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3F97" w:rsidRPr="00831F9F" w:rsidRDefault="0007014F" w:rsidP="001357EE">
      <w:pPr>
        <w:spacing w:after="0" w:line="240" w:lineRule="auto"/>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w:t>
      </w:r>
      <w:r w:rsidR="007F3F97" w:rsidRPr="007439B5">
        <w:rPr>
          <w:rFonts w:ascii="Times New Roman" w:eastAsia="Times New Roman" w:hAnsi="Times New Roman"/>
          <w:b/>
          <w:sz w:val="24"/>
          <w:szCs w:val="24"/>
          <w:lang w:eastAsia="ru-RU"/>
        </w:rPr>
        <w:t>ARQA</w:t>
      </w:r>
      <w:r>
        <w:rPr>
          <w:rFonts w:ascii="Times New Roman" w:eastAsia="Times New Roman" w:hAnsi="Times New Roman"/>
          <w:b/>
          <w:sz w:val="24"/>
          <w:szCs w:val="24"/>
          <w:lang w:eastAsia="ru-RU"/>
        </w:rPr>
        <w:t>»</w:t>
      </w:r>
      <w:r w:rsidR="007F3F97" w:rsidRPr="007439B5">
        <w:rPr>
          <w:rFonts w:ascii="Times New Roman" w:eastAsia="Times New Roman" w:hAnsi="Times New Roman"/>
          <w:b/>
          <w:sz w:val="24"/>
          <w:szCs w:val="24"/>
          <w:lang w:eastAsia="ru-RU"/>
        </w:rPr>
        <w:t xml:space="preserve"> АККРЕДИТТЕУ</w:t>
      </w:r>
      <w:r w:rsidR="007F3F97" w:rsidRPr="00831F9F">
        <w:rPr>
          <w:rFonts w:ascii="Times New Roman" w:eastAsia="Times New Roman" w:hAnsi="Times New Roman"/>
          <w:b/>
          <w:sz w:val="24"/>
          <w:szCs w:val="24"/>
          <w:lang w:eastAsia="ru-RU"/>
        </w:rPr>
        <w:t xml:space="preserve"> ЖӘНЕ БІЛІМ САПАСЫН САРАПТАУ ЖӨНІНДЕГІ ТӘУЕЛСІЗ АГЕНТТІГІ</w:t>
      </w:r>
    </w:p>
    <w:p w:rsidR="007F3F97" w:rsidRPr="00831F9F" w:rsidRDefault="007F3F97" w:rsidP="001357EE">
      <w:pPr>
        <w:spacing w:after="0" w:line="240" w:lineRule="auto"/>
        <w:jc w:val="center"/>
        <w:rPr>
          <w:rFonts w:ascii="Times New Roman" w:hAnsi="Times New Roman"/>
          <w:b/>
          <w:sz w:val="24"/>
          <w:szCs w:val="24"/>
        </w:rPr>
      </w:pPr>
    </w:p>
    <w:p w:rsidR="007F3F97" w:rsidRPr="00831F9F" w:rsidRDefault="007F3F97" w:rsidP="001357EE">
      <w:pPr>
        <w:spacing w:after="0" w:line="240" w:lineRule="auto"/>
        <w:jc w:val="center"/>
        <w:rPr>
          <w:rFonts w:ascii="Times New Roman" w:hAnsi="Times New Roman"/>
          <w:b/>
          <w:sz w:val="24"/>
          <w:szCs w:val="24"/>
          <w:lang w:val="kk-KZ"/>
        </w:rPr>
      </w:pPr>
    </w:p>
    <w:p w:rsidR="007F3F97" w:rsidRPr="00831F9F" w:rsidRDefault="0007014F" w:rsidP="001357EE">
      <w:pPr>
        <w:spacing w:after="0" w:line="240" w:lineRule="auto"/>
        <w:jc w:val="center"/>
        <w:rPr>
          <w:rFonts w:ascii="Times New Roman" w:hAnsi="Times New Roman"/>
          <w:b/>
          <w:sz w:val="24"/>
          <w:szCs w:val="24"/>
          <w:lang w:val="kk-KZ"/>
        </w:rPr>
      </w:pPr>
      <w:r>
        <w:rPr>
          <w:rFonts w:ascii="Times New Roman" w:hAnsi="Times New Roman"/>
          <w:b/>
          <w:sz w:val="24"/>
          <w:szCs w:val="24"/>
          <w:lang w:val="kk-KZ"/>
        </w:rPr>
        <w:t>«</w:t>
      </w:r>
      <w:r w:rsidR="007F3F97" w:rsidRPr="00831F9F">
        <w:rPr>
          <w:rFonts w:ascii="Times New Roman" w:hAnsi="Times New Roman"/>
          <w:b/>
          <w:sz w:val="24"/>
          <w:szCs w:val="24"/>
          <w:lang w:val="kk-KZ"/>
        </w:rPr>
        <w:t xml:space="preserve">Академик </w:t>
      </w:r>
      <w:r w:rsidR="007F3F97" w:rsidRPr="00831F9F">
        <w:rPr>
          <w:rFonts w:ascii="Times New Roman" w:hAnsi="Times New Roman"/>
          <w:b/>
          <w:sz w:val="24"/>
          <w:szCs w:val="24"/>
        </w:rPr>
        <w:t>Е.А. Б</w:t>
      </w:r>
      <w:r w:rsidR="007F3F97" w:rsidRPr="00831F9F">
        <w:rPr>
          <w:rFonts w:ascii="Times New Roman" w:hAnsi="Times New Roman"/>
          <w:b/>
          <w:sz w:val="24"/>
          <w:szCs w:val="24"/>
          <w:lang w:val="kk-KZ"/>
        </w:rPr>
        <w:t>өкетов атындағы Қарағанды университеті</w:t>
      </w:r>
      <w:r>
        <w:rPr>
          <w:rFonts w:ascii="Times New Roman" w:hAnsi="Times New Roman"/>
          <w:b/>
          <w:sz w:val="24"/>
          <w:szCs w:val="24"/>
          <w:lang w:val="kk-KZ"/>
        </w:rPr>
        <w:t>»</w:t>
      </w:r>
      <w:r w:rsidR="007F3F97" w:rsidRPr="00831F9F">
        <w:rPr>
          <w:rFonts w:ascii="Times New Roman" w:hAnsi="Times New Roman"/>
          <w:b/>
          <w:sz w:val="24"/>
          <w:szCs w:val="24"/>
          <w:lang w:val="kk-KZ"/>
        </w:rPr>
        <w:t xml:space="preserve"> КЕАҚ</w:t>
      </w:r>
    </w:p>
    <w:p w:rsidR="007F3F97" w:rsidRPr="00831F9F" w:rsidRDefault="007F3F97" w:rsidP="001357EE">
      <w:pPr>
        <w:spacing w:after="0" w:line="240" w:lineRule="auto"/>
        <w:jc w:val="center"/>
        <w:rPr>
          <w:rFonts w:ascii="Times New Roman" w:hAnsi="Times New Roman"/>
          <w:b/>
          <w:sz w:val="24"/>
          <w:szCs w:val="24"/>
        </w:rPr>
      </w:pPr>
    </w:p>
    <w:p w:rsidR="007F3F97" w:rsidRPr="00831F9F" w:rsidRDefault="007F3F97" w:rsidP="001357EE">
      <w:pPr>
        <w:spacing w:after="0" w:line="240" w:lineRule="auto"/>
        <w:jc w:val="center"/>
        <w:rPr>
          <w:rFonts w:ascii="Times New Roman" w:hAnsi="Times New Roman"/>
          <w:sz w:val="24"/>
          <w:szCs w:val="24"/>
        </w:rPr>
      </w:pPr>
    </w:p>
    <w:p w:rsidR="007F3F97" w:rsidRPr="00831F9F" w:rsidRDefault="007F3F97" w:rsidP="001357EE">
      <w:pPr>
        <w:spacing w:after="0" w:line="240" w:lineRule="auto"/>
        <w:jc w:val="center"/>
        <w:rPr>
          <w:rFonts w:ascii="Times New Roman" w:hAnsi="Times New Roman"/>
          <w:sz w:val="24"/>
          <w:szCs w:val="24"/>
        </w:rPr>
      </w:pPr>
      <w:r w:rsidRPr="00831F9F">
        <w:rPr>
          <w:rFonts w:ascii="Times New Roman" w:hAnsi="Times New Roman"/>
          <w:b/>
          <w:noProof/>
          <w:sz w:val="24"/>
          <w:szCs w:val="24"/>
          <w:lang w:eastAsia="ru-RU"/>
        </w:rPr>
        <w:drawing>
          <wp:inline distT="0" distB="0" distL="0" distR="0" wp14:anchorId="5C088EFA" wp14:editId="4F61EF5A">
            <wp:extent cx="1362075" cy="12573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
                      <a:extLst>
                        <a:ext uri="{28A0092B-C50C-407E-A947-70E740481C1C}">
                          <a14:useLocalDpi xmlns:a14="http://schemas.microsoft.com/office/drawing/2010/main" val="0"/>
                        </a:ext>
                      </a:extLst>
                    </a:blip>
                    <a:srcRect l="32909" t="13158" r="42787"/>
                    <a:stretch>
                      <a:fillRect/>
                    </a:stretch>
                  </pic:blipFill>
                  <pic:spPr bwMode="auto">
                    <a:xfrm>
                      <a:off x="0" y="0"/>
                      <a:ext cx="1362075" cy="1257300"/>
                    </a:xfrm>
                    <a:prstGeom prst="rect">
                      <a:avLst/>
                    </a:prstGeom>
                    <a:noFill/>
                    <a:ln>
                      <a:noFill/>
                    </a:ln>
                  </pic:spPr>
                </pic:pic>
              </a:graphicData>
            </a:graphic>
          </wp:inline>
        </w:drawing>
      </w:r>
    </w:p>
    <w:p w:rsidR="007F3F97" w:rsidRPr="00831F9F" w:rsidRDefault="007F3F97" w:rsidP="001357EE">
      <w:pPr>
        <w:spacing w:after="0" w:line="240" w:lineRule="auto"/>
        <w:jc w:val="center"/>
        <w:rPr>
          <w:rFonts w:ascii="Times New Roman" w:hAnsi="Times New Roman"/>
          <w:b/>
          <w:sz w:val="24"/>
          <w:szCs w:val="24"/>
          <w:lang w:val="kk-KZ"/>
        </w:rPr>
      </w:pPr>
    </w:p>
    <w:p w:rsidR="007F3F97" w:rsidRPr="00831F9F" w:rsidRDefault="007F3F97" w:rsidP="001357EE">
      <w:pPr>
        <w:spacing w:after="0" w:line="240" w:lineRule="auto"/>
        <w:jc w:val="center"/>
        <w:rPr>
          <w:rFonts w:ascii="Times New Roman" w:hAnsi="Times New Roman"/>
          <w:b/>
          <w:sz w:val="24"/>
          <w:szCs w:val="24"/>
          <w:lang w:val="kk-KZ"/>
        </w:rPr>
      </w:pPr>
    </w:p>
    <w:p w:rsidR="007F3F97" w:rsidRPr="00831F9F" w:rsidRDefault="007F3F97" w:rsidP="001357EE">
      <w:pPr>
        <w:spacing w:after="0" w:line="240" w:lineRule="auto"/>
        <w:jc w:val="center"/>
        <w:rPr>
          <w:rFonts w:ascii="Times New Roman" w:hAnsi="Times New Roman"/>
          <w:b/>
          <w:sz w:val="24"/>
          <w:szCs w:val="24"/>
          <w:lang w:val="kk-KZ"/>
        </w:rPr>
      </w:pPr>
      <w:r w:rsidRPr="00831F9F">
        <w:rPr>
          <w:rFonts w:ascii="Times New Roman" w:hAnsi="Times New Roman"/>
          <w:b/>
          <w:sz w:val="24"/>
          <w:szCs w:val="24"/>
          <w:lang w:val="kk-KZ"/>
        </w:rPr>
        <w:t>ИНСТИТУЦИОНАЛДЫҚ/МАМАНДАНДЫРЫЛҒАН АККРЕДИТТЕУ</w:t>
      </w:r>
    </w:p>
    <w:p w:rsidR="007F3F97" w:rsidRPr="00831F9F" w:rsidRDefault="007F3F97" w:rsidP="001357EE">
      <w:pPr>
        <w:spacing w:after="0" w:line="240" w:lineRule="auto"/>
        <w:jc w:val="center"/>
        <w:rPr>
          <w:rFonts w:ascii="Times New Roman" w:hAnsi="Times New Roman"/>
          <w:b/>
          <w:sz w:val="24"/>
          <w:szCs w:val="24"/>
          <w:lang w:val="kk-KZ"/>
        </w:rPr>
      </w:pPr>
      <w:r w:rsidRPr="00831F9F">
        <w:rPr>
          <w:rFonts w:ascii="Times New Roman" w:hAnsi="Times New Roman"/>
          <w:b/>
          <w:sz w:val="24"/>
          <w:szCs w:val="24"/>
          <w:lang w:val="kk-KZ"/>
        </w:rPr>
        <w:t>ШЕҢБЕРІНДЕ БҰ/БІЛІМ БЕРУ БАҒДАРЛАМАСЫН</w:t>
      </w:r>
    </w:p>
    <w:p w:rsidR="007F3F97" w:rsidRPr="00831F9F" w:rsidRDefault="007F3F97" w:rsidP="001357EE">
      <w:pPr>
        <w:spacing w:after="0" w:line="240" w:lineRule="auto"/>
        <w:jc w:val="center"/>
        <w:rPr>
          <w:rFonts w:ascii="Times New Roman" w:hAnsi="Times New Roman"/>
          <w:sz w:val="24"/>
          <w:szCs w:val="24"/>
          <w:lang w:val="kk-KZ"/>
        </w:rPr>
      </w:pPr>
      <w:r w:rsidRPr="00831F9F">
        <w:rPr>
          <w:rFonts w:ascii="Times New Roman" w:hAnsi="Times New Roman"/>
          <w:sz w:val="24"/>
          <w:szCs w:val="24"/>
          <w:lang w:val="kk-KZ"/>
        </w:rPr>
        <w:t>7M03103-Халықаралық қатынастар</w:t>
      </w:r>
    </w:p>
    <w:p w:rsidR="007F3F97" w:rsidRPr="00831F9F" w:rsidRDefault="007F3F97" w:rsidP="001357EE">
      <w:pPr>
        <w:spacing w:after="0" w:line="240" w:lineRule="auto"/>
        <w:jc w:val="center"/>
        <w:rPr>
          <w:rFonts w:ascii="Times New Roman" w:hAnsi="Times New Roman"/>
          <w:b/>
          <w:sz w:val="24"/>
          <w:szCs w:val="24"/>
          <w:lang w:val="kk-KZ"/>
        </w:rPr>
      </w:pPr>
      <w:r w:rsidRPr="00831F9F">
        <w:rPr>
          <w:rFonts w:ascii="Times New Roman" w:hAnsi="Times New Roman"/>
          <w:b/>
          <w:sz w:val="24"/>
          <w:szCs w:val="24"/>
          <w:lang w:val="kk-KZ"/>
        </w:rPr>
        <w:t>ӨЗІН-ӨЗІ БАҒАЛАУ БОЙЫНША</w:t>
      </w:r>
    </w:p>
    <w:p w:rsidR="007F3F97" w:rsidRPr="00831F9F" w:rsidRDefault="007F3F97" w:rsidP="001357EE">
      <w:pPr>
        <w:spacing w:after="0" w:line="240" w:lineRule="auto"/>
        <w:jc w:val="center"/>
        <w:rPr>
          <w:rFonts w:ascii="Times New Roman" w:hAnsi="Times New Roman"/>
          <w:b/>
          <w:sz w:val="24"/>
          <w:szCs w:val="24"/>
          <w:lang w:val="kk-KZ"/>
        </w:rPr>
      </w:pPr>
      <w:r w:rsidRPr="00831F9F">
        <w:rPr>
          <w:rFonts w:ascii="Times New Roman" w:hAnsi="Times New Roman"/>
          <w:b/>
          <w:sz w:val="24"/>
          <w:szCs w:val="24"/>
          <w:lang w:val="kk-KZ"/>
        </w:rPr>
        <w:t>ЕСЕП</w:t>
      </w: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831F9F" w:rsidRDefault="007F3F97" w:rsidP="001357EE">
      <w:pPr>
        <w:spacing w:after="0" w:line="240" w:lineRule="auto"/>
        <w:jc w:val="center"/>
        <w:rPr>
          <w:rFonts w:ascii="Times New Roman" w:hAnsi="Times New Roman"/>
          <w:sz w:val="24"/>
          <w:szCs w:val="24"/>
          <w:lang w:val="kk-KZ"/>
        </w:rPr>
      </w:pPr>
    </w:p>
    <w:p w:rsidR="007F3F97" w:rsidRPr="00A15598" w:rsidRDefault="00A15598" w:rsidP="001357EE">
      <w:pPr>
        <w:spacing w:after="0" w:line="240" w:lineRule="auto"/>
        <w:jc w:val="center"/>
        <w:rPr>
          <w:rFonts w:ascii="Times New Roman" w:hAnsi="Times New Roman"/>
          <w:sz w:val="24"/>
          <w:szCs w:val="24"/>
          <w:lang w:val="kk-KZ"/>
        </w:rPr>
      </w:pPr>
      <w:r>
        <w:rPr>
          <w:rFonts w:ascii="Times New Roman" w:hAnsi="Times New Roman"/>
          <w:sz w:val="24"/>
          <w:szCs w:val="24"/>
          <w:lang w:val="kk-KZ"/>
        </w:rPr>
        <w:t>Қ</w:t>
      </w:r>
      <w:r w:rsidR="007F3F97" w:rsidRPr="00A15598">
        <w:rPr>
          <w:rFonts w:ascii="Times New Roman" w:hAnsi="Times New Roman"/>
          <w:sz w:val="24"/>
          <w:szCs w:val="24"/>
          <w:lang w:val="kk-KZ"/>
        </w:rPr>
        <w:t>ара</w:t>
      </w:r>
      <w:r w:rsidR="007F3F97" w:rsidRPr="00831F9F">
        <w:rPr>
          <w:rFonts w:ascii="Times New Roman" w:hAnsi="Times New Roman"/>
          <w:sz w:val="24"/>
          <w:szCs w:val="24"/>
          <w:lang w:val="kk-KZ"/>
        </w:rPr>
        <w:t>ғ</w:t>
      </w:r>
      <w:r w:rsidR="007F3F97" w:rsidRPr="00A15598">
        <w:rPr>
          <w:rFonts w:ascii="Times New Roman" w:hAnsi="Times New Roman"/>
          <w:sz w:val="24"/>
          <w:szCs w:val="24"/>
          <w:lang w:val="kk-KZ"/>
        </w:rPr>
        <w:t>анд</w:t>
      </w:r>
      <w:r w:rsidR="007F3F97" w:rsidRPr="00831F9F">
        <w:rPr>
          <w:rFonts w:ascii="Times New Roman" w:hAnsi="Times New Roman"/>
          <w:sz w:val="24"/>
          <w:szCs w:val="24"/>
          <w:lang w:val="kk-KZ"/>
        </w:rPr>
        <w:t>ы</w:t>
      </w:r>
      <w:r w:rsidR="007F3F97" w:rsidRPr="00A15598">
        <w:rPr>
          <w:rFonts w:ascii="Times New Roman" w:hAnsi="Times New Roman"/>
          <w:sz w:val="24"/>
          <w:szCs w:val="24"/>
          <w:lang w:val="kk-KZ"/>
        </w:rPr>
        <w:t>, 2022</w:t>
      </w:r>
    </w:p>
    <w:p w:rsidR="007F3F97" w:rsidRPr="00A15598" w:rsidRDefault="007F3F97" w:rsidP="0039769A">
      <w:pPr>
        <w:spacing w:after="0" w:line="240" w:lineRule="auto"/>
        <w:jc w:val="both"/>
        <w:rPr>
          <w:rFonts w:ascii="Times New Roman" w:hAnsi="Times New Roman"/>
          <w:sz w:val="24"/>
          <w:szCs w:val="24"/>
          <w:lang w:val="kk-KZ"/>
        </w:rPr>
      </w:pPr>
      <w:r w:rsidRPr="00831F9F">
        <w:rPr>
          <w:rFonts w:ascii="Times New Roman" w:hAnsi="Times New Roman"/>
          <w:noProof/>
          <w:sz w:val="24"/>
          <w:szCs w:val="24"/>
          <w:lang w:eastAsia="ru-RU"/>
        </w:rPr>
        <mc:AlternateContent>
          <mc:Choice Requires="wps">
            <w:drawing>
              <wp:anchor distT="0" distB="0" distL="114300" distR="114300" simplePos="0" relativeHeight="251659264" behindDoc="0" locked="0" layoutInCell="1" allowOverlap="1" wp14:anchorId="3B7D7566" wp14:editId="570DAA1D">
                <wp:simplePos x="0" y="0"/>
                <wp:positionH relativeFrom="column">
                  <wp:posOffset>5429885</wp:posOffset>
                </wp:positionH>
                <wp:positionV relativeFrom="paragraph">
                  <wp:posOffset>527685</wp:posOffset>
                </wp:positionV>
                <wp:extent cx="586740" cy="382270"/>
                <wp:effectExtent l="0" t="0" r="3810" b="0"/>
                <wp:wrapNone/>
                <wp:docPr id="10" name="Овал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740" cy="382270"/>
                        </a:xfrm>
                        <a:prstGeom prst="ellipse">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10" o:spid="_x0000_s1026" style="position:absolute;margin-left:427.55pt;margin-top:41.55pt;width:46.2pt;height:30.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" fillcolor="window" stroked="f" strokeweight="2pt">
                <v:path arrowok="t"/>
              </v:oval>
            </w:pict>
          </mc:Fallback>
        </mc:AlternateContent>
      </w:r>
      <w:r w:rsidRPr="00A15598">
        <w:rPr>
          <w:rFonts w:ascii="Times New Roman" w:hAnsi="Times New Roman"/>
          <w:sz w:val="24"/>
          <w:szCs w:val="24"/>
          <w:lang w:val="kk-KZ"/>
        </w:rPr>
        <w:br w:type="page"/>
      </w:r>
    </w:p>
    <w:p w:rsidR="00E3232D" w:rsidRDefault="00E3232D" w:rsidP="0039769A">
      <w:pPr>
        <w:spacing w:after="0" w:line="240" w:lineRule="auto"/>
        <w:jc w:val="both"/>
        <w:rPr>
          <w:rFonts w:ascii="Times New Roman" w:hAnsi="Times New Roman"/>
          <w:sz w:val="24"/>
          <w:szCs w:val="24"/>
          <w:lang w:val="en-US"/>
        </w:rPr>
      </w:pPr>
      <w:r>
        <w:rPr>
          <w:rFonts w:ascii="Times New Roman" w:hAnsi="Times New Roman"/>
          <w:noProof/>
          <w:sz w:val="24"/>
          <w:szCs w:val="24"/>
          <w:lang w:eastAsia="ru-RU"/>
        </w:rPr>
        <w:lastRenderedPageBreak/>
        <w:drawing>
          <wp:inline distT="0" distB="0" distL="0" distR="0">
            <wp:extent cx="5760085" cy="7935647"/>
            <wp:effectExtent l="0" t="0" r="0" b="8255"/>
            <wp:docPr id="56" name="Рисунок 56" descr="D:\UserData\Desktop\RU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Data\Desktop\RUS.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085" cy="7935647"/>
                    </a:xfrm>
                    <a:prstGeom prst="rect">
                      <a:avLst/>
                    </a:prstGeom>
                    <a:noFill/>
                    <a:ln>
                      <a:noFill/>
                    </a:ln>
                  </pic:spPr>
                </pic:pic>
              </a:graphicData>
            </a:graphic>
          </wp:inline>
        </w:drawing>
      </w:r>
    </w:p>
    <w:p w:rsidR="007F3F97" w:rsidRPr="00831F9F" w:rsidRDefault="006629A0" w:rsidP="0039769A">
      <w:pPr>
        <w:spacing w:after="0" w:line="240" w:lineRule="auto"/>
        <w:jc w:val="both"/>
        <w:rPr>
          <w:rFonts w:ascii="Times New Roman" w:hAnsi="Times New Roman"/>
          <w:sz w:val="24"/>
          <w:szCs w:val="24"/>
        </w:rPr>
      </w:pPr>
      <w:r>
        <w:rPr>
          <w:rFonts w:ascii="Times New Roman" w:hAnsi="Times New Roman"/>
          <w:noProof/>
          <w:sz w:val="24"/>
          <w:szCs w:val="24"/>
          <w:lang w:eastAsia="ru-RU"/>
        </w:rPr>
        <mc:AlternateContent>
          <mc:Choice Requires="wps">
            <w:drawing>
              <wp:anchor distT="0" distB="0" distL="114300" distR="114300" simplePos="0" relativeHeight="251663360" behindDoc="0" locked="0" layoutInCell="1" allowOverlap="1">
                <wp:simplePos x="0" y="0"/>
                <wp:positionH relativeFrom="column">
                  <wp:posOffset>5362868</wp:posOffset>
                </wp:positionH>
                <wp:positionV relativeFrom="paragraph">
                  <wp:posOffset>6676488</wp:posOffset>
                </wp:positionV>
                <wp:extent cx="659179" cy="604910"/>
                <wp:effectExtent l="0" t="0" r="7620" b="5080"/>
                <wp:wrapNone/>
                <wp:docPr id="3" name="Овал 3"/>
                <wp:cNvGraphicFramePr/>
                <a:graphic xmlns:a="http://schemas.openxmlformats.org/drawingml/2006/main">
                  <a:graphicData uri="http://schemas.microsoft.com/office/word/2010/wordprocessingShape">
                    <wps:wsp>
                      <wps:cNvSpPr/>
                      <wps:spPr>
                        <a:xfrm>
                          <a:off x="0" y="0"/>
                          <a:ext cx="659179" cy="60491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Овал 3" o:spid="_x0000_s1026" style="position:absolute;margin-left:422.25pt;margin-top:525.7pt;width:51.9pt;height:47.6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" fillcolor="white [3212]" stroked="f" strokeweight="2pt"/>
            </w:pict>
          </mc:Fallback>
        </mc:AlternateContent>
      </w:r>
      <w:r w:rsidR="007F3F97" w:rsidRPr="00831F9F">
        <w:rPr>
          <w:rFonts w:ascii="Times New Roman" w:hAnsi="Times New Roman"/>
          <w:noProof/>
          <w:sz w:val="24"/>
          <w:szCs w:val="24"/>
          <w:lang w:eastAsia="ru-RU"/>
        </w:rPr>
        <mc:AlternateContent>
          <mc:Choice Requires="wps">
            <w:drawing>
              <wp:anchor distT="0" distB="0" distL="114300" distR="114300" simplePos="0" relativeHeight="251660288" behindDoc="0" locked="0" layoutInCell="1" allowOverlap="1" wp14:anchorId="4243EF21" wp14:editId="4339A19A">
                <wp:simplePos x="0" y="0"/>
                <wp:positionH relativeFrom="column">
                  <wp:posOffset>5458460</wp:posOffset>
                </wp:positionH>
                <wp:positionV relativeFrom="paragraph">
                  <wp:posOffset>6377305</wp:posOffset>
                </wp:positionV>
                <wp:extent cx="560705" cy="412750"/>
                <wp:effectExtent l="0" t="0" r="0" b="6350"/>
                <wp:wrapNone/>
                <wp:docPr id="12" name="Овал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0705" cy="412750"/>
                        </a:xfrm>
                        <a:prstGeom prst="ellipse">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12" o:spid="_x0000_s1026" style="position:absolute;margin-left:429.8pt;margin-top:502.15pt;width:44.15pt;height: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" fillcolor="window" stroked="f" strokeweight="2pt">
                <v:path arrowok="t"/>
              </v:oval>
            </w:pict>
          </mc:Fallback>
        </mc:AlternateContent>
      </w:r>
      <w:r w:rsidR="007F3F97" w:rsidRPr="00831F9F">
        <w:rPr>
          <w:rFonts w:ascii="Times New Roman" w:hAnsi="Times New Roman"/>
          <w:sz w:val="24"/>
          <w:szCs w:val="24"/>
        </w:rPr>
        <w:br w:type="page"/>
      </w:r>
    </w:p>
    <w:p w:rsidR="007F3F97" w:rsidRPr="00831F9F" w:rsidRDefault="00E3232D" w:rsidP="0039769A">
      <w:pPr>
        <w:spacing w:after="0" w:line="240" w:lineRule="auto"/>
        <w:jc w:val="both"/>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5760085" cy="7935647"/>
            <wp:effectExtent l="0" t="0" r="0" b="8255"/>
            <wp:docPr id="58" name="Рисунок 58" descr="D:\UserData\Desktop\ПОДПИСЬ\7M03103-Международные отношения\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Data\Desktop\ПОДПИСЬ\7M03103-Международные отношения\1.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085" cy="7935647"/>
                    </a:xfrm>
                    <a:prstGeom prst="rect">
                      <a:avLst/>
                    </a:prstGeom>
                    <a:noFill/>
                    <a:ln>
                      <a:noFill/>
                    </a:ln>
                  </pic:spPr>
                </pic:pic>
              </a:graphicData>
            </a:graphic>
          </wp:inline>
        </w:drawing>
      </w:r>
    </w:p>
    <w:p w:rsidR="005A1BAE" w:rsidRPr="00831F9F" w:rsidRDefault="006629A0" w:rsidP="0039769A">
      <w:pPr>
        <w:spacing w:after="0" w:line="240" w:lineRule="auto"/>
        <w:jc w:val="both"/>
        <w:rPr>
          <w:rFonts w:ascii="Times New Roman" w:hAnsi="Times New Roman"/>
          <w:sz w:val="24"/>
          <w:szCs w:val="24"/>
        </w:rPr>
      </w:pPr>
      <w:r>
        <w:rPr>
          <w:rFonts w:ascii="Times New Roman" w:hAnsi="Times New Roman"/>
          <w:noProof/>
          <w:sz w:val="24"/>
          <w:szCs w:val="24"/>
          <w:lang w:eastAsia="ru-RU"/>
        </w:rPr>
        <mc:AlternateContent>
          <mc:Choice Requires="wps">
            <w:drawing>
              <wp:anchor distT="0" distB="0" distL="114300" distR="114300" simplePos="0" relativeHeight="251664384" behindDoc="0" locked="0" layoutInCell="1" allowOverlap="1">
                <wp:simplePos x="0" y="0"/>
                <wp:positionH relativeFrom="column">
                  <wp:posOffset>5391003</wp:posOffset>
                </wp:positionH>
                <wp:positionV relativeFrom="paragraph">
                  <wp:posOffset>1275813</wp:posOffset>
                </wp:positionV>
                <wp:extent cx="759656" cy="562707"/>
                <wp:effectExtent l="0" t="0" r="2540" b="8890"/>
                <wp:wrapNone/>
                <wp:docPr id="4" name="Овал 4"/>
                <wp:cNvGraphicFramePr/>
                <a:graphic xmlns:a="http://schemas.openxmlformats.org/drawingml/2006/main">
                  <a:graphicData uri="http://schemas.microsoft.com/office/word/2010/wordprocessingShape">
                    <wps:wsp>
                      <wps:cNvSpPr/>
                      <wps:spPr>
                        <a:xfrm>
                          <a:off x="0" y="0"/>
                          <a:ext cx="759656" cy="562707"/>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Овал 4" o:spid="_x0000_s1026" style="position:absolute;margin-left:424.5pt;margin-top:100.45pt;width:59.8pt;height:44.3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" fillcolor="white [3212]" stroked="f" strokeweight="2pt"/>
            </w:pict>
          </mc:Fallback>
        </mc:AlternateContent>
      </w:r>
      <w:r w:rsidR="005A1BAE" w:rsidRPr="00831F9F">
        <w:rPr>
          <w:rFonts w:ascii="Times New Roman" w:hAnsi="Times New Roman"/>
          <w:sz w:val="24"/>
          <w:szCs w:val="24"/>
        </w:rPr>
        <w:br w:type="page"/>
      </w:r>
    </w:p>
    <w:p w:rsidR="00111483" w:rsidRPr="00111483" w:rsidRDefault="00E3232D" w:rsidP="0039769A">
      <w:pPr>
        <w:pStyle w:val="2"/>
        <w:spacing w:before="0" w:line="240" w:lineRule="auto"/>
        <w:jc w:val="center"/>
        <w:rPr>
          <w:rFonts w:ascii="Times New Roman" w:hAnsi="Times New Roman" w:cs="Times New Roman"/>
          <w:color w:val="auto"/>
          <w:sz w:val="24"/>
          <w:szCs w:val="24"/>
          <w:lang w:val="kk-KZ"/>
        </w:rPr>
      </w:pPr>
      <w:bookmarkStart w:id="0" w:name="_Toc117162195"/>
      <w:bookmarkStart w:id="1" w:name="_Toc117162257"/>
      <w:bookmarkStart w:id="2" w:name="_GoBack"/>
      <w:r>
        <w:rPr>
          <w:rFonts w:ascii="Times New Roman" w:hAnsi="Times New Roman" w:cs="Times New Roman"/>
          <w:noProof/>
          <w:color w:val="auto"/>
          <w:sz w:val="24"/>
          <w:szCs w:val="24"/>
          <w:lang w:eastAsia="ru-RU"/>
        </w:rPr>
        <w:lastRenderedPageBreak/>
        <w:drawing>
          <wp:inline distT="0" distB="0" distL="0" distR="0">
            <wp:extent cx="5751095" cy="9144000"/>
            <wp:effectExtent l="0" t="0" r="2540" b="0"/>
            <wp:docPr id="59" name="Рисунок 59" descr="D:\UserData\Desktop\ПОДПИСЬ\7M03103-Международные отношения\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erData\Desktop\ПОДПИСЬ\7M03103-Международные отношения\2.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085" cy="9158294"/>
                    </a:xfrm>
                    <a:prstGeom prst="rect">
                      <a:avLst/>
                    </a:prstGeom>
                    <a:noFill/>
                    <a:ln>
                      <a:noFill/>
                    </a:ln>
                  </pic:spPr>
                </pic:pic>
              </a:graphicData>
            </a:graphic>
          </wp:inline>
        </w:drawing>
      </w:r>
      <w:bookmarkEnd w:id="2"/>
      <w:r w:rsidR="00111483" w:rsidRPr="00111483">
        <w:rPr>
          <w:rFonts w:ascii="Times New Roman" w:hAnsi="Times New Roman" w:cs="Times New Roman"/>
          <w:color w:val="auto"/>
          <w:sz w:val="24"/>
          <w:szCs w:val="24"/>
          <w:lang w:val="kk-KZ"/>
        </w:rPr>
        <w:lastRenderedPageBreak/>
        <w:t>МАЗМҰНЫ</w:t>
      </w:r>
      <w:bookmarkEnd w:id="0"/>
      <w:bookmarkEnd w:id="1"/>
    </w:p>
    <w:p w:rsidR="00111483" w:rsidRPr="00111483" w:rsidRDefault="00111483" w:rsidP="0039769A">
      <w:pPr>
        <w:spacing w:after="0" w:line="240" w:lineRule="auto"/>
        <w:jc w:val="both"/>
        <w:rPr>
          <w:rFonts w:ascii="Times New Roman" w:hAnsi="Times New Roman"/>
          <w:sz w:val="24"/>
          <w:szCs w:val="24"/>
          <w:lang w:val="kk-KZ"/>
        </w:rPr>
      </w:pPr>
    </w:p>
    <w:sdt>
      <w:sdtPr>
        <w:id w:val="1951434804"/>
        <w:docPartObj>
          <w:docPartGallery w:val="Table of Contents"/>
          <w:docPartUnique/>
        </w:docPartObj>
      </w:sdtPr>
      <w:sdtEndPr>
        <w:rPr>
          <w:b/>
          <w:bCs/>
        </w:rPr>
      </w:sdtEndPr>
      <w:sdtContent>
        <w:p w:rsidR="0039769A" w:rsidRPr="001357EE" w:rsidRDefault="0039769A" w:rsidP="0039769A">
          <w:pPr>
            <w:pStyle w:val="23"/>
            <w:spacing w:after="0" w:line="240" w:lineRule="auto"/>
            <w:jc w:val="both"/>
            <w:rPr>
              <w:rFonts w:ascii="Times New Roman" w:eastAsiaTheme="minorEastAsia" w:hAnsi="Times New Roman"/>
              <w:noProof/>
              <w:sz w:val="24"/>
              <w:szCs w:val="24"/>
              <w:lang w:eastAsia="ru-RU"/>
            </w:rPr>
          </w:pPr>
          <w:r>
            <w:fldChar w:fldCharType="begin"/>
          </w:r>
          <w:r>
            <w:instrText xml:space="preserve"> TOC \o "1-3" \h \z \u </w:instrText>
          </w:r>
          <w:r>
            <w:fldChar w:fldCharType="separate"/>
          </w:r>
          <w:hyperlink w:anchor="_Toc117162258" w:history="1">
            <w:r w:rsidRPr="001357EE">
              <w:rPr>
                <w:rStyle w:val="a8"/>
                <w:rFonts w:ascii="Times New Roman" w:hAnsi="Times New Roman"/>
                <w:noProof/>
                <w:sz w:val="24"/>
                <w:szCs w:val="24"/>
                <w:lang w:val="kk-KZ"/>
              </w:rPr>
              <w:t>Шартты белгілеулер мен қысқартулар</w:t>
            </w:r>
            <w:r w:rsidRPr="001357EE">
              <w:rPr>
                <w:rFonts w:ascii="Times New Roman" w:hAnsi="Times New Roman"/>
                <w:noProof/>
                <w:webHidden/>
                <w:sz w:val="24"/>
                <w:szCs w:val="24"/>
              </w:rPr>
              <w:tab/>
            </w:r>
            <w:r w:rsidRPr="001357EE">
              <w:rPr>
                <w:rFonts w:ascii="Times New Roman" w:hAnsi="Times New Roman"/>
                <w:noProof/>
                <w:webHidden/>
                <w:sz w:val="24"/>
                <w:szCs w:val="24"/>
              </w:rPr>
              <w:fldChar w:fldCharType="begin"/>
            </w:r>
            <w:r w:rsidRPr="001357EE">
              <w:rPr>
                <w:rFonts w:ascii="Times New Roman" w:hAnsi="Times New Roman"/>
                <w:noProof/>
                <w:webHidden/>
                <w:sz w:val="24"/>
                <w:szCs w:val="24"/>
              </w:rPr>
              <w:instrText xml:space="preserve"> PAGEREF _Toc117162258 \h </w:instrText>
            </w:r>
            <w:r w:rsidRPr="001357EE">
              <w:rPr>
                <w:rFonts w:ascii="Times New Roman" w:hAnsi="Times New Roman"/>
                <w:noProof/>
                <w:webHidden/>
                <w:sz w:val="24"/>
                <w:szCs w:val="24"/>
              </w:rPr>
            </w:r>
            <w:r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6</w:t>
            </w:r>
            <w:r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59" w:history="1">
            <w:r w:rsidR="0039769A" w:rsidRPr="001357EE">
              <w:rPr>
                <w:rStyle w:val="a8"/>
                <w:rFonts w:ascii="Times New Roman" w:hAnsi="Times New Roman"/>
                <w:noProof/>
                <w:sz w:val="24"/>
                <w:szCs w:val="24"/>
                <w:lang w:val="kk-KZ"/>
              </w:rPr>
              <w:t>БІЛІМ БЕРУ ҰЙЫМЫ ТУРАЛЫ ЖАЛПЫ АҚПАРАТ</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_Toc117162259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7</w:t>
            </w:r>
            <w:r w:rsidR="0039769A" w:rsidRPr="001357EE">
              <w:rPr>
                <w:rFonts w:ascii="Times New Roman" w:hAnsi="Times New Roman"/>
                <w:noProof/>
                <w:webHidden/>
                <w:sz w:val="24"/>
                <w:szCs w:val="24"/>
              </w:rPr>
              <w:fldChar w:fldCharType="end"/>
            </w:r>
          </w:hyperlink>
        </w:p>
        <w:p w:rsidR="0039769A" w:rsidRPr="001357EE" w:rsidRDefault="003320B8" w:rsidP="0039769A">
          <w:pPr>
            <w:pStyle w:val="33"/>
            <w:spacing w:after="0" w:line="240" w:lineRule="auto"/>
            <w:jc w:val="both"/>
            <w:rPr>
              <w:rFonts w:ascii="Times New Roman" w:eastAsiaTheme="minorEastAsia" w:hAnsi="Times New Roman"/>
              <w:noProof/>
              <w:sz w:val="24"/>
              <w:szCs w:val="24"/>
              <w:lang w:eastAsia="ru-RU"/>
            </w:rPr>
          </w:pPr>
          <w:hyperlink w:anchor="_Toc117162260" w:history="1">
            <w:r w:rsidR="0039769A" w:rsidRPr="001357EE">
              <w:rPr>
                <w:rStyle w:val="a8"/>
                <w:rFonts w:ascii="Times New Roman" w:hAnsi="Times New Roman"/>
                <w:noProof/>
                <w:sz w:val="24"/>
                <w:szCs w:val="24"/>
                <w:lang w:val="kk-KZ"/>
              </w:rPr>
              <w:t>Кіріспе</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_Toc117162260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8</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61" w:history="1">
            <w:r w:rsidR="0039769A" w:rsidRPr="001357EE">
              <w:rPr>
                <w:rStyle w:val="a8"/>
                <w:rFonts w:ascii="Times New Roman" w:hAnsi="Times New Roman"/>
                <w:noProof/>
                <w:sz w:val="24"/>
                <w:szCs w:val="24"/>
                <w:lang w:val="kk-KZ"/>
              </w:rPr>
              <w:t>1-бөлім. САПАНЫ ҚАМТАМАСЫЗ ЕТУ САЯСАТЫН ЖҮЗЕГЕ АСЫРУ</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_Toc117162261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9</w:t>
            </w:r>
            <w:r w:rsidR="0039769A" w:rsidRPr="001357EE">
              <w:rPr>
                <w:rFonts w:ascii="Times New Roman" w:hAnsi="Times New Roman"/>
                <w:noProof/>
                <w:webHidden/>
                <w:sz w:val="24"/>
                <w:szCs w:val="24"/>
              </w:rPr>
              <w:fldChar w:fldCharType="end"/>
            </w:r>
          </w:hyperlink>
        </w:p>
        <w:p w:rsidR="0039769A" w:rsidRPr="001357EE" w:rsidRDefault="003320B8" w:rsidP="0039769A">
          <w:pPr>
            <w:pStyle w:val="33"/>
            <w:spacing w:after="0" w:line="240" w:lineRule="auto"/>
            <w:jc w:val="both"/>
            <w:rPr>
              <w:rFonts w:ascii="Times New Roman" w:eastAsiaTheme="minorEastAsia" w:hAnsi="Times New Roman"/>
              <w:noProof/>
              <w:sz w:val="24"/>
              <w:szCs w:val="24"/>
              <w:lang w:eastAsia="ru-RU"/>
            </w:rPr>
          </w:pPr>
          <w:hyperlink w:anchor="_Toc117162262" w:history="1">
            <w:r w:rsidR="0039769A" w:rsidRPr="001357EE">
              <w:rPr>
                <w:rStyle w:val="a8"/>
                <w:rFonts w:ascii="Times New Roman" w:hAnsi="Times New Roman"/>
                <w:noProof/>
                <w:sz w:val="24"/>
                <w:szCs w:val="24"/>
                <w:lang w:val="kk-KZ"/>
              </w:rPr>
              <w:t>2-бөлім. БІЛІМ БЕРУ БАҒДАРЛАМАЛАРЫ: ӘЗІРЛЕУ ЖӘНЕ БЕКІТУ</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_Toc117162262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21</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63" w:history="1">
            <w:r w:rsidR="0039769A" w:rsidRPr="001357EE">
              <w:rPr>
                <w:rStyle w:val="a8"/>
                <w:rFonts w:ascii="Times New Roman" w:hAnsi="Times New Roman"/>
                <w:noProof/>
                <w:sz w:val="24"/>
                <w:szCs w:val="24"/>
                <w:lang w:val="kk-KZ"/>
              </w:rPr>
              <w:t>3- бөлім. СТУДЕНТКЕ БАҒДАРЛАНҒАН ОҚЫТУ, САБАҚ БЕРУ ЖӘНЕ ОҚУ ҮЛГЕРІМІН БАҒАЛАУ</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_Toc117162263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28</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64" w:history="1">
            <w:r w:rsidR="0039769A" w:rsidRPr="001357EE">
              <w:rPr>
                <w:rStyle w:val="a8"/>
                <w:rFonts w:ascii="Times New Roman" w:hAnsi="Times New Roman"/>
                <w:noProof/>
                <w:sz w:val="24"/>
                <w:szCs w:val="24"/>
                <w:lang w:val="kk-KZ"/>
              </w:rPr>
              <w:t>4-бөлім. МАГИСТРАНТТАР: ҚАБЫЛДАУ, ОҚУ ЖЕТІСТІКТЕРІН СҮЙЕМЕЛДЕУ, СЕРТИФИКАТТАУ.</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_Toc117162264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35</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65" w:history="1">
            <w:r w:rsidR="0039769A" w:rsidRPr="001357EE">
              <w:rPr>
                <w:rStyle w:val="a8"/>
                <w:rFonts w:ascii="Times New Roman" w:eastAsia="Times New Roman" w:hAnsi="Times New Roman"/>
                <w:noProof/>
                <w:sz w:val="24"/>
                <w:szCs w:val="24"/>
                <w:lang w:val="kk-KZ"/>
              </w:rPr>
              <w:t>5-бөлім. ПРОФЕССОРЛАР-ОҚЫТУШЫЛАР ҚҰРАМЫ</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_Toc117162265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42</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66" w:history="1">
            <w:r w:rsidR="0039769A" w:rsidRPr="001357EE">
              <w:rPr>
                <w:rStyle w:val="a8"/>
                <w:rFonts w:ascii="Times New Roman" w:eastAsia="Times New Roman" w:hAnsi="Times New Roman"/>
                <w:noProof/>
                <w:sz w:val="24"/>
                <w:szCs w:val="24"/>
                <w:lang w:val="kk-KZ" w:eastAsia="ru-RU"/>
              </w:rPr>
              <w:t>6-бөлім. МАГИСТРАНТТАРДЫҢ ШЫҒАРМАШЫЛЫҚ ЖӘНЕ ТҰЛҒАЛЫҚ ДАМУЫ</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_Toc117162266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52</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67" w:history="1">
            <w:r w:rsidR="0039769A" w:rsidRPr="001357EE">
              <w:rPr>
                <w:rStyle w:val="a8"/>
                <w:rFonts w:ascii="Times New Roman" w:eastAsia="Times New Roman" w:hAnsi="Times New Roman"/>
                <w:noProof/>
                <w:sz w:val="24"/>
                <w:szCs w:val="24"/>
                <w:lang w:val="kk-KZ" w:eastAsia="ru-RU"/>
              </w:rPr>
              <w:t>7-бөлім. БІЛІМ БЕРУ БАҒДАРЛАМАЛАРЫНЫҢ ТҰРАҚТЫ МОНИТОРИНГІ ЖӘНЕ МЕРЗІМДІК БАҒАЛАУ</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_Toc117162267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57</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68" w:history="1">
            <w:r w:rsidR="0039769A" w:rsidRPr="001357EE">
              <w:rPr>
                <w:rStyle w:val="a8"/>
                <w:rFonts w:ascii="Times New Roman" w:hAnsi="Times New Roman"/>
                <w:noProof/>
                <w:sz w:val="24"/>
                <w:szCs w:val="24"/>
                <w:lang w:val="kk-KZ"/>
              </w:rPr>
              <w:t>8-2-бөлім. МАГИСТРАТУРА ДЕҢГЕЙІНЕ АРНАЛҒАН БІЛІМ БЕРУ БАҒДАРЛАМАСЫНЫҢ ЕРЕКШЕЛІГІ</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_Toc117162268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59</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69" w:history="1">
            <w:r w:rsidR="0039769A" w:rsidRPr="001357EE">
              <w:rPr>
                <w:rStyle w:val="a8"/>
                <w:rFonts w:ascii="Times New Roman" w:hAnsi="Times New Roman"/>
                <w:noProof/>
                <w:sz w:val="24"/>
                <w:szCs w:val="24"/>
                <w:lang w:val="kk-KZ"/>
              </w:rPr>
              <w:t>Қорытындысы</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_Toc117162269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67</w:t>
            </w:r>
            <w:r w:rsidR="0039769A" w:rsidRPr="001357EE">
              <w:rPr>
                <w:rFonts w:ascii="Times New Roman" w:hAnsi="Times New Roman"/>
                <w:noProof/>
                <w:webHidden/>
                <w:sz w:val="24"/>
                <w:szCs w:val="24"/>
              </w:rPr>
              <w:fldChar w:fldCharType="end"/>
            </w:r>
          </w:hyperlink>
        </w:p>
        <w:p w:rsidR="0039769A" w:rsidRPr="001357EE" w:rsidRDefault="003320B8" w:rsidP="0039769A">
          <w:pPr>
            <w:pStyle w:val="12"/>
            <w:spacing w:after="0" w:line="240" w:lineRule="auto"/>
            <w:jc w:val="both"/>
            <w:rPr>
              <w:rFonts w:ascii="Times New Roman" w:eastAsiaTheme="minorEastAsia" w:hAnsi="Times New Roman"/>
              <w:noProof/>
              <w:sz w:val="24"/>
              <w:szCs w:val="24"/>
              <w:lang w:eastAsia="ru-RU"/>
            </w:rPr>
          </w:pPr>
          <w:hyperlink w:anchor="_Toc117162270" w:history="1">
            <w:r w:rsidR="0039769A" w:rsidRPr="001357EE">
              <w:rPr>
                <w:rStyle w:val="a8"/>
                <w:rFonts w:ascii="Times New Roman" w:hAnsi="Times New Roman"/>
                <w:noProof/>
                <w:sz w:val="24"/>
                <w:szCs w:val="24"/>
                <w:lang w:val="kk-KZ"/>
              </w:rPr>
              <w:t>ҚОСЫМША А. БІЛІМ БЕРУ ҚЫЗМЕТІН ЖҮРГІЗУ ҚҰҚЫҒЫ ЛИЦЕНЗИЯСЫНЫҢ КӨШІРМЕСІ</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_Toc117162270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68</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71" w:history="1">
            <w:r w:rsidR="0039769A" w:rsidRPr="001357EE">
              <w:rPr>
                <w:rStyle w:val="a8"/>
                <w:rFonts w:ascii="Times New Roman" w:hAnsi="Times New Roman"/>
                <w:noProof/>
                <w:sz w:val="24"/>
                <w:szCs w:val="24"/>
              </w:rPr>
              <w:t>ҚОСЫМША Б. БҰ ҚЫЗМЕТІНЕ SWOT- АНАЛИЗ</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_Toc117162271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69</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72" w:history="1">
            <w:r w:rsidR="0039769A" w:rsidRPr="001357EE">
              <w:rPr>
                <w:rStyle w:val="a8"/>
                <w:rFonts w:ascii="Times New Roman" w:hAnsi="Times New Roman"/>
                <w:noProof/>
                <w:sz w:val="24"/>
                <w:szCs w:val="24"/>
                <w:lang w:val="kk-KZ"/>
              </w:rPr>
              <w:t>ҚОСЫМША В. МАГИСТРАНТТАР БОЙЫНША АНЫҚТАМАЛЫҚ МӘЛІМЕТТЕР</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_Toc117162272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75</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73" w:history="1">
            <w:r w:rsidR="0039769A" w:rsidRPr="001357EE">
              <w:rPr>
                <w:rStyle w:val="a8"/>
                <w:rFonts w:ascii="Times New Roman" w:hAnsi="Times New Roman"/>
                <w:noProof/>
                <w:sz w:val="24"/>
                <w:szCs w:val="24"/>
                <w:lang w:val="kk-KZ"/>
              </w:rPr>
              <w:t>ҚОСЫМША</w:t>
            </w:r>
            <w:r w:rsidR="0039769A" w:rsidRPr="001357EE">
              <w:rPr>
                <w:rStyle w:val="a8"/>
                <w:rFonts w:ascii="Times New Roman" w:hAnsi="Times New Roman"/>
                <w:noProof/>
                <w:sz w:val="24"/>
                <w:szCs w:val="24"/>
              </w:rPr>
              <w:t xml:space="preserve"> В 2.</w:t>
            </w:r>
            <w:r w:rsidR="0039769A" w:rsidRPr="001357EE">
              <w:rPr>
                <w:rStyle w:val="a8"/>
                <w:rFonts w:ascii="Times New Roman" w:hAnsi="Times New Roman"/>
                <w:noProof/>
                <w:sz w:val="24"/>
                <w:szCs w:val="24"/>
                <w:lang w:val="kk-KZ"/>
              </w:rPr>
              <w:t xml:space="preserve"> БҰ/ББ  МАТЕРИАЛДЫҚ-ТЕХНИКАЛЫҚ  БАЗАСЫ  ЖӘНЕ  МАГИСТРАНТТАРДЫ СҮЙЕМЕЛДЕУ ЖҮЙЕСІ</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_Toc117162273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77</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74" w:history="1">
            <w:r w:rsidR="0039769A" w:rsidRPr="001357EE">
              <w:rPr>
                <w:rStyle w:val="a8"/>
                <w:rFonts w:ascii="Times New Roman" w:hAnsi="Times New Roman"/>
                <w:noProof/>
                <w:spacing w:val="-1"/>
                <w:sz w:val="24"/>
                <w:szCs w:val="24"/>
                <w:lang w:val="kk-KZ"/>
              </w:rPr>
              <w:t>ҚОСЫМША</w:t>
            </w:r>
            <w:r w:rsidR="0039769A" w:rsidRPr="001357EE">
              <w:rPr>
                <w:rStyle w:val="a8"/>
                <w:rFonts w:ascii="Times New Roman" w:hAnsi="Times New Roman"/>
                <w:noProof/>
                <w:spacing w:val="-13"/>
                <w:sz w:val="24"/>
                <w:szCs w:val="24"/>
              </w:rPr>
              <w:t xml:space="preserve"> </w:t>
            </w:r>
            <w:r w:rsidR="0039769A" w:rsidRPr="001357EE">
              <w:rPr>
                <w:rStyle w:val="a8"/>
                <w:rFonts w:ascii="Times New Roman" w:hAnsi="Times New Roman"/>
                <w:noProof/>
                <w:sz w:val="24"/>
                <w:szCs w:val="24"/>
              </w:rPr>
              <w:t>В3</w:t>
            </w:r>
            <w:r w:rsidR="0039769A" w:rsidRPr="001357EE">
              <w:rPr>
                <w:rStyle w:val="a8"/>
                <w:rFonts w:ascii="Times New Roman" w:hAnsi="Times New Roman"/>
                <w:noProof/>
                <w:sz w:val="24"/>
                <w:szCs w:val="24"/>
                <w:lang w:val="kk-KZ"/>
              </w:rPr>
              <w:t>. БҰ КАДРЛЫҚ РЕСУРСТАРЫ</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_Toc117162274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83</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75" w:history="1">
            <w:r w:rsidR="0039769A" w:rsidRPr="001357EE">
              <w:rPr>
                <w:rStyle w:val="a8"/>
                <w:rFonts w:ascii="Times New Roman" w:hAnsi="Times New Roman"/>
                <w:noProof/>
                <w:sz w:val="24"/>
                <w:szCs w:val="24"/>
                <w:lang w:val="kk-KZ"/>
              </w:rPr>
              <w:t>ҚОСЫМША</w:t>
            </w:r>
            <w:r w:rsidR="0039769A" w:rsidRPr="001357EE">
              <w:rPr>
                <w:rStyle w:val="a8"/>
                <w:rFonts w:ascii="Times New Roman" w:hAnsi="Times New Roman"/>
                <w:noProof/>
                <w:sz w:val="24"/>
                <w:szCs w:val="24"/>
              </w:rPr>
              <w:t xml:space="preserve"> Г. БҰ </w:t>
            </w:r>
            <w:r w:rsidR="0039769A" w:rsidRPr="001357EE">
              <w:rPr>
                <w:rStyle w:val="a8"/>
                <w:rFonts w:ascii="Times New Roman" w:hAnsi="Times New Roman"/>
                <w:noProof/>
                <w:sz w:val="24"/>
                <w:szCs w:val="24"/>
                <w:lang w:val="kk-KZ"/>
              </w:rPr>
              <w:t>МАГИСТРАНТТАРЫНЫҢ ББ САПАСЫНА</w:t>
            </w:r>
            <w:r w:rsidR="0039769A" w:rsidRPr="001357EE">
              <w:rPr>
                <w:rStyle w:val="a8"/>
                <w:rFonts w:ascii="Times New Roman" w:hAnsi="Times New Roman"/>
                <w:noProof/>
                <w:sz w:val="24"/>
                <w:szCs w:val="24"/>
              </w:rPr>
              <w:t xml:space="preserve"> ҚАНАҒАТТАНУЫ САУАЛНАМАСЫ</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_Toc117162275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92</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76" w:history="1">
            <w:r w:rsidR="0039769A" w:rsidRPr="001357EE">
              <w:rPr>
                <w:rStyle w:val="a8"/>
                <w:rFonts w:ascii="Times New Roman" w:hAnsi="Times New Roman"/>
                <w:noProof/>
                <w:sz w:val="24"/>
                <w:szCs w:val="24"/>
                <w:lang w:val="kk-KZ" w:eastAsia="ru-RU"/>
              </w:rPr>
              <w:t>ҚОСЫМША</w:t>
            </w:r>
            <w:r w:rsidR="0039769A" w:rsidRPr="001357EE">
              <w:rPr>
                <w:rStyle w:val="a8"/>
                <w:rFonts w:ascii="Times New Roman" w:hAnsi="Times New Roman"/>
                <w:noProof/>
                <w:sz w:val="24"/>
                <w:szCs w:val="24"/>
                <w:lang w:eastAsia="ru-RU"/>
              </w:rPr>
              <w:t xml:space="preserve"> Д</w:t>
            </w:r>
            <w:r w:rsidR="0039769A" w:rsidRPr="001357EE">
              <w:rPr>
                <w:rStyle w:val="a8"/>
                <w:rFonts w:ascii="Times New Roman" w:hAnsi="Times New Roman"/>
                <w:noProof/>
                <w:sz w:val="24"/>
                <w:szCs w:val="24"/>
                <w:lang w:val="kk-KZ" w:eastAsia="ru-RU"/>
              </w:rPr>
              <w:t xml:space="preserve">. </w:t>
            </w:r>
            <w:r w:rsidR="0039769A" w:rsidRPr="001357EE">
              <w:rPr>
                <w:rStyle w:val="a8"/>
                <w:rFonts w:ascii="Times New Roman" w:hAnsi="Times New Roman"/>
                <w:noProof/>
                <w:sz w:val="24"/>
                <w:szCs w:val="24"/>
              </w:rPr>
              <w:t>БІЛІМ БЕРУ ҰЙЫМЫН ДАМЫТУ БАҒДАРЛАМАСЫ</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_Toc117162276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103</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77" w:history="1">
            <w:r w:rsidR="0039769A" w:rsidRPr="001357EE">
              <w:rPr>
                <w:rStyle w:val="a8"/>
                <w:rFonts w:ascii="Times New Roman" w:hAnsi="Times New Roman"/>
                <w:noProof/>
                <w:sz w:val="24"/>
                <w:szCs w:val="24"/>
                <w:lang w:val="kk-KZ"/>
              </w:rPr>
              <w:t>ҚОСЫМША E. БІЛІМ БЕРУ ҰЙЫМЫНЫҢ ҚҰРЫЛЫМЫ</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_Toc117162277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119</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78" w:history="1">
            <w:r w:rsidR="0039769A" w:rsidRPr="001357EE">
              <w:rPr>
                <w:rStyle w:val="a8"/>
                <w:rFonts w:ascii="Times New Roman" w:hAnsi="Times New Roman"/>
                <w:noProof/>
                <w:sz w:val="24"/>
                <w:szCs w:val="24"/>
                <w:lang w:val="kk-KZ"/>
              </w:rPr>
              <w:t>ҚОСЫМША</w:t>
            </w:r>
            <w:r w:rsidR="0039769A" w:rsidRPr="001357EE">
              <w:rPr>
                <w:rStyle w:val="a8"/>
                <w:rFonts w:ascii="Times New Roman" w:hAnsi="Times New Roman"/>
                <w:noProof/>
                <w:sz w:val="24"/>
                <w:szCs w:val="24"/>
              </w:rPr>
              <w:t xml:space="preserve"> Ж</w:t>
            </w:r>
            <w:r w:rsidR="0039769A" w:rsidRPr="001357EE">
              <w:rPr>
                <w:rStyle w:val="a8"/>
                <w:rFonts w:ascii="Times New Roman" w:hAnsi="Times New Roman"/>
                <w:noProof/>
                <w:sz w:val="24"/>
                <w:szCs w:val="24"/>
                <w:lang w:val="kk-KZ"/>
              </w:rPr>
              <w:t xml:space="preserve">. </w:t>
            </w:r>
            <w:r w:rsidR="0039769A" w:rsidRPr="001357EE">
              <w:rPr>
                <w:rStyle w:val="a8"/>
                <w:rFonts w:ascii="Times New Roman" w:hAnsi="Times New Roman"/>
                <w:noProof/>
                <w:sz w:val="24"/>
                <w:szCs w:val="24"/>
              </w:rPr>
              <w:t>БІЛІМ БЕРУ САПАСЫН ІШКІ ҚАМТАМАСЫЗ ЕТУ САЯСАТЫ (БІЛІМ БЕРУ САПАСЫН ҚАМТАМАСЫЗ ЕТУ ЖӨНІНДЕГІ ЖОО ҚҰЖАТТАРЫ)</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_Toc117162278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120</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79" w:history="1">
            <w:r w:rsidR="0039769A" w:rsidRPr="001357EE">
              <w:rPr>
                <w:rStyle w:val="a8"/>
                <w:rFonts w:ascii="Times New Roman" w:hAnsi="Times New Roman"/>
                <w:noProof/>
                <w:sz w:val="24"/>
                <w:szCs w:val="24"/>
                <w:lang w:val="kk-KZ"/>
              </w:rPr>
              <w:t>ҚОСЫМША</w:t>
            </w:r>
            <w:r w:rsidR="0039769A" w:rsidRPr="001357EE">
              <w:rPr>
                <w:rStyle w:val="a8"/>
                <w:rFonts w:ascii="Times New Roman" w:hAnsi="Times New Roman"/>
                <w:noProof/>
                <w:sz w:val="24"/>
                <w:szCs w:val="24"/>
              </w:rPr>
              <w:t xml:space="preserve"> Ж2</w:t>
            </w:r>
            <w:r w:rsidR="0039769A" w:rsidRPr="001357EE">
              <w:rPr>
                <w:rStyle w:val="a8"/>
                <w:rFonts w:ascii="Times New Roman" w:hAnsi="Times New Roman"/>
                <w:noProof/>
                <w:sz w:val="24"/>
                <w:szCs w:val="24"/>
                <w:lang w:val="kk-KZ"/>
              </w:rPr>
              <w:t>. «АКАДЕМИК Е.А. БӨКЕТОВ АТЫНДАҒЫ ҚАРАҒАНДЫ УНИВЕРСИТЕТІ» КЕАҚ САПАНЫ ІШКІ ҚАМТАМАСЫЗ ЕТУ ЖҮЙЕСІ</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_Toc117162279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121</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80" w:history="1">
            <w:r w:rsidR="0039769A" w:rsidRPr="001357EE">
              <w:rPr>
                <w:rStyle w:val="a8"/>
                <w:rFonts w:ascii="Times New Roman" w:eastAsia="Arial Unicode MS" w:hAnsi="Times New Roman"/>
                <w:noProof/>
                <w:sz w:val="24"/>
                <w:szCs w:val="24"/>
                <w:lang w:val="kk-KZ" w:eastAsia="ru-RU" w:bidi="ru-RU"/>
              </w:rPr>
              <w:t>ҚОСЫМША</w:t>
            </w:r>
            <w:r w:rsidR="0039769A" w:rsidRPr="001357EE">
              <w:rPr>
                <w:rStyle w:val="a8"/>
                <w:rFonts w:ascii="Times New Roman" w:eastAsia="Arial Unicode MS" w:hAnsi="Times New Roman"/>
                <w:noProof/>
                <w:sz w:val="24"/>
                <w:szCs w:val="24"/>
                <w:lang w:eastAsia="ru-RU" w:bidi="ru-RU"/>
              </w:rPr>
              <w:t xml:space="preserve"> Ж3</w:t>
            </w:r>
            <w:r w:rsidR="0039769A" w:rsidRPr="001357EE">
              <w:rPr>
                <w:rStyle w:val="a8"/>
                <w:rFonts w:ascii="Times New Roman" w:eastAsia="Arial Unicode MS" w:hAnsi="Times New Roman"/>
                <w:noProof/>
                <w:sz w:val="24"/>
                <w:szCs w:val="24"/>
                <w:lang w:val="kk-KZ" w:eastAsia="ru-RU" w:bidi="ru-RU"/>
              </w:rPr>
              <w:t xml:space="preserve">. </w:t>
            </w:r>
            <w:r w:rsidR="0039769A" w:rsidRPr="001357EE">
              <w:rPr>
                <w:rStyle w:val="a8"/>
                <w:rFonts w:ascii="Times New Roman" w:hAnsi="Times New Roman"/>
                <w:noProof/>
                <w:sz w:val="24"/>
                <w:szCs w:val="24"/>
                <w:lang w:val="kk-KZ" w:eastAsia="ru-RU" w:bidi="ru-RU"/>
              </w:rPr>
              <w:t>АКАДЕМИК Е.А. БӨКЕТОВ АТЫНДАҒЫ ҚАРАҒАНДЫ УНИВЕРСИТЕТІНІҢ 2021-2022 ОҚУ ЖЫЛЫНА АРНАЛҒАН САПА САЛАСЫНДАҒЫ МАҚСАТТАРЫ</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_Toc117162280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138</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81" w:history="1">
            <w:r w:rsidR="0039769A" w:rsidRPr="001357EE">
              <w:rPr>
                <w:rStyle w:val="a8"/>
                <w:rFonts w:ascii="Times New Roman" w:hAnsi="Times New Roman"/>
                <w:noProof/>
                <w:sz w:val="24"/>
                <w:szCs w:val="24"/>
                <w:lang w:val="kk-KZ"/>
              </w:rPr>
              <w:t>ҚОСЫМША</w:t>
            </w:r>
            <w:r w:rsidR="0039769A" w:rsidRPr="001357EE">
              <w:rPr>
                <w:rStyle w:val="a8"/>
                <w:rFonts w:ascii="Times New Roman" w:hAnsi="Times New Roman"/>
                <w:noProof/>
                <w:sz w:val="24"/>
                <w:szCs w:val="24"/>
              </w:rPr>
              <w:t xml:space="preserve"> З. </w:t>
            </w:r>
            <w:r w:rsidR="0039769A" w:rsidRPr="001357EE">
              <w:rPr>
                <w:rStyle w:val="a8"/>
                <w:rFonts w:ascii="Times New Roman" w:hAnsi="Times New Roman"/>
                <w:noProof/>
                <w:sz w:val="24"/>
                <w:szCs w:val="24"/>
                <w:lang w:val="kk-KZ"/>
              </w:rPr>
              <w:t>«</w:t>
            </w:r>
            <w:r w:rsidR="0039769A" w:rsidRPr="001357EE">
              <w:rPr>
                <w:rStyle w:val="a8"/>
                <w:rFonts w:ascii="Times New Roman" w:hAnsi="Times New Roman"/>
                <w:noProof/>
                <w:sz w:val="24"/>
                <w:szCs w:val="24"/>
              </w:rPr>
              <w:t>7M03103</w:t>
            </w:r>
            <w:r w:rsidR="0039769A" w:rsidRPr="001357EE">
              <w:rPr>
                <w:rStyle w:val="a8"/>
                <w:rFonts w:ascii="Times New Roman" w:hAnsi="Times New Roman"/>
                <w:noProof/>
                <w:sz w:val="24"/>
                <w:szCs w:val="24"/>
                <w:lang w:val="kk-KZ"/>
              </w:rPr>
              <w:t xml:space="preserve"> -</w:t>
            </w:r>
            <w:r w:rsidR="0039769A" w:rsidRPr="001357EE">
              <w:rPr>
                <w:rStyle w:val="a8"/>
                <w:rFonts w:ascii="Times New Roman" w:hAnsi="Times New Roman"/>
                <w:noProof/>
                <w:sz w:val="24"/>
                <w:szCs w:val="24"/>
              </w:rPr>
              <w:t xml:space="preserve"> ХАЛЫҚАРАЛЫҚ ҚАТЫНАСТАР</w:t>
            </w:r>
            <w:r w:rsidR="0039769A" w:rsidRPr="001357EE">
              <w:rPr>
                <w:rStyle w:val="a8"/>
                <w:rFonts w:ascii="Times New Roman" w:hAnsi="Times New Roman"/>
                <w:noProof/>
                <w:sz w:val="24"/>
                <w:szCs w:val="24"/>
                <w:lang w:val="kk-KZ"/>
              </w:rPr>
              <w:t>» ББ</w:t>
            </w:r>
            <w:r w:rsidR="0039769A" w:rsidRPr="001357EE">
              <w:rPr>
                <w:rStyle w:val="a8"/>
                <w:rFonts w:ascii="Times New Roman" w:hAnsi="Times New Roman"/>
                <w:noProof/>
                <w:sz w:val="24"/>
                <w:szCs w:val="24"/>
              </w:rPr>
              <w:t xml:space="preserve"> ЖҰМЫС ОҚУ БАҒДАРЛАМАСЫ</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_Toc117162281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140</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82" w:history="1">
            <w:r w:rsidR="0039769A" w:rsidRPr="001357EE">
              <w:rPr>
                <w:rStyle w:val="a8"/>
                <w:rFonts w:ascii="Times New Roman" w:hAnsi="Times New Roman"/>
                <w:noProof/>
                <w:sz w:val="24"/>
                <w:szCs w:val="24"/>
                <w:lang w:val="kk-KZ"/>
              </w:rPr>
              <w:t>ҚОСЫМША</w:t>
            </w:r>
            <w:r w:rsidR="0039769A" w:rsidRPr="001357EE">
              <w:rPr>
                <w:rStyle w:val="a8"/>
                <w:rFonts w:ascii="Times New Roman" w:hAnsi="Times New Roman"/>
                <w:noProof/>
                <w:sz w:val="24"/>
                <w:szCs w:val="24"/>
              </w:rPr>
              <w:t xml:space="preserve"> З2</w:t>
            </w:r>
            <w:r w:rsidR="0039769A" w:rsidRPr="001357EE">
              <w:rPr>
                <w:rStyle w:val="a8"/>
                <w:rFonts w:ascii="Times New Roman" w:hAnsi="Times New Roman"/>
                <w:noProof/>
                <w:sz w:val="24"/>
                <w:szCs w:val="24"/>
                <w:lang w:val="kk-KZ"/>
              </w:rPr>
              <w:t>. «7M03103 - ХАЛЫҚАРАЛЫҚ ҚАТЫНАСТАР» ББ МОДУЛДІК БІЛІМ БЕРУ</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_Toc117162282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141</w:t>
            </w:r>
            <w:r w:rsidR="0039769A" w:rsidRPr="001357EE">
              <w:rPr>
                <w:rFonts w:ascii="Times New Roman" w:hAnsi="Times New Roman"/>
                <w:noProof/>
                <w:webHidden/>
                <w:sz w:val="24"/>
                <w:szCs w:val="24"/>
              </w:rPr>
              <w:fldChar w:fldCharType="end"/>
            </w:r>
          </w:hyperlink>
        </w:p>
        <w:p w:rsidR="0039769A" w:rsidRPr="001357EE" w:rsidRDefault="003320B8" w:rsidP="0039769A">
          <w:pPr>
            <w:pStyle w:val="33"/>
            <w:spacing w:after="0" w:line="240" w:lineRule="auto"/>
            <w:jc w:val="both"/>
            <w:rPr>
              <w:rFonts w:ascii="Times New Roman" w:eastAsiaTheme="minorEastAsia" w:hAnsi="Times New Roman"/>
              <w:noProof/>
              <w:sz w:val="24"/>
              <w:szCs w:val="24"/>
              <w:lang w:eastAsia="ru-RU"/>
            </w:rPr>
          </w:pPr>
          <w:hyperlink w:anchor="_Toc117162283" w:history="1">
            <w:r w:rsidR="0039769A" w:rsidRPr="001357EE">
              <w:rPr>
                <w:rStyle w:val="a8"/>
                <w:rFonts w:ascii="Times New Roman" w:hAnsi="Times New Roman"/>
                <w:noProof/>
                <w:sz w:val="24"/>
                <w:szCs w:val="24"/>
                <w:lang w:val="kk-KZ"/>
              </w:rPr>
              <w:t>ҚОСЫМША И. «7М03103-ХАЛЫҚАРАЛЫҚ ҚАТЫНАСТАР» ББ ЭЛЕКТИВТІ ПӘНДЕР КАТАЛОГЫ</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_Toc117162283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165</w:t>
            </w:r>
            <w:r w:rsidR="0039769A" w:rsidRPr="001357EE">
              <w:rPr>
                <w:rFonts w:ascii="Times New Roman" w:hAnsi="Times New Roman"/>
                <w:noProof/>
                <w:webHidden/>
                <w:sz w:val="24"/>
                <w:szCs w:val="24"/>
              </w:rPr>
              <w:fldChar w:fldCharType="end"/>
            </w:r>
          </w:hyperlink>
        </w:p>
        <w:p w:rsidR="0039769A" w:rsidRPr="001357EE" w:rsidRDefault="003320B8" w:rsidP="0039769A">
          <w:pPr>
            <w:pStyle w:val="33"/>
            <w:spacing w:after="0" w:line="240" w:lineRule="auto"/>
            <w:jc w:val="both"/>
            <w:rPr>
              <w:rFonts w:ascii="Times New Roman" w:eastAsiaTheme="minorEastAsia" w:hAnsi="Times New Roman"/>
              <w:noProof/>
              <w:sz w:val="24"/>
              <w:szCs w:val="24"/>
              <w:lang w:eastAsia="ru-RU"/>
            </w:rPr>
          </w:pPr>
          <w:hyperlink w:anchor="_Toc117162284" w:history="1">
            <w:r w:rsidR="0039769A" w:rsidRPr="001357EE">
              <w:rPr>
                <w:rStyle w:val="a8"/>
                <w:rFonts w:ascii="Times New Roman" w:hAnsi="Times New Roman"/>
                <w:noProof/>
                <w:sz w:val="24"/>
                <w:szCs w:val="24"/>
                <w:lang w:val="kk-KZ"/>
              </w:rPr>
              <w:t>ҚОСЫМША Й. 2022 Ж. ДЕКАНДАРДЫҢ ЖҰМЫСЫН БАҒАЛАУ КРИТЕРИЙЛЕРІ (KPI)</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_Toc117162284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188</w:t>
            </w:r>
            <w:r w:rsidR="0039769A" w:rsidRPr="001357EE">
              <w:rPr>
                <w:rFonts w:ascii="Times New Roman" w:hAnsi="Times New Roman"/>
                <w:noProof/>
                <w:webHidden/>
                <w:sz w:val="24"/>
                <w:szCs w:val="24"/>
              </w:rPr>
              <w:fldChar w:fldCharType="end"/>
            </w:r>
          </w:hyperlink>
        </w:p>
        <w:p w:rsidR="0039769A" w:rsidRPr="001357EE" w:rsidRDefault="003320B8" w:rsidP="0039769A">
          <w:pPr>
            <w:pStyle w:val="33"/>
            <w:spacing w:after="0" w:line="240" w:lineRule="auto"/>
            <w:jc w:val="both"/>
            <w:rPr>
              <w:rFonts w:ascii="Times New Roman" w:eastAsiaTheme="minorEastAsia" w:hAnsi="Times New Roman"/>
              <w:noProof/>
              <w:sz w:val="24"/>
              <w:szCs w:val="24"/>
              <w:lang w:eastAsia="ru-RU"/>
            </w:rPr>
          </w:pPr>
          <w:hyperlink w:anchor="_Toc117162285" w:history="1">
            <w:r w:rsidR="0039769A" w:rsidRPr="001357EE">
              <w:rPr>
                <w:rStyle w:val="a8"/>
                <w:rFonts w:ascii="Times New Roman" w:hAnsi="Times New Roman"/>
                <w:noProof/>
                <w:sz w:val="24"/>
                <w:szCs w:val="24"/>
                <w:lang w:val="kk-KZ"/>
              </w:rPr>
              <w:t>ҚОСЫМША К. ДЕКАННЫҢ KPI ТУРАЛЫ ЕРЕЖЕСІ</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_Toc117162285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189</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86" w:history="1">
            <w:r w:rsidR="0039769A" w:rsidRPr="001357EE">
              <w:rPr>
                <w:rStyle w:val="a8"/>
                <w:rFonts w:ascii="Times New Roman" w:hAnsi="Times New Roman"/>
                <w:noProof/>
                <w:sz w:val="24"/>
                <w:szCs w:val="24"/>
                <w:lang w:val="kk-KZ"/>
              </w:rPr>
              <w:t>ҚОСЫМША Л. «7М03103 - ХАЛЫҚАРАЛЫҚ ҚАТЫНАСТАР» ББ ҮШІН «ЦИФРЛЫҚ ДИПЛОМАТИЯ» ПӘНІ БОЙЫНША «ЭЛЕКТРОНДЫҚ МАТЕРИАЛҒА» АВТОРЛЫҚ ШАРТ</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_Toc117162286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190</w:t>
            </w:r>
            <w:r w:rsidR="0039769A" w:rsidRPr="001357EE">
              <w:rPr>
                <w:rFonts w:ascii="Times New Roman" w:hAnsi="Times New Roman"/>
                <w:noProof/>
                <w:webHidden/>
                <w:sz w:val="24"/>
                <w:szCs w:val="24"/>
              </w:rPr>
              <w:fldChar w:fldCharType="end"/>
            </w:r>
          </w:hyperlink>
        </w:p>
        <w:p w:rsidR="0039769A" w:rsidRPr="001357EE" w:rsidRDefault="006629A0" w:rsidP="0039769A">
          <w:pPr>
            <w:pStyle w:val="23"/>
            <w:spacing w:after="0" w:line="240" w:lineRule="auto"/>
            <w:jc w:val="both"/>
            <w:rPr>
              <w:rFonts w:ascii="Times New Roman" w:eastAsiaTheme="minorEastAsia" w:hAnsi="Times New Roman"/>
              <w:noProof/>
              <w:sz w:val="24"/>
              <w:szCs w:val="24"/>
              <w:lang w:eastAsia="ru-RU"/>
            </w:rPr>
          </w:pPr>
          <w:r>
            <w:rPr>
              <w:noProof/>
              <w:lang w:eastAsia="ru-RU"/>
            </w:rPr>
            <mc:AlternateContent>
              <mc:Choice Requires="wps">
                <w:drawing>
                  <wp:anchor distT="0" distB="0" distL="114300" distR="114300" simplePos="0" relativeHeight="251665408" behindDoc="0" locked="0" layoutInCell="1" allowOverlap="1">
                    <wp:simplePos x="0" y="0"/>
                    <wp:positionH relativeFrom="column">
                      <wp:posOffset>5419140</wp:posOffset>
                    </wp:positionH>
                    <wp:positionV relativeFrom="paragraph">
                      <wp:posOffset>497988</wp:posOffset>
                    </wp:positionV>
                    <wp:extent cx="647114" cy="450166"/>
                    <wp:effectExtent l="0" t="0" r="635" b="7620"/>
                    <wp:wrapNone/>
                    <wp:docPr id="23" name="Овал 23"/>
                    <wp:cNvGraphicFramePr/>
                    <a:graphic xmlns:a="http://schemas.openxmlformats.org/drawingml/2006/main">
                      <a:graphicData uri="http://schemas.microsoft.com/office/word/2010/wordprocessingShape">
                        <wps:wsp>
                          <wps:cNvSpPr/>
                          <wps:spPr>
                            <a:xfrm>
                              <a:off x="0" y="0"/>
                              <a:ext cx="647114" cy="450166"/>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3" o:spid="_x0000_s1026" style="position:absolute;margin-left:426.7pt;margin-top:39.2pt;width:50.95pt;height:35.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" fillcolor="white [3212]" stroked="f" strokeweight="2pt"/>
                </w:pict>
              </mc:Fallback>
            </mc:AlternateContent>
          </w:r>
          <w:hyperlink w:anchor="_Toc117162287" w:history="1">
            <w:r w:rsidR="0039769A" w:rsidRPr="001357EE">
              <w:rPr>
                <w:rStyle w:val="a8"/>
                <w:rFonts w:ascii="Times New Roman" w:hAnsi="Times New Roman"/>
                <w:noProof/>
                <w:sz w:val="24"/>
                <w:szCs w:val="24"/>
                <w:lang w:val="kk-KZ"/>
              </w:rPr>
              <w:t>ҚОСЫМША М. МАГИСТРАНТТАРДЫ ҚОСЫМША ДАЯРЛАУ БОЙЫНША СЕРТИФИКАТТАР</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_Toc117162287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191</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88" w:history="1">
            <w:r w:rsidR="0039769A" w:rsidRPr="001357EE">
              <w:rPr>
                <w:rStyle w:val="a8"/>
                <w:rFonts w:ascii="Times New Roman" w:hAnsi="Times New Roman"/>
                <w:noProof/>
                <w:sz w:val="24"/>
                <w:szCs w:val="24"/>
                <w:lang w:val="kk-KZ"/>
              </w:rPr>
              <w:t>ҚОСЫМША Н. МАГИСТАНТТЫҢ ҒЫЛЫМИ ТАҒЫЛЫМДАМАДАН ӨТКЕНІ ТУРАЛЫ СЕРТИФИКАТ</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_Toc117162288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192</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89" w:history="1">
            <w:r w:rsidR="0039769A" w:rsidRPr="001357EE">
              <w:rPr>
                <w:rStyle w:val="a8"/>
                <w:rFonts w:ascii="Times New Roman" w:hAnsi="Times New Roman"/>
                <w:noProof/>
                <w:sz w:val="24"/>
                <w:szCs w:val="24"/>
                <w:lang w:val="kk-KZ"/>
              </w:rPr>
              <w:t>ҚОСЫМША О. «АҚПАРАТ ЖӘНЕ САЯСИ ТАЛДАУ ОРТАЛЫҒЫМЕН» («IPAC») ЫНТЫМАҚТАСТЫҚ ТУРАЛЫ МЕМОРАНДУМ</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_Toc117162289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193</w:t>
            </w:r>
            <w:r w:rsidR="0039769A" w:rsidRPr="001357EE">
              <w:rPr>
                <w:rFonts w:ascii="Times New Roman" w:hAnsi="Times New Roman"/>
                <w:noProof/>
                <w:webHidden/>
                <w:sz w:val="24"/>
                <w:szCs w:val="24"/>
              </w:rPr>
              <w:fldChar w:fldCharType="end"/>
            </w:r>
          </w:hyperlink>
        </w:p>
        <w:p w:rsidR="0039769A" w:rsidRPr="001357EE" w:rsidRDefault="003320B8" w:rsidP="0039769A">
          <w:pPr>
            <w:pStyle w:val="23"/>
            <w:spacing w:after="0" w:line="240" w:lineRule="auto"/>
            <w:jc w:val="both"/>
            <w:rPr>
              <w:rFonts w:ascii="Times New Roman" w:eastAsiaTheme="minorEastAsia" w:hAnsi="Times New Roman"/>
              <w:noProof/>
              <w:sz w:val="24"/>
              <w:szCs w:val="24"/>
              <w:lang w:eastAsia="ru-RU"/>
            </w:rPr>
          </w:pPr>
          <w:hyperlink w:anchor="_Toc117162290" w:history="1">
            <w:r w:rsidR="0039769A" w:rsidRPr="001357EE">
              <w:rPr>
                <w:rStyle w:val="a8"/>
                <w:rFonts w:ascii="Times New Roman" w:hAnsi="Times New Roman"/>
                <w:noProof/>
                <w:sz w:val="24"/>
                <w:szCs w:val="24"/>
                <w:lang w:val="kk-KZ"/>
              </w:rPr>
              <w:t>ҚОСЫМША</w:t>
            </w:r>
            <w:r w:rsidR="0039769A" w:rsidRPr="001357EE">
              <w:rPr>
                <w:rStyle w:val="a8"/>
                <w:rFonts w:ascii="Times New Roman" w:hAnsi="Times New Roman"/>
                <w:noProof/>
                <w:sz w:val="24"/>
                <w:szCs w:val="24"/>
              </w:rPr>
              <w:t xml:space="preserve"> П. АКАДЕМИК Е.А. БӨКЕТОВ АТЫНДАҒЫ ҚАРАҒАНДЫ УНИВЕРСИТЕТІ ЖӘНЕ МИФИ БАЗАСЫНДА ҚОС ДИПЛОМДЫ БІЛІМ БЕРУ БАҒДАРЛАМАСЫ БОЙЫНША МАГИСТРАНТ Ж.К. ЖҮНІСОВА</w:t>
            </w:r>
            <w:r w:rsidR="0039769A" w:rsidRPr="001357EE">
              <w:rPr>
                <w:rStyle w:val="a8"/>
                <w:rFonts w:ascii="Times New Roman" w:hAnsi="Times New Roman"/>
                <w:noProof/>
                <w:sz w:val="24"/>
                <w:szCs w:val="24"/>
                <w:lang w:val="kk-KZ"/>
              </w:rPr>
              <w:t>НЫҢ</w:t>
            </w:r>
            <w:r w:rsidR="0039769A" w:rsidRPr="001357EE">
              <w:rPr>
                <w:rStyle w:val="a8"/>
                <w:rFonts w:ascii="Times New Roman" w:hAnsi="Times New Roman"/>
                <w:noProof/>
                <w:sz w:val="24"/>
                <w:szCs w:val="24"/>
              </w:rPr>
              <w:t xml:space="preserve"> ДИПЛОМЫ</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_Toc117162290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195</w:t>
            </w:r>
            <w:r w:rsidR="0039769A" w:rsidRPr="001357EE">
              <w:rPr>
                <w:rFonts w:ascii="Times New Roman" w:hAnsi="Times New Roman"/>
                <w:noProof/>
                <w:webHidden/>
                <w:sz w:val="24"/>
                <w:szCs w:val="24"/>
              </w:rPr>
              <w:fldChar w:fldCharType="end"/>
            </w:r>
          </w:hyperlink>
        </w:p>
        <w:p w:rsidR="0039769A" w:rsidRDefault="003320B8" w:rsidP="0039769A">
          <w:pPr>
            <w:pStyle w:val="23"/>
            <w:spacing w:after="0" w:line="240" w:lineRule="auto"/>
            <w:jc w:val="both"/>
            <w:rPr>
              <w:rFonts w:asciiTheme="minorHAnsi" w:eastAsiaTheme="minorEastAsia" w:hAnsiTheme="minorHAnsi" w:cstheme="minorBidi"/>
              <w:noProof/>
              <w:lang w:eastAsia="ru-RU"/>
            </w:rPr>
          </w:pPr>
          <w:hyperlink w:anchor="_Toc117162291" w:history="1">
            <w:r w:rsidR="0039769A" w:rsidRPr="001357EE">
              <w:rPr>
                <w:rStyle w:val="a8"/>
                <w:rFonts w:ascii="Times New Roman" w:hAnsi="Times New Roman"/>
                <w:noProof/>
                <w:sz w:val="24"/>
                <w:szCs w:val="24"/>
                <w:lang w:val="kk-KZ"/>
              </w:rPr>
              <w:t>Қосымшалар тізімі</w:t>
            </w:r>
            <w:r w:rsidR="0039769A" w:rsidRPr="001357EE">
              <w:rPr>
                <w:rFonts w:ascii="Times New Roman" w:hAnsi="Times New Roman"/>
                <w:noProof/>
                <w:webHidden/>
                <w:sz w:val="24"/>
                <w:szCs w:val="24"/>
              </w:rPr>
              <w:tab/>
            </w:r>
            <w:r w:rsidR="0039769A" w:rsidRPr="001357EE">
              <w:rPr>
                <w:rFonts w:ascii="Times New Roman" w:hAnsi="Times New Roman"/>
                <w:noProof/>
                <w:webHidden/>
                <w:sz w:val="24"/>
                <w:szCs w:val="24"/>
              </w:rPr>
              <w:fldChar w:fldCharType="begin"/>
            </w:r>
            <w:r w:rsidR="0039769A" w:rsidRPr="001357EE">
              <w:rPr>
                <w:rFonts w:ascii="Times New Roman" w:hAnsi="Times New Roman"/>
                <w:noProof/>
                <w:webHidden/>
                <w:sz w:val="24"/>
                <w:szCs w:val="24"/>
              </w:rPr>
              <w:instrText xml:space="preserve"> PAGEREF _Toc117162291 \h </w:instrText>
            </w:r>
            <w:r w:rsidR="0039769A" w:rsidRPr="001357EE">
              <w:rPr>
                <w:rFonts w:ascii="Times New Roman" w:hAnsi="Times New Roman"/>
                <w:noProof/>
                <w:webHidden/>
                <w:sz w:val="24"/>
                <w:szCs w:val="24"/>
              </w:rPr>
            </w:r>
            <w:r w:rsidR="0039769A" w:rsidRPr="001357EE">
              <w:rPr>
                <w:rFonts w:ascii="Times New Roman" w:hAnsi="Times New Roman"/>
                <w:noProof/>
                <w:webHidden/>
                <w:sz w:val="24"/>
                <w:szCs w:val="24"/>
              </w:rPr>
              <w:fldChar w:fldCharType="separate"/>
            </w:r>
            <w:r w:rsidR="008B4B34">
              <w:rPr>
                <w:rFonts w:ascii="Times New Roman" w:hAnsi="Times New Roman"/>
                <w:noProof/>
                <w:webHidden/>
                <w:sz w:val="24"/>
                <w:szCs w:val="24"/>
              </w:rPr>
              <w:t>196</w:t>
            </w:r>
            <w:r w:rsidR="0039769A" w:rsidRPr="001357EE">
              <w:rPr>
                <w:rFonts w:ascii="Times New Roman" w:hAnsi="Times New Roman"/>
                <w:noProof/>
                <w:webHidden/>
                <w:sz w:val="24"/>
                <w:szCs w:val="24"/>
              </w:rPr>
              <w:fldChar w:fldCharType="end"/>
            </w:r>
          </w:hyperlink>
        </w:p>
        <w:p w:rsidR="0039769A" w:rsidRDefault="0039769A" w:rsidP="0039769A">
          <w:pPr>
            <w:spacing w:after="0" w:line="240" w:lineRule="auto"/>
            <w:jc w:val="both"/>
          </w:pPr>
          <w:r>
            <w:rPr>
              <w:b/>
              <w:bCs/>
            </w:rPr>
            <w:fldChar w:fldCharType="end"/>
          </w:r>
        </w:p>
      </w:sdtContent>
    </w:sdt>
    <w:p w:rsidR="00111483" w:rsidRPr="00111483" w:rsidRDefault="00111483" w:rsidP="0039769A">
      <w:pPr>
        <w:spacing w:after="0" w:line="240" w:lineRule="auto"/>
        <w:jc w:val="both"/>
        <w:rPr>
          <w:rFonts w:ascii="Times New Roman" w:hAnsi="Times New Roman"/>
          <w:sz w:val="24"/>
          <w:szCs w:val="24"/>
          <w:lang w:val="kk-KZ"/>
        </w:rPr>
      </w:pPr>
    </w:p>
    <w:p w:rsidR="00111483" w:rsidRDefault="00111483" w:rsidP="0039769A">
      <w:pPr>
        <w:spacing w:after="0" w:line="240" w:lineRule="auto"/>
        <w:jc w:val="both"/>
        <w:rPr>
          <w:rFonts w:ascii="Times New Roman" w:hAnsi="Times New Roman"/>
          <w:sz w:val="24"/>
          <w:szCs w:val="24"/>
          <w:lang w:val="kk-KZ"/>
        </w:rPr>
      </w:pPr>
    </w:p>
    <w:p w:rsidR="00111483" w:rsidRDefault="006629A0" w:rsidP="0039769A">
      <w:pPr>
        <w:spacing w:after="0" w:line="240" w:lineRule="auto"/>
        <w:jc w:val="both"/>
        <w:rPr>
          <w:rFonts w:ascii="Times New Roman" w:eastAsiaTheme="majorEastAsia" w:hAnsi="Times New Roman"/>
          <w:b/>
          <w:bCs/>
          <w:sz w:val="24"/>
          <w:szCs w:val="24"/>
          <w:lang w:val="kk-KZ"/>
        </w:rPr>
      </w:pPr>
      <w:r>
        <w:rPr>
          <w:rFonts w:ascii="Times New Roman" w:hAnsi="Times New Roman"/>
          <w:noProof/>
          <w:sz w:val="24"/>
          <w:szCs w:val="24"/>
          <w:lang w:eastAsia="ru-RU"/>
        </w:rPr>
        <mc:AlternateContent>
          <mc:Choice Requires="wps">
            <w:drawing>
              <wp:anchor distT="0" distB="0" distL="114300" distR="114300" simplePos="0" relativeHeight="251666432" behindDoc="0" locked="0" layoutInCell="1" allowOverlap="1">
                <wp:simplePos x="0" y="0"/>
                <wp:positionH relativeFrom="column">
                  <wp:posOffset>5419139</wp:posOffset>
                </wp:positionH>
                <wp:positionV relativeFrom="paragraph">
                  <wp:posOffset>6902645</wp:posOffset>
                </wp:positionV>
                <wp:extent cx="675249" cy="534573"/>
                <wp:effectExtent l="0" t="0" r="0" b="0"/>
                <wp:wrapNone/>
                <wp:docPr id="24" name="Овал 24"/>
                <wp:cNvGraphicFramePr/>
                <a:graphic xmlns:a="http://schemas.openxmlformats.org/drawingml/2006/main">
                  <a:graphicData uri="http://schemas.microsoft.com/office/word/2010/wordprocessingShape">
                    <wps:wsp>
                      <wps:cNvSpPr/>
                      <wps:spPr>
                        <a:xfrm>
                          <a:off x="0" y="0"/>
                          <a:ext cx="675249" cy="534573"/>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Овал 24" o:spid="_x0000_s1026" style="position:absolute;margin-left:426.7pt;margin-top:543.5pt;width:53.15pt;height:42.1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" fillcolor="white [3212]" stroked="f" strokeweight="2pt"/>
            </w:pict>
          </mc:Fallback>
        </mc:AlternateContent>
      </w:r>
      <w:r w:rsidR="00111483">
        <w:rPr>
          <w:rFonts w:ascii="Times New Roman" w:hAnsi="Times New Roman"/>
          <w:sz w:val="24"/>
          <w:szCs w:val="24"/>
          <w:lang w:val="kk-KZ"/>
        </w:rPr>
        <w:br w:type="page"/>
      </w:r>
    </w:p>
    <w:p w:rsidR="005A1BAE" w:rsidRPr="00111483" w:rsidRDefault="00951486" w:rsidP="0039769A">
      <w:pPr>
        <w:pStyle w:val="2"/>
        <w:spacing w:before="0" w:line="240" w:lineRule="auto"/>
        <w:jc w:val="both"/>
        <w:rPr>
          <w:rFonts w:ascii="Times New Roman" w:hAnsi="Times New Roman" w:cs="Times New Roman"/>
          <w:color w:val="auto"/>
          <w:sz w:val="24"/>
          <w:szCs w:val="24"/>
          <w:lang w:val="kk-KZ"/>
        </w:rPr>
      </w:pPr>
      <w:bookmarkStart w:id="3" w:name="_Toc117162258"/>
      <w:r>
        <w:rPr>
          <w:rFonts w:ascii="Times New Roman" w:hAnsi="Times New Roman" w:cs="Times New Roman"/>
          <w:color w:val="auto"/>
          <w:sz w:val="24"/>
          <w:szCs w:val="24"/>
          <w:lang w:val="kk-KZ"/>
        </w:rPr>
        <w:lastRenderedPageBreak/>
        <w:t>Шартты белгілеулер мен қысқартулар</w:t>
      </w:r>
      <w:bookmarkEnd w:id="3"/>
      <w:r w:rsidR="005A1BAE" w:rsidRPr="00111483">
        <w:rPr>
          <w:rFonts w:ascii="Times New Roman" w:hAnsi="Times New Roman" w:cs="Times New Roman"/>
          <w:color w:val="auto"/>
          <w:sz w:val="24"/>
          <w:szCs w:val="24"/>
          <w:lang w:val="kk-KZ"/>
        </w:rPr>
        <w:t xml:space="preserve"> </w:t>
      </w:r>
    </w:p>
    <w:p w:rsidR="005A1BAE" w:rsidRPr="00111483" w:rsidRDefault="005A1BAE" w:rsidP="0039769A">
      <w:pPr>
        <w:spacing w:after="0" w:line="240" w:lineRule="auto"/>
        <w:jc w:val="both"/>
        <w:rPr>
          <w:rFonts w:ascii="Times New Roman" w:hAnsi="Times New Roman"/>
          <w:sz w:val="24"/>
          <w:szCs w:val="24"/>
          <w:lang w:val="kk-KZ"/>
        </w:rPr>
      </w:pPr>
    </w:p>
    <w:p w:rsidR="005A1BAE" w:rsidRPr="00111483" w:rsidRDefault="005A1BAE" w:rsidP="0039769A">
      <w:pPr>
        <w:spacing w:after="0" w:line="240" w:lineRule="auto"/>
        <w:jc w:val="both"/>
        <w:rPr>
          <w:rFonts w:ascii="Times New Roman" w:hAnsi="Times New Roman"/>
          <w:sz w:val="24"/>
          <w:szCs w:val="24"/>
          <w:lang w:val="kk-KZ"/>
        </w:rPr>
      </w:pPr>
      <w:r w:rsidRPr="00FB11B4">
        <w:rPr>
          <w:rFonts w:ascii="Times New Roman" w:hAnsi="Times New Roman"/>
          <w:sz w:val="24"/>
          <w:szCs w:val="24"/>
          <w:lang w:val="kk-KZ"/>
        </w:rPr>
        <w:t>ҚР ҒЖБ</w:t>
      </w:r>
      <w:r w:rsidRPr="00111483">
        <w:rPr>
          <w:rFonts w:ascii="Times New Roman" w:hAnsi="Times New Roman"/>
          <w:sz w:val="24"/>
          <w:szCs w:val="24"/>
          <w:lang w:val="kk-KZ"/>
        </w:rPr>
        <w:t xml:space="preserve"> – </w:t>
      </w:r>
      <w:r w:rsidRPr="00831F9F">
        <w:rPr>
          <w:rFonts w:ascii="Times New Roman" w:hAnsi="Times New Roman"/>
          <w:sz w:val="24"/>
          <w:szCs w:val="24"/>
          <w:lang w:val="kk-KZ"/>
        </w:rPr>
        <w:t>Қазақстан Республикасының ғылым және жоғарғы білім министрлігі</w:t>
      </w:r>
      <w:r w:rsidRPr="00111483">
        <w:rPr>
          <w:rFonts w:ascii="Times New Roman" w:hAnsi="Times New Roman"/>
          <w:sz w:val="24"/>
          <w:szCs w:val="24"/>
          <w:lang w:val="kk-KZ"/>
        </w:rPr>
        <w:t>;</w:t>
      </w:r>
    </w:p>
    <w:p w:rsidR="005A1BAE" w:rsidRPr="00831F9F" w:rsidRDefault="005A1BAE"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МЖБС – Жоғары оқу орнынан кейінгі білім берудің мемлекеттік жалпыға міндетті стандарты;</w:t>
      </w:r>
    </w:p>
    <w:p w:rsidR="005A1BAE" w:rsidRPr="00831F9F" w:rsidRDefault="005A1BAE"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ЖОО – жоғары оқу орны;</w:t>
      </w:r>
    </w:p>
    <w:p w:rsidR="005A1BAE" w:rsidRPr="00831F9F" w:rsidRDefault="005A1BAE"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 xml:space="preserve">ARQA – </w:t>
      </w:r>
      <w:r w:rsidR="0007014F">
        <w:rPr>
          <w:rFonts w:ascii="Times New Roman" w:hAnsi="Times New Roman"/>
          <w:sz w:val="24"/>
          <w:szCs w:val="24"/>
          <w:lang w:val="kk-KZ"/>
        </w:rPr>
        <w:t>«</w:t>
      </w:r>
      <w:r w:rsidRPr="00831F9F">
        <w:rPr>
          <w:rFonts w:ascii="Times New Roman" w:hAnsi="Times New Roman"/>
          <w:sz w:val="24"/>
          <w:szCs w:val="24"/>
          <w:lang w:val="kk-KZ"/>
        </w:rPr>
        <w:t>Arqa</w:t>
      </w:r>
      <w:r w:rsidR="0007014F">
        <w:rPr>
          <w:rFonts w:ascii="Times New Roman" w:hAnsi="Times New Roman"/>
          <w:sz w:val="24"/>
          <w:szCs w:val="24"/>
          <w:lang w:val="kk-KZ"/>
        </w:rPr>
        <w:t>»</w:t>
      </w:r>
      <w:r w:rsidRPr="00831F9F">
        <w:rPr>
          <w:rFonts w:ascii="Times New Roman" w:hAnsi="Times New Roman"/>
          <w:sz w:val="24"/>
          <w:szCs w:val="24"/>
          <w:lang w:val="kk-KZ"/>
        </w:rPr>
        <w:t xml:space="preserve"> аккредиттеу және білім сапасын сараптау жөніндегі тәуелсіз агенттігі;</w:t>
      </w:r>
    </w:p>
    <w:p w:rsidR="005A1BAE" w:rsidRPr="00831F9F" w:rsidRDefault="005A1BAE"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ББ – Білім беру бағдарламасы;</w:t>
      </w:r>
    </w:p>
    <w:p w:rsidR="005A1BAE" w:rsidRPr="00831F9F" w:rsidRDefault="005A1BAE"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МЖЖ – магистранттың жеке жоспары;</w:t>
      </w:r>
    </w:p>
    <w:p w:rsidR="005A1BAE" w:rsidRPr="00831F9F" w:rsidRDefault="005A1BAE"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МББ – модульдік білім беру бағдарламасы;</w:t>
      </w:r>
    </w:p>
    <w:p w:rsidR="005A1BAE" w:rsidRPr="00831F9F" w:rsidRDefault="005A1BAE"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ОӘЖ – оқу-әдістемелік жұмыс;</w:t>
      </w:r>
    </w:p>
    <w:p w:rsidR="005A1BAE" w:rsidRPr="00831F9F" w:rsidRDefault="00B015EA"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ОӘҚ</w:t>
      </w:r>
      <w:r w:rsidR="005A1BAE" w:rsidRPr="00831F9F">
        <w:rPr>
          <w:rFonts w:ascii="Times New Roman" w:hAnsi="Times New Roman"/>
          <w:sz w:val="24"/>
          <w:szCs w:val="24"/>
          <w:lang w:val="kk-KZ"/>
        </w:rPr>
        <w:t xml:space="preserve"> – </w:t>
      </w:r>
      <w:r w:rsidRPr="00831F9F">
        <w:rPr>
          <w:rFonts w:ascii="Times New Roman" w:hAnsi="Times New Roman"/>
          <w:sz w:val="24"/>
          <w:szCs w:val="24"/>
          <w:lang w:val="kk-KZ"/>
        </w:rPr>
        <w:t>оқу-әдістемелік құрал</w:t>
      </w:r>
      <w:r w:rsidR="005A1BAE" w:rsidRPr="00831F9F">
        <w:rPr>
          <w:rFonts w:ascii="Times New Roman" w:hAnsi="Times New Roman"/>
          <w:sz w:val="24"/>
          <w:szCs w:val="24"/>
          <w:lang w:val="kk-KZ"/>
        </w:rPr>
        <w:t>;</w:t>
      </w:r>
    </w:p>
    <w:p w:rsidR="005A1BAE" w:rsidRPr="00831F9F" w:rsidRDefault="00B015EA"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ОЖБ</w:t>
      </w:r>
      <w:r w:rsidR="005A1BAE" w:rsidRPr="00831F9F">
        <w:rPr>
          <w:rFonts w:ascii="Times New Roman" w:hAnsi="Times New Roman"/>
          <w:sz w:val="24"/>
          <w:szCs w:val="24"/>
          <w:lang w:val="kk-KZ"/>
        </w:rPr>
        <w:t xml:space="preserve"> – </w:t>
      </w:r>
      <w:r w:rsidRPr="00831F9F">
        <w:rPr>
          <w:rFonts w:ascii="Times New Roman" w:hAnsi="Times New Roman"/>
          <w:sz w:val="24"/>
          <w:szCs w:val="24"/>
          <w:lang w:val="kk-KZ"/>
        </w:rPr>
        <w:t>оқу жұмыс бағдарламасы</w:t>
      </w:r>
      <w:r w:rsidR="005A1BAE" w:rsidRPr="00831F9F">
        <w:rPr>
          <w:rFonts w:ascii="Times New Roman" w:hAnsi="Times New Roman"/>
          <w:sz w:val="24"/>
          <w:szCs w:val="24"/>
          <w:lang w:val="kk-KZ"/>
        </w:rPr>
        <w:t>;</w:t>
      </w:r>
    </w:p>
    <w:p w:rsidR="005A1BAE" w:rsidRPr="00831F9F" w:rsidRDefault="00B015EA"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ПОӘК</w:t>
      </w:r>
      <w:r w:rsidR="005A1BAE" w:rsidRPr="00831F9F">
        <w:rPr>
          <w:rFonts w:ascii="Times New Roman" w:hAnsi="Times New Roman"/>
          <w:sz w:val="24"/>
          <w:szCs w:val="24"/>
          <w:lang w:val="kk-KZ"/>
        </w:rPr>
        <w:t xml:space="preserve"> – </w:t>
      </w:r>
      <w:r w:rsidRPr="00831F9F">
        <w:rPr>
          <w:rFonts w:ascii="Times New Roman" w:hAnsi="Times New Roman"/>
          <w:sz w:val="24"/>
          <w:szCs w:val="24"/>
          <w:lang w:val="kk-KZ"/>
        </w:rPr>
        <w:t>пәндердің оқу-әдістемелік кешені</w:t>
      </w:r>
      <w:r w:rsidR="005A1BAE" w:rsidRPr="00831F9F">
        <w:rPr>
          <w:rFonts w:ascii="Times New Roman" w:hAnsi="Times New Roman"/>
          <w:sz w:val="24"/>
          <w:szCs w:val="24"/>
          <w:lang w:val="kk-KZ"/>
        </w:rPr>
        <w:t>;</w:t>
      </w:r>
    </w:p>
    <w:p w:rsidR="005A1BAE" w:rsidRPr="00831F9F" w:rsidRDefault="00B015EA" w:rsidP="0039769A">
      <w:pPr>
        <w:spacing w:after="0" w:line="240" w:lineRule="auto"/>
        <w:jc w:val="both"/>
        <w:rPr>
          <w:rFonts w:ascii="Times New Roman" w:hAnsi="Times New Roman"/>
          <w:sz w:val="24"/>
          <w:szCs w:val="24"/>
        </w:rPr>
      </w:pPr>
      <w:r w:rsidRPr="00831F9F">
        <w:rPr>
          <w:rFonts w:ascii="Times New Roman" w:hAnsi="Times New Roman"/>
          <w:sz w:val="24"/>
          <w:szCs w:val="24"/>
          <w:lang w:val="kk-KZ"/>
        </w:rPr>
        <w:t>ЖЖЖ</w:t>
      </w:r>
      <w:r w:rsidR="005A1BAE" w:rsidRPr="00831F9F">
        <w:rPr>
          <w:rFonts w:ascii="Times New Roman" w:hAnsi="Times New Roman"/>
          <w:sz w:val="24"/>
          <w:szCs w:val="24"/>
        </w:rPr>
        <w:t xml:space="preserve"> – </w:t>
      </w:r>
      <w:r w:rsidRPr="00831F9F">
        <w:rPr>
          <w:rFonts w:ascii="Times New Roman" w:hAnsi="Times New Roman"/>
          <w:sz w:val="24"/>
          <w:szCs w:val="24"/>
          <w:lang w:val="kk-KZ"/>
        </w:rPr>
        <w:t>жеке жұмыс жоспары</w:t>
      </w:r>
      <w:r w:rsidR="005A1BAE" w:rsidRPr="00831F9F">
        <w:rPr>
          <w:rFonts w:ascii="Times New Roman" w:hAnsi="Times New Roman"/>
          <w:sz w:val="24"/>
          <w:szCs w:val="24"/>
        </w:rPr>
        <w:t>;</w:t>
      </w:r>
    </w:p>
    <w:p w:rsidR="005A1BAE" w:rsidRPr="00831F9F" w:rsidRDefault="00B015EA" w:rsidP="0039769A">
      <w:pPr>
        <w:spacing w:after="0" w:line="240" w:lineRule="auto"/>
        <w:jc w:val="both"/>
        <w:rPr>
          <w:rFonts w:ascii="Times New Roman" w:hAnsi="Times New Roman"/>
          <w:sz w:val="24"/>
          <w:szCs w:val="24"/>
        </w:rPr>
      </w:pPr>
      <w:r w:rsidRPr="00831F9F">
        <w:rPr>
          <w:rFonts w:ascii="Times New Roman" w:hAnsi="Times New Roman"/>
          <w:sz w:val="24"/>
          <w:szCs w:val="24"/>
          <w:lang w:val="kk-KZ"/>
        </w:rPr>
        <w:t>ЭПК</w:t>
      </w:r>
      <w:r w:rsidR="005A1BAE" w:rsidRPr="00831F9F">
        <w:rPr>
          <w:rFonts w:ascii="Times New Roman" w:hAnsi="Times New Roman"/>
          <w:sz w:val="24"/>
          <w:szCs w:val="24"/>
        </w:rPr>
        <w:t xml:space="preserve"> – </w:t>
      </w:r>
      <w:r w:rsidRPr="00831F9F">
        <w:rPr>
          <w:rFonts w:ascii="Times New Roman" w:hAnsi="Times New Roman"/>
          <w:sz w:val="24"/>
          <w:szCs w:val="24"/>
          <w:lang w:val="kk-KZ"/>
        </w:rPr>
        <w:t>элективті пәндер каталогы</w:t>
      </w:r>
      <w:r w:rsidR="005A1BAE" w:rsidRPr="00831F9F">
        <w:rPr>
          <w:rFonts w:ascii="Times New Roman" w:hAnsi="Times New Roman"/>
          <w:sz w:val="24"/>
          <w:szCs w:val="24"/>
        </w:rPr>
        <w:t>;</w:t>
      </w:r>
    </w:p>
    <w:p w:rsidR="005A1BAE" w:rsidRPr="00831F9F" w:rsidRDefault="00B015EA" w:rsidP="0039769A">
      <w:pPr>
        <w:spacing w:after="0" w:line="240" w:lineRule="auto"/>
        <w:jc w:val="both"/>
        <w:rPr>
          <w:rFonts w:ascii="Times New Roman" w:hAnsi="Times New Roman"/>
          <w:sz w:val="24"/>
          <w:szCs w:val="24"/>
        </w:rPr>
      </w:pPr>
      <w:r w:rsidRPr="00831F9F">
        <w:rPr>
          <w:rFonts w:ascii="Times New Roman" w:hAnsi="Times New Roman"/>
          <w:sz w:val="24"/>
          <w:szCs w:val="24"/>
          <w:lang w:val="kk-KZ"/>
        </w:rPr>
        <w:t>ЖБП</w:t>
      </w:r>
      <w:r w:rsidR="005A1BAE" w:rsidRPr="00831F9F">
        <w:rPr>
          <w:rFonts w:ascii="Times New Roman" w:hAnsi="Times New Roman"/>
          <w:sz w:val="24"/>
          <w:szCs w:val="24"/>
        </w:rPr>
        <w:t xml:space="preserve"> – </w:t>
      </w:r>
      <w:r w:rsidRPr="00831F9F">
        <w:rPr>
          <w:rFonts w:ascii="Times New Roman" w:hAnsi="Times New Roman"/>
          <w:sz w:val="24"/>
          <w:szCs w:val="24"/>
          <w:lang w:val="kk-KZ"/>
        </w:rPr>
        <w:t>жалпы білім беру пәндері</w:t>
      </w:r>
      <w:r w:rsidR="005A1BAE" w:rsidRPr="00831F9F">
        <w:rPr>
          <w:rFonts w:ascii="Times New Roman" w:hAnsi="Times New Roman"/>
          <w:sz w:val="24"/>
          <w:szCs w:val="24"/>
        </w:rPr>
        <w:t>;</w:t>
      </w:r>
    </w:p>
    <w:p w:rsidR="005A1BAE" w:rsidRPr="00831F9F" w:rsidRDefault="00B015EA" w:rsidP="0039769A">
      <w:pPr>
        <w:spacing w:after="0" w:line="240" w:lineRule="auto"/>
        <w:jc w:val="both"/>
        <w:rPr>
          <w:rFonts w:ascii="Times New Roman" w:hAnsi="Times New Roman"/>
          <w:sz w:val="24"/>
          <w:szCs w:val="24"/>
        </w:rPr>
      </w:pPr>
      <w:r w:rsidRPr="00831F9F">
        <w:rPr>
          <w:rFonts w:ascii="Times New Roman" w:hAnsi="Times New Roman"/>
          <w:sz w:val="24"/>
          <w:szCs w:val="24"/>
          <w:lang w:val="kk-KZ"/>
        </w:rPr>
        <w:t>МП</w:t>
      </w:r>
      <w:r w:rsidR="005A1BAE" w:rsidRPr="00831F9F">
        <w:rPr>
          <w:rFonts w:ascii="Times New Roman" w:hAnsi="Times New Roman"/>
          <w:sz w:val="24"/>
          <w:szCs w:val="24"/>
        </w:rPr>
        <w:t xml:space="preserve"> – </w:t>
      </w:r>
      <w:r w:rsidR="00AD5E7E">
        <w:rPr>
          <w:rFonts w:ascii="Times New Roman" w:hAnsi="Times New Roman"/>
          <w:sz w:val="24"/>
          <w:szCs w:val="24"/>
          <w:lang w:val="kk-KZ"/>
        </w:rPr>
        <w:t>м</w:t>
      </w:r>
      <w:r w:rsidRPr="00831F9F">
        <w:rPr>
          <w:rFonts w:ascii="Times New Roman" w:hAnsi="Times New Roman"/>
          <w:sz w:val="24"/>
          <w:szCs w:val="24"/>
          <w:lang w:val="kk-KZ"/>
        </w:rPr>
        <w:t>індетті пәндер</w:t>
      </w:r>
      <w:r w:rsidR="005A1BAE" w:rsidRPr="00831F9F">
        <w:rPr>
          <w:rFonts w:ascii="Times New Roman" w:hAnsi="Times New Roman"/>
          <w:sz w:val="24"/>
          <w:szCs w:val="24"/>
        </w:rPr>
        <w:t>;</w:t>
      </w:r>
    </w:p>
    <w:p w:rsidR="005A1BAE" w:rsidRPr="00831F9F" w:rsidRDefault="00B015EA" w:rsidP="0039769A">
      <w:pPr>
        <w:spacing w:after="0" w:line="240" w:lineRule="auto"/>
        <w:jc w:val="both"/>
        <w:rPr>
          <w:rFonts w:ascii="Times New Roman" w:hAnsi="Times New Roman"/>
          <w:sz w:val="24"/>
          <w:szCs w:val="24"/>
        </w:rPr>
      </w:pPr>
      <w:r w:rsidRPr="00831F9F">
        <w:rPr>
          <w:rFonts w:ascii="Times New Roman" w:hAnsi="Times New Roman"/>
          <w:sz w:val="24"/>
          <w:szCs w:val="24"/>
          <w:lang w:val="kk-KZ"/>
        </w:rPr>
        <w:t>БП</w:t>
      </w:r>
      <w:r w:rsidR="005A1BAE" w:rsidRPr="00831F9F">
        <w:rPr>
          <w:rFonts w:ascii="Times New Roman" w:hAnsi="Times New Roman"/>
          <w:sz w:val="24"/>
          <w:szCs w:val="24"/>
        </w:rPr>
        <w:t xml:space="preserve"> – </w:t>
      </w:r>
      <w:r w:rsidRPr="00831F9F">
        <w:rPr>
          <w:rFonts w:ascii="Times New Roman" w:hAnsi="Times New Roman"/>
          <w:sz w:val="24"/>
          <w:szCs w:val="24"/>
          <w:lang w:val="kk-KZ"/>
        </w:rPr>
        <w:t>бейіндік пәндер</w:t>
      </w:r>
      <w:r w:rsidR="005A1BAE" w:rsidRPr="00831F9F">
        <w:rPr>
          <w:rFonts w:ascii="Times New Roman" w:hAnsi="Times New Roman"/>
          <w:sz w:val="24"/>
          <w:szCs w:val="24"/>
        </w:rPr>
        <w:t>;</w:t>
      </w:r>
    </w:p>
    <w:p w:rsidR="005A1BAE" w:rsidRPr="00831F9F" w:rsidRDefault="005A1BAE" w:rsidP="0039769A">
      <w:pPr>
        <w:spacing w:after="0" w:line="240" w:lineRule="auto"/>
        <w:jc w:val="both"/>
        <w:rPr>
          <w:rFonts w:ascii="Times New Roman" w:hAnsi="Times New Roman"/>
          <w:sz w:val="24"/>
          <w:szCs w:val="24"/>
        </w:rPr>
      </w:pPr>
      <w:r w:rsidRPr="00831F9F">
        <w:rPr>
          <w:rFonts w:ascii="Times New Roman" w:hAnsi="Times New Roman"/>
          <w:sz w:val="24"/>
          <w:szCs w:val="24"/>
        </w:rPr>
        <w:t>Б</w:t>
      </w:r>
      <w:r w:rsidR="00B015EA" w:rsidRPr="00831F9F">
        <w:rPr>
          <w:rFonts w:ascii="Times New Roman" w:hAnsi="Times New Roman"/>
          <w:sz w:val="24"/>
          <w:szCs w:val="24"/>
          <w:lang w:val="kk-KZ"/>
        </w:rPr>
        <w:t>П</w:t>
      </w:r>
      <w:r w:rsidRPr="00831F9F">
        <w:rPr>
          <w:rFonts w:ascii="Times New Roman" w:hAnsi="Times New Roman"/>
          <w:sz w:val="24"/>
          <w:szCs w:val="24"/>
        </w:rPr>
        <w:t xml:space="preserve"> – баз</w:t>
      </w:r>
      <w:r w:rsidR="00B015EA" w:rsidRPr="00831F9F">
        <w:rPr>
          <w:rFonts w:ascii="Times New Roman" w:hAnsi="Times New Roman"/>
          <w:sz w:val="24"/>
          <w:szCs w:val="24"/>
          <w:lang w:val="kk-KZ"/>
        </w:rPr>
        <w:t>алық пәндер</w:t>
      </w:r>
      <w:r w:rsidRPr="00831F9F">
        <w:rPr>
          <w:rFonts w:ascii="Times New Roman" w:hAnsi="Times New Roman"/>
          <w:sz w:val="24"/>
          <w:szCs w:val="24"/>
        </w:rPr>
        <w:t>;</w:t>
      </w:r>
    </w:p>
    <w:p w:rsidR="005A1BAE" w:rsidRPr="00831F9F" w:rsidRDefault="00B015EA" w:rsidP="0039769A">
      <w:pPr>
        <w:spacing w:after="0" w:line="240" w:lineRule="auto"/>
        <w:jc w:val="both"/>
        <w:rPr>
          <w:rFonts w:ascii="Times New Roman" w:hAnsi="Times New Roman"/>
          <w:sz w:val="24"/>
          <w:szCs w:val="24"/>
        </w:rPr>
      </w:pPr>
      <w:r w:rsidRPr="00831F9F">
        <w:rPr>
          <w:rFonts w:ascii="Times New Roman" w:hAnsi="Times New Roman"/>
          <w:sz w:val="24"/>
          <w:szCs w:val="24"/>
          <w:lang w:val="kk-KZ"/>
        </w:rPr>
        <w:t>СМЖ</w:t>
      </w:r>
      <w:r w:rsidR="005A1BAE" w:rsidRPr="00831F9F">
        <w:rPr>
          <w:rFonts w:ascii="Times New Roman" w:hAnsi="Times New Roman"/>
          <w:sz w:val="24"/>
          <w:szCs w:val="24"/>
        </w:rPr>
        <w:t xml:space="preserve"> –</w:t>
      </w:r>
      <w:r w:rsidRPr="00831F9F">
        <w:rPr>
          <w:rFonts w:ascii="Times New Roman" w:hAnsi="Times New Roman"/>
          <w:sz w:val="24"/>
          <w:szCs w:val="24"/>
          <w:lang w:val="kk-KZ"/>
        </w:rPr>
        <w:t xml:space="preserve"> сапа менеджменті жүйесі</w:t>
      </w:r>
      <w:r w:rsidR="005A1BAE" w:rsidRPr="00831F9F">
        <w:rPr>
          <w:rFonts w:ascii="Times New Roman" w:hAnsi="Times New Roman"/>
          <w:sz w:val="24"/>
          <w:szCs w:val="24"/>
        </w:rPr>
        <w:t>;</w:t>
      </w:r>
    </w:p>
    <w:p w:rsidR="005A1BAE" w:rsidRPr="00831F9F" w:rsidRDefault="00B015EA" w:rsidP="0039769A">
      <w:pPr>
        <w:spacing w:after="0" w:line="240" w:lineRule="auto"/>
        <w:jc w:val="both"/>
        <w:rPr>
          <w:rFonts w:ascii="Times New Roman" w:hAnsi="Times New Roman"/>
          <w:sz w:val="24"/>
          <w:szCs w:val="24"/>
        </w:rPr>
      </w:pPr>
      <w:r w:rsidRPr="00831F9F">
        <w:rPr>
          <w:rFonts w:ascii="Times New Roman" w:hAnsi="Times New Roman"/>
          <w:sz w:val="24"/>
          <w:szCs w:val="24"/>
          <w:lang w:val="kk-KZ"/>
        </w:rPr>
        <w:t>ПОҚ</w:t>
      </w:r>
      <w:r w:rsidR="005A1BAE" w:rsidRPr="00831F9F">
        <w:rPr>
          <w:rFonts w:ascii="Times New Roman" w:hAnsi="Times New Roman"/>
          <w:sz w:val="24"/>
          <w:szCs w:val="24"/>
        </w:rPr>
        <w:t xml:space="preserve"> – профессор</w:t>
      </w:r>
      <w:r w:rsidRPr="00831F9F">
        <w:rPr>
          <w:rFonts w:ascii="Times New Roman" w:hAnsi="Times New Roman"/>
          <w:sz w:val="24"/>
          <w:szCs w:val="24"/>
          <w:lang w:val="kk-KZ"/>
        </w:rPr>
        <w:t>лық-оқытушылық құрам</w:t>
      </w:r>
      <w:r w:rsidR="005A1BAE" w:rsidRPr="00831F9F">
        <w:rPr>
          <w:rFonts w:ascii="Times New Roman" w:hAnsi="Times New Roman"/>
          <w:sz w:val="24"/>
          <w:szCs w:val="24"/>
        </w:rPr>
        <w:t>;</w:t>
      </w:r>
    </w:p>
    <w:p w:rsidR="005A1BAE" w:rsidRPr="00831F9F" w:rsidRDefault="005A1BAE" w:rsidP="0039769A">
      <w:pPr>
        <w:spacing w:after="0" w:line="240" w:lineRule="auto"/>
        <w:jc w:val="both"/>
        <w:rPr>
          <w:rFonts w:ascii="Times New Roman" w:hAnsi="Times New Roman"/>
          <w:sz w:val="24"/>
          <w:szCs w:val="24"/>
        </w:rPr>
      </w:pPr>
      <w:r w:rsidRPr="00831F9F">
        <w:rPr>
          <w:rFonts w:ascii="Times New Roman" w:hAnsi="Times New Roman"/>
          <w:sz w:val="24"/>
          <w:szCs w:val="24"/>
        </w:rPr>
        <w:t>АК – аттестаци</w:t>
      </w:r>
      <w:r w:rsidR="00B015EA" w:rsidRPr="00831F9F">
        <w:rPr>
          <w:rFonts w:ascii="Times New Roman" w:hAnsi="Times New Roman"/>
          <w:sz w:val="24"/>
          <w:szCs w:val="24"/>
          <w:lang w:val="kk-KZ"/>
        </w:rPr>
        <w:t xml:space="preserve">ялық </w:t>
      </w:r>
      <w:r w:rsidRPr="00831F9F">
        <w:rPr>
          <w:rFonts w:ascii="Times New Roman" w:hAnsi="Times New Roman"/>
          <w:sz w:val="24"/>
          <w:szCs w:val="24"/>
        </w:rPr>
        <w:t>комиссия;</w:t>
      </w:r>
    </w:p>
    <w:p w:rsidR="005A1BAE" w:rsidRPr="00831F9F" w:rsidRDefault="00B015EA"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С</w:t>
      </w:r>
      <w:r w:rsidR="005A1BAE" w:rsidRPr="00831F9F">
        <w:rPr>
          <w:rFonts w:ascii="Times New Roman" w:hAnsi="Times New Roman"/>
          <w:sz w:val="24"/>
          <w:szCs w:val="24"/>
          <w:lang w:val="kk-KZ"/>
        </w:rPr>
        <w:t xml:space="preserve">К </w:t>
      </w:r>
      <w:r w:rsidR="005A1BAE" w:rsidRPr="00831F9F">
        <w:rPr>
          <w:rFonts w:ascii="Times New Roman" w:hAnsi="Times New Roman"/>
          <w:sz w:val="24"/>
          <w:szCs w:val="24"/>
        </w:rPr>
        <w:t>–</w:t>
      </w:r>
      <w:r w:rsidR="005A1BAE" w:rsidRPr="00831F9F">
        <w:rPr>
          <w:rFonts w:ascii="Times New Roman" w:hAnsi="Times New Roman"/>
          <w:sz w:val="24"/>
          <w:szCs w:val="24"/>
          <w:lang w:val="kk-KZ"/>
        </w:rPr>
        <w:t xml:space="preserve"> </w:t>
      </w:r>
      <w:r w:rsidRPr="00831F9F">
        <w:rPr>
          <w:rFonts w:ascii="Times New Roman" w:hAnsi="Times New Roman"/>
          <w:sz w:val="24"/>
          <w:szCs w:val="24"/>
          <w:lang w:val="kk-KZ"/>
        </w:rPr>
        <w:t>сараптамалық</w:t>
      </w:r>
      <w:r w:rsidR="005A1BAE" w:rsidRPr="00831F9F">
        <w:rPr>
          <w:rFonts w:ascii="Times New Roman" w:hAnsi="Times New Roman"/>
          <w:sz w:val="24"/>
          <w:szCs w:val="24"/>
          <w:lang w:val="kk-KZ"/>
        </w:rPr>
        <w:t xml:space="preserve"> комиссия;</w:t>
      </w:r>
    </w:p>
    <w:p w:rsidR="005A1BAE" w:rsidRPr="00831F9F" w:rsidRDefault="00B015EA" w:rsidP="0039769A">
      <w:pPr>
        <w:spacing w:after="0" w:line="240" w:lineRule="auto"/>
        <w:jc w:val="both"/>
        <w:rPr>
          <w:rFonts w:ascii="Times New Roman" w:hAnsi="Times New Roman"/>
          <w:sz w:val="24"/>
          <w:szCs w:val="24"/>
        </w:rPr>
      </w:pPr>
      <w:r w:rsidRPr="00831F9F">
        <w:rPr>
          <w:rFonts w:ascii="Times New Roman" w:hAnsi="Times New Roman"/>
          <w:sz w:val="24"/>
          <w:szCs w:val="24"/>
          <w:lang w:val="kk-KZ"/>
        </w:rPr>
        <w:t>МҒЗЖ</w:t>
      </w:r>
      <w:r w:rsidR="005A1BAE" w:rsidRPr="00831F9F">
        <w:rPr>
          <w:rFonts w:ascii="Times New Roman" w:hAnsi="Times New Roman"/>
          <w:sz w:val="24"/>
          <w:szCs w:val="24"/>
        </w:rPr>
        <w:t xml:space="preserve"> – </w:t>
      </w:r>
      <w:r w:rsidRPr="00831F9F">
        <w:rPr>
          <w:rFonts w:ascii="Times New Roman" w:hAnsi="Times New Roman"/>
          <w:sz w:val="24"/>
          <w:szCs w:val="24"/>
          <w:lang w:val="kk-KZ"/>
        </w:rPr>
        <w:t>магистранттың ғылыми-зерттеу жұмысы</w:t>
      </w:r>
      <w:r w:rsidR="005A1BAE" w:rsidRPr="00831F9F">
        <w:rPr>
          <w:rFonts w:ascii="Times New Roman" w:hAnsi="Times New Roman"/>
          <w:sz w:val="24"/>
          <w:szCs w:val="24"/>
        </w:rPr>
        <w:t>;</w:t>
      </w:r>
    </w:p>
    <w:p w:rsidR="005A1BAE" w:rsidRPr="00831F9F" w:rsidRDefault="00B015EA" w:rsidP="0039769A">
      <w:pPr>
        <w:spacing w:after="0" w:line="240" w:lineRule="auto"/>
        <w:jc w:val="both"/>
        <w:rPr>
          <w:rFonts w:ascii="Times New Roman" w:hAnsi="Times New Roman"/>
          <w:sz w:val="24"/>
          <w:szCs w:val="24"/>
        </w:rPr>
      </w:pPr>
      <w:r w:rsidRPr="00831F9F">
        <w:rPr>
          <w:rFonts w:ascii="Times New Roman" w:hAnsi="Times New Roman"/>
          <w:sz w:val="24"/>
          <w:szCs w:val="24"/>
          <w:lang w:val="kk-KZ"/>
        </w:rPr>
        <w:t>ҒЗЖ</w:t>
      </w:r>
      <w:r w:rsidR="005A1BAE" w:rsidRPr="00831F9F">
        <w:rPr>
          <w:rFonts w:ascii="Times New Roman" w:hAnsi="Times New Roman"/>
          <w:sz w:val="24"/>
          <w:szCs w:val="24"/>
        </w:rPr>
        <w:t xml:space="preserve"> – </w:t>
      </w:r>
      <w:r w:rsidRPr="00831F9F">
        <w:rPr>
          <w:rFonts w:ascii="Times New Roman" w:hAnsi="Times New Roman"/>
          <w:sz w:val="24"/>
          <w:szCs w:val="24"/>
          <w:lang w:val="kk-KZ"/>
        </w:rPr>
        <w:t>ғылыми зерттеу жұмысы</w:t>
      </w:r>
      <w:r w:rsidR="005A1BAE" w:rsidRPr="00831F9F">
        <w:rPr>
          <w:rFonts w:ascii="Times New Roman" w:hAnsi="Times New Roman"/>
          <w:sz w:val="24"/>
          <w:szCs w:val="24"/>
        </w:rPr>
        <w:t>;</w:t>
      </w:r>
    </w:p>
    <w:p w:rsidR="005A1BAE" w:rsidRPr="00831F9F" w:rsidRDefault="00363481" w:rsidP="0039769A">
      <w:pPr>
        <w:spacing w:after="0" w:line="240" w:lineRule="auto"/>
        <w:jc w:val="both"/>
        <w:rPr>
          <w:rFonts w:ascii="Times New Roman" w:hAnsi="Times New Roman"/>
          <w:sz w:val="24"/>
          <w:szCs w:val="24"/>
        </w:rPr>
      </w:pPr>
      <w:r w:rsidRPr="00831F9F">
        <w:rPr>
          <w:rFonts w:ascii="Times New Roman" w:hAnsi="Times New Roman"/>
          <w:sz w:val="24"/>
          <w:szCs w:val="24"/>
          <w:lang w:val="kk-KZ"/>
        </w:rPr>
        <w:t>Б</w:t>
      </w:r>
      <w:r w:rsidR="00B015EA" w:rsidRPr="00831F9F">
        <w:rPr>
          <w:rFonts w:ascii="Times New Roman" w:hAnsi="Times New Roman"/>
          <w:sz w:val="24"/>
          <w:szCs w:val="24"/>
          <w:lang w:val="kk-KZ"/>
        </w:rPr>
        <w:t>ОӨЖ</w:t>
      </w:r>
      <w:r w:rsidR="005A1BAE" w:rsidRPr="00831F9F">
        <w:rPr>
          <w:rFonts w:ascii="Times New Roman" w:hAnsi="Times New Roman"/>
          <w:sz w:val="24"/>
          <w:szCs w:val="24"/>
        </w:rPr>
        <w:t xml:space="preserve"> – </w:t>
      </w:r>
      <w:r w:rsidRPr="00831F9F">
        <w:rPr>
          <w:rFonts w:ascii="Times New Roman" w:hAnsi="Times New Roman"/>
          <w:sz w:val="24"/>
          <w:szCs w:val="24"/>
          <w:lang w:val="kk-KZ"/>
        </w:rPr>
        <w:t xml:space="preserve">білім алушының </w:t>
      </w:r>
      <w:r w:rsidR="00B015EA" w:rsidRPr="00831F9F">
        <w:rPr>
          <w:rFonts w:ascii="Times New Roman" w:hAnsi="Times New Roman"/>
          <w:sz w:val="24"/>
          <w:szCs w:val="24"/>
          <w:lang w:val="kk-KZ"/>
        </w:rPr>
        <w:t>оқытушының жетекшілігімен</w:t>
      </w:r>
      <w:r w:rsidRPr="00831F9F">
        <w:rPr>
          <w:rFonts w:ascii="Times New Roman" w:hAnsi="Times New Roman"/>
          <w:sz w:val="24"/>
          <w:szCs w:val="24"/>
          <w:lang w:val="kk-KZ"/>
        </w:rPr>
        <w:t xml:space="preserve"> жүргізілетін</w:t>
      </w:r>
      <w:r w:rsidR="00B015EA" w:rsidRPr="00831F9F">
        <w:rPr>
          <w:rFonts w:ascii="Times New Roman" w:hAnsi="Times New Roman"/>
          <w:sz w:val="24"/>
          <w:szCs w:val="24"/>
          <w:lang w:val="kk-KZ"/>
        </w:rPr>
        <w:t xml:space="preserve"> өзіндік жұмысы</w:t>
      </w:r>
      <w:r w:rsidR="005A1BAE" w:rsidRPr="00831F9F">
        <w:rPr>
          <w:rFonts w:ascii="Times New Roman" w:hAnsi="Times New Roman"/>
          <w:sz w:val="24"/>
          <w:szCs w:val="24"/>
        </w:rPr>
        <w:t>;</w:t>
      </w:r>
    </w:p>
    <w:p w:rsidR="005A1BAE" w:rsidRPr="00931E0F" w:rsidRDefault="00B015EA" w:rsidP="0039769A">
      <w:pPr>
        <w:spacing w:after="0" w:line="240" w:lineRule="auto"/>
        <w:jc w:val="both"/>
        <w:rPr>
          <w:rFonts w:ascii="Times New Roman" w:hAnsi="Times New Roman"/>
          <w:sz w:val="24"/>
          <w:szCs w:val="24"/>
        </w:rPr>
      </w:pPr>
      <w:r w:rsidRPr="00931E0F">
        <w:rPr>
          <w:rFonts w:ascii="Times New Roman" w:hAnsi="Times New Roman"/>
          <w:sz w:val="24"/>
          <w:szCs w:val="24"/>
          <w:lang w:val="kk-KZ"/>
        </w:rPr>
        <w:t>АБ</w:t>
      </w:r>
      <w:r w:rsidR="005A1BAE" w:rsidRPr="00931E0F">
        <w:rPr>
          <w:rFonts w:ascii="Times New Roman" w:hAnsi="Times New Roman"/>
          <w:sz w:val="24"/>
          <w:szCs w:val="24"/>
        </w:rPr>
        <w:t xml:space="preserve"> – </w:t>
      </w:r>
      <w:r w:rsidRPr="00931E0F">
        <w:rPr>
          <w:rFonts w:ascii="Times New Roman" w:hAnsi="Times New Roman"/>
          <w:sz w:val="24"/>
          <w:szCs w:val="24"/>
          <w:lang w:val="kk-KZ"/>
        </w:rPr>
        <w:t>ағымдық бақылау</w:t>
      </w:r>
      <w:r w:rsidR="005A1BAE" w:rsidRPr="00931E0F">
        <w:rPr>
          <w:rFonts w:ascii="Times New Roman" w:hAnsi="Times New Roman"/>
          <w:sz w:val="24"/>
          <w:szCs w:val="24"/>
        </w:rPr>
        <w:t>;</w:t>
      </w:r>
    </w:p>
    <w:p w:rsidR="005A1BAE" w:rsidRPr="00831F9F" w:rsidRDefault="00B015EA" w:rsidP="0039769A">
      <w:pPr>
        <w:spacing w:after="0" w:line="240" w:lineRule="auto"/>
        <w:jc w:val="both"/>
        <w:rPr>
          <w:rFonts w:ascii="Times New Roman" w:hAnsi="Times New Roman"/>
          <w:sz w:val="24"/>
          <w:szCs w:val="24"/>
        </w:rPr>
      </w:pPr>
      <w:r w:rsidRPr="00931E0F">
        <w:rPr>
          <w:rFonts w:ascii="Times New Roman" w:hAnsi="Times New Roman"/>
          <w:sz w:val="24"/>
          <w:szCs w:val="24"/>
          <w:lang w:val="kk-KZ"/>
        </w:rPr>
        <w:t>АБ</w:t>
      </w:r>
      <w:r w:rsidR="005A1BAE" w:rsidRPr="00931E0F">
        <w:rPr>
          <w:rFonts w:ascii="Times New Roman" w:hAnsi="Times New Roman"/>
          <w:sz w:val="24"/>
          <w:szCs w:val="24"/>
        </w:rPr>
        <w:t xml:space="preserve"> – </w:t>
      </w:r>
      <w:r w:rsidRPr="00931E0F">
        <w:rPr>
          <w:rFonts w:ascii="Times New Roman" w:hAnsi="Times New Roman"/>
          <w:sz w:val="24"/>
          <w:szCs w:val="24"/>
          <w:lang w:val="kk-KZ"/>
        </w:rPr>
        <w:t>аралық</w:t>
      </w:r>
      <w:r w:rsidRPr="00831F9F">
        <w:rPr>
          <w:rFonts w:ascii="Times New Roman" w:hAnsi="Times New Roman"/>
          <w:sz w:val="24"/>
          <w:szCs w:val="24"/>
          <w:lang w:val="kk-KZ"/>
        </w:rPr>
        <w:t xml:space="preserve"> бақылау</w:t>
      </w:r>
      <w:r w:rsidR="005A1BAE" w:rsidRPr="00831F9F">
        <w:rPr>
          <w:rFonts w:ascii="Times New Roman" w:hAnsi="Times New Roman"/>
          <w:sz w:val="24"/>
          <w:szCs w:val="24"/>
        </w:rPr>
        <w:t>;</w:t>
      </w:r>
    </w:p>
    <w:p w:rsidR="005A1BAE" w:rsidRPr="00831F9F" w:rsidRDefault="00B015EA" w:rsidP="0039769A">
      <w:pPr>
        <w:spacing w:after="0" w:line="240" w:lineRule="auto"/>
        <w:jc w:val="both"/>
        <w:rPr>
          <w:rFonts w:ascii="Times New Roman" w:hAnsi="Times New Roman"/>
          <w:sz w:val="24"/>
          <w:szCs w:val="24"/>
        </w:rPr>
      </w:pPr>
      <w:r w:rsidRPr="00831F9F">
        <w:rPr>
          <w:rFonts w:ascii="Times New Roman" w:hAnsi="Times New Roman"/>
          <w:sz w:val="24"/>
          <w:szCs w:val="24"/>
          <w:lang w:val="kk-KZ"/>
        </w:rPr>
        <w:t>ҚА</w:t>
      </w:r>
      <w:r w:rsidR="005A1BAE" w:rsidRPr="00831F9F">
        <w:rPr>
          <w:rFonts w:ascii="Times New Roman" w:hAnsi="Times New Roman"/>
          <w:sz w:val="24"/>
          <w:szCs w:val="24"/>
        </w:rPr>
        <w:t xml:space="preserve"> – </w:t>
      </w:r>
      <w:r w:rsidRPr="00831F9F">
        <w:rPr>
          <w:rFonts w:ascii="Times New Roman" w:hAnsi="Times New Roman"/>
          <w:sz w:val="24"/>
          <w:szCs w:val="24"/>
          <w:lang w:val="kk-KZ"/>
        </w:rPr>
        <w:t>Қорытынды атестация</w:t>
      </w:r>
      <w:r w:rsidR="005A1BAE" w:rsidRPr="00831F9F">
        <w:rPr>
          <w:rFonts w:ascii="Times New Roman" w:hAnsi="Times New Roman"/>
          <w:sz w:val="24"/>
          <w:szCs w:val="24"/>
        </w:rPr>
        <w:t>;</w:t>
      </w:r>
    </w:p>
    <w:p w:rsidR="00B015EA" w:rsidRPr="00831F9F" w:rsidRDefault="00B015EA"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en-US"/>
        </w:rPr>
        <w:t>GPA</w:t>
      </w:r>
      <w:r w:rsidRPr="00831F9F">
        <w:rPr>
          <w:rFonts w:ascii="Times New Roman" w:hAnsi="Times New Roman"/>
          <w:sz w:val="24"/>
          <w:szCs w:val="24"/>
        </w:rPr>
        <w:t xml:space="preserve"> (</w:t>
      </w:r>
      <w:r w:rsidRPr="00831F9F">
        <w:rPr>
          <w:rFonts w:ascii="Times New Roman" w:hAnsi="Times New Roman"/>
          <w:sz w:val="24"/>
          <w:szCs w:val="24"/>
          <w:lang w:val="en-US"/>
        </w:rPr>
        <w:t>Grade</w:t>
      </w:r>
      <w:r w:rsidRPr="00831F9F">
        <w:rPr>
          <w:rFonts w:ascii="Times New Roman" w:hAnsi="Times New Roman"/>
          <w:sz w:val="24"/>
          <w:szCs w:val="24"/>
        </w:rPr>
        <w:t xml:space="preserve"> </w:t>
      </w:r>
      <w:r w:rsidRPr="00831F9F">
        <w:rPr>
          <w:rFonts w:ascii="Times New Roman" w:hAnsi="Times New Roman"/>
          <w:sz w:val="24"/>
          <w:szCs w:val="24"/>
          <w:lang w:val="en-US"/>
        </w:rPr>
        <w:t>Point</w:t>
      </w:r>
      <w:r w:rsidRPr="00831F9F">
        <w:rPr>
          <w:rFonts w:ascii="Times New Roman" w:hAnsi="Times New Roman"/>
          <w:sz w:val="24"/>
          <w:szCs w:val="24"/>
        </w:rPr>
        <w:t xml:space="preserve"> </w:t>
      </w:r>
      <w:r w:rsidRPr="00831F9F">
        <w:rPr>
          <w:rFonts w:ascii="Times New Roman" w:hAnsi="Times New Roman"/>
          <w:sz w:val="24"/>
          <w:szCs w:val="24"/>
          <w:lang w:val="en-US"/>
        </w:rPr>
        <w:t>Average</w:t>
      </w:r>
      <w:r w:rsidRPr="00831F9F">
        <w:rPr>
          <w:rFonts w:ascii="Times New Roman" w:hAnsi="Times New Roman"/>
          <w:sz w:val="24"/>
          <w:szCs w:val="24"/>
        </w:rPr>
        <w:t xml:space="preserve">) – </w:t>
      </w:r>
      <w:r w:rsidRPr="00831F9F">
        <w:rPr>
          <w:rFonts w:ascii="Times New Roman" w:hAnsi="Times New Roman"/>
          <w:sz w:val="24"/>
          <w:szCs w:val="24"/>
          <w:lang w:val="kk-KZ"/>
        </w:rPr>
        <w:t xml:space="preserve">орташв </w:t>
      </w:r>
      <w:r w:rsidR="005A1BAE" w:rsidRPr="00831F9F">
        <w:rPr>
          <w:rFonts w:ascii="Times New Roman" w:hAnsi="Times New Roman"/>
          <w:sz w:val="24"/>
          <w:szCs w:val="24"/>
        </w:rPr>
        <w:t>балл;</w:t>
      </w:r>
    </w:p>
    <w:p w:rsidR="00B015EA" w:rsidRPr="00831F9F" w:rsidRDefault="005A1BAE"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 xml:space="preserve">ECTS – </w:t>
      </w:r>
      <w:r w:rsidR="00B015EA" w:rsidRPr="00831F9F">
        <w:rPr>
          <w:rFonts w:ascii="Times New Roman" w:hAnsi="Times New Roman"/>
          <w:sz w:val="24"/>
          <w:szCs w:val="24"/>
          <w:lang w:val="kk-KZ"/>
        </w:rPr>
        <w:t>кредиттерді ауыстыру мен жинақтаудың еуропалық жүйесі</w:t>
      </w:r>
      <w:r w:rsidRPr="00831F9F">
        <w:rPr>
          <w:rFonts w:ascii="Times New Roman" w:hAnsi="Times New Roman"/>
          <w:sz w:val="24"/>
          <w:szCs w:val="24"/>
          <w:lang w:val="kk-KZ"/>
        </w:rPr>
        <w:t>.</w:t>
      </w:r>
    </w:p>
    <w:p w:rsidR="00951486" w:rsidRDefault="00951486"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br w:type="page"/>
      </w:r>
    </w:p>
    <w:p w:rsidR="00951486" w:rsidRPr="00951486" w:rsidRDefault="00951486" w:rsidP="0039769A">
      <w:pPr>
        <w:pStyle w:val="2"/>
        <w:spacing w:before="0" w:line="240" w:lineRule="auto"/>
        <w:jc w:val="both"/>
        <w:rPr>
          <w:rFonts w:ascii="Times New Roman" w:hAnsi="Times New Roman"/>
          <w:color w:val="auto"/>
          <w:sz w:val="24"/>
          <w:szCs w:val="24"/>
          <w:lang w:val="kk-KZ"/>
        </w:rPr>
      </w:pPr>
      <w:bookmarkStart w:id="4" w:name="_Toc117162259"/>
      <w:r w:rsidRPr="00951486">
        <w:rPr>
          <w:rFonts w:ascii="Times New Roman" w:hAnsi="Times New Roman"/>
          <w:color w:val="auto"/>
          <w:sz w:val="24"/>
          <w:szCs w:val="24"/>
          <w:lang w:val="kk-KZ"/>
        </w:rPr>
        <w:lastRenderedPageBreak/>
        <w:t>БІЛІМ БЕРУ ҰЙЫМЫ ТУРАЛЫ ЖАЛПЫ АҚПАРАТ</w:t>
      </w:r>
      <w:bookmarkEnd w:id="4"/>
    </w:p>
    <w:p w:rsidR="00951486" w:rsidRPr="00951486" w:rsidRDefault="00951486" w:rsidP="0039769A">
      <w:pPr>
        <w:spacing w:after="0" w:line="240" w:lineRule="auto"/>
        <w:jc w:val="both"/>
        <w:rPr>
          <w:rFonts w:ascii="Times New Roman" w:hAnsi="Times New Roman"/>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0"/>
        <w:gridCol w:w="5127"/>
      </w:tblGrid>
      <w:tr w:rsidR="00951486" w:rsidRPr="00973BAA" w:rsidTr="00111483">
        <w:tc>
          <w:tcPr>
            <w:tcW w:w="4219" w:type="dxa"/>
            <w:shd w:val="clear" w:color="auto" w:fill="auto"/>
          </w:tcPr>
          <w:p w:rsidR="00951486" w:rsidRPr="00111483" w:rsidRDefault="00951486" w:rsidP="0039769A">
            <w:pPr>
              <w:spacing w:after="0" w:line="240" w:lineRule="auto"/>
              <w:jc w:val="both"/>
              <w:rPr>
                <w:rFonts w:ascii="Times New Roman" w:hAnsi="Times New Roman"/>
                <w:sz w:val="24"/>
                <w:szCs w:val="24"/>
                <w:lang w:val="kk-KZ"/>
              </w:rPr>
            </w:pPr>
            <w:r w:rsidRPr="00111483">
              <w:rPr>
                <w:rFonts w:ascii="Times New Roman" w:hAnsi="Times New Roman"/>
                <w:sz w:val="24"/>
                <w:szCs w:val="24"/>
                <w:lang w:val="kk-KZ"/>
              </w:rPr>
              <w:t xml:space="preserve">Білім беру ұйымының толық </w:t>
            </w:r>
          </w:p>
          <w:p w:rsidR="00951486" w:rsidRPr="00111483" w:rsidRDefault="00951486" w:rsidP="0039769A">
            <w:pPr>
              <w:spacing w:after="0" w:line="240" w:lineRule="auto"/>
              <w:jc w:val="both"/>
              <w:rPr>
                <w:rFonts w:ascii="Times New Roman" w:hAnsi="Times New Roman"/>
                <w:sz w:val="24"/>
                <w:szCs w:val="24"/>
                <w:lang w:val="kk-KZ"/>
              </w:rPr>
            </w:pPr>
            <w:r w:rsidRPr="00111483">
              <w:rPr>
                <w:rFonts w:ascii="Times New Roman" w:hAnsi="Times New Roman"/>
                <w:sz w:val="24"/>
                <w:szCs w:val="24"/>
                <w:lang w:val="kk-KZ"/>
              </w:rPr>
              <w:t>атауы</w:t>
            </w:r>
          </w:p>
        </w:tc>
        <w:tc>
          <w:tcPr>
            <w:tcW w:w="5352" w:type="dxa"/>
            <w:shd w:val="clear" w:color="auto" w:fill="auto"/>
          </w:tcPr>
          <w:p w:rsidR="00951486" w:rsidRPr="00973BAA" w:rsidRDefault="00951486"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«Академик Е.А. Бөкетов атындағы Қарағанды университеті» КЕАҚ</w:t>
            </w:r>
          </w:p>
        </w:tc>
      </w:tr>
      <w:tr w:rsidR="00951486" w:rsidRPr="00973BAA" w:rsidTr="00111483">
        <w:tc>
          <w:tcPr>
            <w:tcW w:w="4219" w:type="dxa"/>
            <w:shd w:val="clear" w:color="auto" w:fill="auto"/>
          </w:tcPr>
          <w:p w:rsidR="00951486" w:rsidRPr="00951486" w:rsidRDefault="00951486" w:rsidP="0039769A">
            <w:pPr>
              <w:spacing w:after="0" w:line="240" w:lineRule="auto"/>
              <w:jc w:val="both"/>
              <w:rPr>
                <w:rFonts w:ascii="Times New Roman" w:hAnsi="Times New Roman"/>
                <w:sz w:val="24"/>
                <w:szCs w:val="24"/>
              </w:rPr>
            </w:pPr>
            <w:r w:rsidRPr="00951486">
              <w:rPr>
                <w:rFonts w:ascii="Times New Roman" w:hAnsi="Times New Roman"/>
                <w:sz w:val="24"/>
                <w:szCs w:val="24"/>
              </w:rPr>
              <w:t xml:space="preserve">Білім беру  ұйымының меншік </w:t>
            </w:r>
          </w:p>
          <w:p w:rsidR="00951486" w:rsidRPr="00973BAA" w:rsidRDefault="00951486" w:rsidP="0039769A">
            <w:pPr>
              <w:spacing w:after="0" w:line="240" w:lineRule="auto"/>
              <w:jc w:val="both"/>
              <w:rPr>
                <w:rFonts w:ascii="Times New Roman" w:hAnsi="Times New Roman"/>
                <w:sz w:val="24"/>
                <w:szCs w:val="24"/>
              </w:rPr>
            </w:pPr>
            <w:r w:rsidRPr="00951486">
              <w:rPr>
                <w:rFonts w:ascii="Times New Roman" w:hAnsi="Times New Roman"/>
                <w:sz w:val="24"/>
                <w:szCs w:val="24"/>
              </w:rPr>
              <w:t>түрі</w:t>
            </w:r>
          </w:p>
        </w:tc>
        <w:tc>
          <w:tcPr>
            <w:tcW w:w="5352" w:type="dxa"/>
            <w:shd w:val="clear" w:color="auto" w:fill="auto"/>
          </w:tcPr>
          <w:p w:rsidR="00951486" w:rsidRPr="00973BAA" w:rsidRDefault="00951486"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Комерциялық емес акционерлік қоғамдастық</w:t>
            </w:r>
            <w:r w:rsidRPr="00973BAA">
              <w:rPr>
                <w:rFonts w:ascii="Times New Roman" w:hAnsi="Times New Roman"/>
                <w:sz w:val="24"/>
                <w:szCs w:val="24"/>
                <w:lang w:val="kk-KZ"/>
              </w:rPr>
              <w:t xml:space="preserve"> </w:t>
            </w:r>
          </w:p>
        </w:tc>
      </w:tr>
      <w:tr w:rsidR="00951486" w:rsidRPr="00973BAA" w:rsidTr="00111483">
        <w:tc>
          <w:tcPr>
            <w:tcW w:w="4219" w:type="dxa"/>
            <w:shd w:val="clear" w:color="auto" w:fill="auto"/>
          </w:tcPr>
          <w:p w:rsidR="00951486" w:rsidRPr="00951486" w:rsidRDefault="00951486" w:rsidP="0039769A">
            <w:pPr>
              <w:spacing w:after="0" w:line="240" w:lineRule="auto"/>
              <w:jc w:val="both"/>
              <w:rPr>
                <w:rFonts w:ascii="Times New Roman" w:hAnsi="Times New Roman"/>
                <w:sz w:val="24"/>
                <w:szCs w:val="24"/>
              </w:rPr>
            </w:pPr>
            <w:r w:rsidRPr="00951486">
              <w:rPr>
                <w:rFonts w:ascii="Times New Roman" w:hAnsi="Times New Roman"/>
                <w:sz w:val="24"/>
                <w:szCs w:val="24"/>
              </w:rPr>
              <w:t xml:space="preserve">Білім беру ұйымының </w:t>
            </w:r>
          </w:p>
          <w:p w:rsidR="00951486" w:rsidRPr="00973BAA" w:rsidRDefault="00951486" w:rsidP="0039769A">
            <w:pPr>
              <w:spacing w:after="0" w:line="240" w:lineRule="auto"/>
              <w:jc w:val="both"/>
              <w:rPr>
                <w:rFonts w:ascii="Times New Roman" w:hAnsi="Times New Roman"/>
                <w:sz w:val="24"/>
                <w:szCs w:val="24"/>
              </w:rPr>
            </w:pPr>
            <w:r w:rsidRPr="00951486">
              <w:rPr>
                <w:rFonts w:ascii="Times New Roman" w:hAnsi="Times New Roman"/>
                <w:sz w:val="24"/>
                <w:szCs w:val="24"/>
              </w:rPr>
              <w:t>қатыстылығы</w:t>
            </w:r>
          </w:p>
        </w:tc>
        <w:tc>
          <w:tcPr>
            <w:tcW w:w="5352" w:type="dxa"/>
            <w:shd w:val="clear" w:color="auto" w:fill="auto"/>
          </w:tcPr>
          <w:p w:rsidR="00951486" w:rsidRPr="00973BAA" w:rsidRDefault="00951486"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Қазақстан Республикасы ғылым және жоғарғы білім министрлігі</w:t>
            </w:r>
          </w:p>
        </w:tc>
      </w:tr>
      <w:tr w:rsidR="00951486" w:rsidRPr="00973BAA" w:rsidTr="00111483">
        <w:tc>
          <w:tcPr>
            <w:tcW w:w="4219" w:type="dxa"/>
            <w:shd w:val="clear" w:color="auto" w:fill="auto"/>
          </w:tcPr>
          <w:p w:rsidR="00951486" w:rsidRPr="00951486" w:rsidRDefault="00951486" w:rsidP="0039769A">
            <w:pPr>
              <w:spacing w:after="0" w:line="240" w:lineRule="auto"/>
              <w:jc w:val="both"/>
              <w:rPr>
                <w:rFonts w:ascii="Times New Roman" w:hAnsi="Times New Roman"/>
                <w:sz w:val="24"/>
                <w:szCs w:val="24"/>
              </w:rPr>
            </w:pPr>
            <w:r w:rsidRPr="00951486">
              <w:rPr>
                <w:rFonts w:ascii="Times New Roman" w:hAnsi="Times New Roman"/>
                <w:sz w:val="24"/>
                <w:szCs w:val="24"/>
              </w:rPr>
              <w:t xml:space="preserve">Білім беру іс-әрекетін жүргізуге </w:t>
            </w:r>
          </w:p>
          <w:p w:rsidR="00951486" w:rsidRPr="00951486" w:rsidRDefault="00951486" w:rsidP="0039769A">
            <w:pPr>
              <w:spacing w:after="0" w:line="240" w:lineRule="auto"/>
              <w:jc w:val="both"/>
              <w:rPr>
                <w:rFonts w:ascii="Times New Roman" w:hAnsi="Times New Roman"/>
                <w:sz w:val="24"/>
                <w:szCs w:val="24"/>
              </w:rPr>
            </w:pPr>
            <w:r w:rsidRPr="00951486">
              <w:rPr>
                <w:rFonts w:ascii="Times New Roman" w:hAnsi="Times New Roman"/>
                <w:sz w:val="24"/>
                <w:szCs w:val="24"/>
              </w:rPr>
              <w:t xml:space="preserve">құқықты растайтын </w:t>
            </w:r>
          </w:p>
          <w:p w:rsidR="00951486" w:rsidRPr="00951486" w:rsidRDefault="00951486" w:rsidP="0039769A">
            <w:pPr>
              <w:spacing w:after="0" w:line="240" w:lineRule="auto"/>
              <w:jc w:val="both"/>
              <w:rPr>
                <w:rFonts w:ascii="Times New Roman" w:hAnsi="Times New Roman"/>
                <w:sz w:val="24"/>
                <w:szCs w:val="24"/>
              </w:rPr>
            </w:pPr>
            <w:r w:rsidRPr="00951486">
              <w:rPr>
                <w:rFonts w:ascii="Times New Roman" w:hAnsi="Times New Roman"/>
                <w:sz w:val="24"/>
                <w:szCs w:val="24"/>
              </w:rPr>
              <w:t xml:space="preserve">лицензияға сәйкес  ЖОО  жүзеге </w:t>
            </w:r>
          </w:p>
          <w:p w:rsidR="00951486" w:rsidRPr="00951486" w:rsidRDefault="00951486" w:rsidP="0039769A">
            <w:pPr>
              <w:spacing w:after="0" w:line="240" w:lineRule="auto"/>
              <w:jc w:val="both"/>
              <w:rPr>
                <w:rFonts w:ascii="Times New Roman" w:hAnsi="Times New Roman"/>
                <w:sz w:val="24"/>
                <w:szCs w:val="24"/>
              </w:rPr>
            </w:pPr>
            <w:r w:rsidRPr="00951486">
              <w:rPr>
                <w:rFonts w:ascii="Times New Roman" w:hAnsi="Times New Roman"/>
                <w:sz w:val="24"/>
                <w:szCs w:val="24"/>
              </w:rPr>
              <w:t xml:space="preserve">асыратын білім беру </w:t>
            </w:r>
          </w:p>
          <w:p w:rsidR="00951486" w:rsidRPr="00951486" w:rsidRDefault="00951486" w:rsidP="0039769A">
            <w:pPr>
              <w:spacing w:after="0" w:line="240" w:lineRule="auto"/>
              <w:jc w:val="both"/>
              <w:rPr>
                <w:rFonts w:ascii="Times New Roman" w:hAnsi="Times New Roman"/>
                <w:sz w:val="24"/>
                <w:szCs w:val="24"/>
              </w:rPr>
            </w:pPr>
            <w:r w:rsidRPr="00951486">
              <w:rPr>
                <w:rFonts w:ascii="Times New Roman" w:hAnsi="Times New Roman"/>
                <w:sz w:val="24"/>
                <w:szCs w:val="24"/>
              </w:rPr>
              <w:t xml:space="preserve">бағдарламалары(мамандықтар) </w:t>
            </w:r>
          </w:p>
          <w:p w:rsidR="00951486" w:rsidRPr="00973BAA" w:rsidRDefault="00951486" w:rsidP="0039769A">
            <w:pPr>
              <w:spacing w:after="0" w:line="240" w:lineRule="auto"/>
              <w:jc w:val="both"/>
              <w:rPr>
                <w:rFonts w:ascii="Times New Roman" w:hAnsi="Times New Roman"/>
                <w:sz w:val="24"/>
                <w:szCs w:val="24"/>
              </w:rPr>
            </w:pPr>
            <w:r w:rsidRPr="00951486">
              <w:rPr>
                <w:rFonts w:ascii="Times New Roman" w:hAnsi="Times New Roman"/>
                <w:sz w:val="24"/>
                <w:szCs w:val="24"/>
              </w:rPr>
              <w:t>тізімі</w:t>
            </w:r>
          </w:p>
        </w:tc>
        <w:tc>
          <w:tcPr>
            <w:tcW w:w="5352" w:type="dxa"/>
            <w:shd w:val="clear" w:color="auto" w:fill="auto"/>
          </w:tcPr>
          <w:p w:rsidR="00951486" w:rsidRPr="00973BAA" w:rsidRDefault="00951486" w:rsidP="0039769A">
            <w:pPr>
              <w:spacing w:after="0" w:line="240" w:lineRule="auto"/>
              <w:jc w:val="both"/>
              <w:rPr>
                <w:rFonts w:ascii="Times New Roman" w:hAnsi="Times New Roman"/>
                <w:sz w:val="24"/>
                <w:szCs w:val="24"/>
              </w:rPr>
            </w:pPr>
          </w:p>
        </w:tc>
      </w:tr>
      <w:tr w:rsidR="00951486" w:rsidRPr="00E3232D" w:rsidTr="00111483">
        <w:tc>
          <w:tcPr>
            <w:tcW w:w="4219" w:type="dxa"/>
            <w:shd w:val="clear" w:color="auto" w:fill="auto"/>
          </w:tcPr>
          <w:p w:rsidR="00951486" w:rsidRPr="00951486" w:rsidRDefault="00951486" w:rsidP="0039769A">
            <w:pPr>
              <w:spacing w:after="0" w:line="240" w:lineRule="auto"/>
              <w:jc w:val="both"/>
              <w:rPr>
                <w:rFonts w:ascii="Times New Roman" w:hAnsi="Times New Roman"/>
                <w:sz w:val="24"/>
                <w:szCs w:val="24"/>
              </w:rPr>
            </w:pPr>
            <w:r w:rsidRPr="00951486">
              <w:rPr>
                <w:rFonts w:ascii="Times New Roman" w:hAnsi="Times New Roman"/>
                <w:sz w:val="24"/>
                <w:szCs w:val="24"/>
              </w:rPr>
              <w:t xml:space="preserve">Білім беру ұйымының </w:t>
            </w:r>
          </w:p>
          <w:p w:rsidR="00951486" w:rsidRPr="00951486" w:rsidRDefault="00951486" w:rsidP="0039769A">
            <w:pPr>
              <w:spacing w:after="0" w:line="240" w:lineRule="auto"/>
              <w:jc w:val="both"/>
              <w:rPr>
                <w:rFonts w:ascii="Times New Roman" w:hAnsi="Times New Roman"/>
                <w:sz w:val="24"/>
                <w:szCs w:val="24"/>
                <w:lang w:val="kk-KZ"/>
              </w:rPr>
            </w:pPr>
            <w:r w:rsidRPr="00951486">
              <w:rPr>
                <w:rFonts w:ascii="Times New Roman" w:hAnsi="Times New Roman"/>
                <w:sz w:val="24"/>
                <w:szCs w:val="24"/>
              </w:rPr>
              <w:t>орналасқан жер</w:t>
            </w:r>
            <w:r>
              <w:rPr>
                <w:rFonts w:ascii="Times New Roman" w:hAnsi="Times New Roman"/>
                <w:sz w:val="24"/>
                <w:szCs w:val="24"/>
                <w:lang w:val="kk-KZ"/>
              </w:rPr>
              <w:t>і</w:t>
            </w:r>
          </w:p>
        </w:tc>
        <w:tc>
          <w:tcPr>
            <w:tcW w:w="5352" w:type="dxa"/>
            <w:shd w:val="clear" w:color="auto" w:fill="auto"/>
          </w:tcPr>
          <w:p w:rsidR="00951486" w:rsidRPr="00951486" w:rsidRDefault="00951486"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Қарағанды қаласы</w:t>
            </w:r>
            <w:r w:rsidRPr="00973BAA">
              <w:rPr>
                <w:rFonts w:ascii="Times New Roman" w:hAnsi="Times New Roman"/>
                <w:sz w:val="24"/>
                <w:szCs w:val="24"/>
                <w:lang w:val="kk-KZ"/>
              </w:rPr>
              <w:t>, Университетская</w:t>
            </w:r>
            <w:r>
              <w:rPr>
                <w:rFonts w:ascii="Times New Roman" w:hAnsi="Times New Roman"/>
                <w:sz w:val="24"/>
                <w:szCs w:val="24"/>
                <w:lang w:val="kk-KZ"/>
              </w:rPr>
              <w:t xml:space="preserve"> көшесі</w:t>
            </w:r>
            <w:r w:rsidRPr="00973BAA">
              <w:rPr>
                <w:rFonts w:ascii="Times New Roman" w:hAnsi="Times New Roman"/>
                <w:sz w:val="24"/>
                <w:szCs w:val="24"/>
                <w:lang w:val="kk-KZ"/>
              </w:rPr>
              <w:t>, 28</w:t>
            </w:r>
            <w:r>
              <w:rPr>
                <w:rFonts w:ascii="Times New Roman" w:hAnsi="Times New Roman"/>
                <w:sz w:val="24"/>
                <w:szCs w:val="24"/>
                <w:lang w:val="kk-KZ"/>
              </w:rPr>
              <w:t xml:space="preserve"> құрылым</w:t>
            </w:r>
            <w:r w:rsidRPr="00951486">
              <w:rPr>
                <w:rFonts w:ascii="Times New Roman" w:hAnsi="Times New Roman"/>
                <w:sz w:val="24"/>
                <w:szCs w:val="24"/>
                <w:lang w:val="kk-KZ"/>
              </w:rPr>
              <w:t xml:space="preserve">, </w:t>
            </w:r>
            <w:r w:rsidRPr="00973BAA">
              <w:rPr>
                <w:rFonts w:ascii="Times New Roman" w:hAnsi="Times New Roman"/>
                <w:sz w:val="24"/>
                <w:szCs w:val="24"/>
                <w:lang w:val="kk-KZ"/>
              </w:rPr>
              <w:t>№1</w:t>
            </w:r>
            <w:r>
              <w:rPr>
                <w:rFonts w:ascii="Times New Roman" w:hAnsi="Times New Roman"/>
                <w:sz w:val="24"/>
                <w:szCs w:val="24"/>
                <w:lang w:val="kk-KZ"/>
              </w:rPr>
              <w:t xml:space="preserve"> оқу ғимараты</w:t>
            </w:r>
          </w:p>
        </w:tc>
      </w:tr>
      <w:tr w:rsidR="00951486" w:rsidRPr="00973BAA" w:rsidTr="00111483">
        <w:tc>
          <w:tcPr>
            <w:tcW w:w="4219" w:type="dxa"/>
            <w:shd w:val="clear" w:color="auto" w:fill="auto"/>
          </w:tcPr>
          <w:p w:rsidR="00951486" w:rsidRPr="00111483" w:rsidRDefault="00951486" w:rsidP="0039769A">
            <w:pPr>
              <w:spacing w:after="0" w:line="240" w:lineRule="auto"/>
              <w:jc w:val="both"/>
              <w:rPr>
                <w:rFonts w:ascii="Times New Roman" w:hAnsi="Times New Roman"/>
                <w:sz w:val="24"/>
                <w:szCs w:val="24"/>
                <w:lang w:val="kk-KZ"/>
              </w:rPr>
            </w:pPr>
            <w:r w:rsidRPr="00111483">
              <w:rPr>
                <w:rFonts w:ascii="Times New Roman" w:hAnsi="Times New Roman"/>
                <w:sz w:val="24"/>
                <w:szCs w:val="24"/>
                <w:lang w:val="kk-KZ"/>
              </w:rPr>
              <w:t xml:space="preserve">Білім беру  ұйымының </w:t>
            </w:r>
          </w:p>
          <w:p w:rsidR="00951486" w:rsidRPr="00111483" w:rsidRDefault="00951486" w:rsidP="0039769A">
            <w:pPr>
              <w:spacing w:after="0" w:line="240" w:lineRule="auto"/>
              <w:jc w:val="both"/>
              <w:rPr>
                <w:rFonts w:ascii="Times New Roman" w:hAnsi="Times New Roman"/>
                <w:sz w:val="24"/>
                <w:szCs w:val="24"/>
                <w:lang w:val="kk-KZ"/>
              </w:rPr>
            </w:pPr>
            <w:r w:rsidRPr="00111483">
              <w:rPr>
                <w:rFonts w:ascii="Times New Roman" w:hAnsi="Times New Roman"/>
                <w:sz w:val="24"/>
                <w:szCs w:val="24"/>
                <w:lang w:val="kk-KZ"/>
              </w:rPr>
              <w:t>құрылған жылы</w:t>
            </w:r>
          </w:p>
        </w:tc>
        <w:tc>
          <w:tcPr>
            <w:tcW w:w="5352" w:type="dxa"/>
            <w:shd w:val="clear" w:color="auto" w:fill="auto"/>
          </w:tcPr>
          <w:p w:rsidR="00951486" w:rsidRPr="00973BAA" w:rsidRDefault="00951486" w:rsidP="0039769A">
            <w:pPr>
              <w:spacing w:after="0" w:line="240" w:lineRule="auto"/>
              <w:jc w:val="both"/>
              <w:rPr>
                <w:rFonts w:ascii="Times New Roman" w:hAnsi="Times New Roman"/>
                <w:sz w:val="24"/>
                <w:szCs w:val="24"/>
                <w:lang w:val="kk-KZ"/>
              </w:rPr>
            </w:pPr>
            <w:r w:rsidRPr="00973BAA">
              <w:rPr>
                <w:rFonts w:ascii="Times New Roman" w:hAnsi="Times New Roman"/>
                <w:sz w:val="24"/>
                <w:szCs w:val="24"/>
                <w:lang w:val="kk-KZ"/>
              </w:rPr>
              <w:t>1972</w:t>
            </w:r>
          </w:p>
        </w:tc>
      </w:tr>
      <w:tr w:rsidR="00951486" w:rsidRPr="00973BAA" w:rsidTr="00111483">
        <w:tc>
          <w:tcPr>
            <w:tcW w:w="4219" w:type="dxa"/>
            <w:shd w:val="clear" w:color="auto" w:fill="auto"/>
          </w:tcPr>
          <w:p w:rsidR="00951486" w:rsidRPr="00973BAA" w:rsidRDefault="00951486" w:rsidP="0039769A">
            <w:pPr>
              <w:spacing w:after="0" w:line="240" w:lineRule="auto"/>
              <w:jc w:val="both"/>
              <w:rPr>
                <w:rFonts w:ascii="Times New Roman" w:hAnsi="Times New Roman"/>
                <w:sz w:val="24"/>
                <w:szCs w:val="24"/>
              </w:rPr>
            </w:pPr>
            <w:r>
              <w:rPr>
                <w:rFonts w:ascii="Times New Roman" w:hAnsi="Times New Roman"/>
                <w:sz w:val="24"/>
                <w:szCs w:val="24"/>
                <w:lang w:val="kk-KZ"/>
              </w:rPr>
              <w:t>Магистранттардың контингенті</w:t>
            </w:r>
            <w:r w:rsidRPr="00973BAA">
              <w:rPr>
                <w:rFonts w:ascii="Times New Roman" w:hAnsi="Times New Roman"/>
                <w:sz w:val="24"/>
                <w:szCs w:val="24"/>
              </w:rPr>
              <w:t xml:space="preserve">: </w:t>
            </w:r>
          </w:p>
        </w:tc>
        <w:tc>
          <w:tcPr>
            <w:tcW w:w="5352" w:type="dxa"/>
            <w:shd w:val="clear" w:color="auto" w:fill="auto"/>
          </w:tcPr>
          <w:p w:rsidR="00951486" w:rsidRPr="00973BAA" w:rsidRDefault="00951486"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Оқыту формалары бойынша</w:t>
            </w:r>
            <w:r w:rsidRPr="00973BAA">
              <w:rPr>
                <w:rFonts w:ascii="Times New Roman" w:hAnsi="Times New Roman"/>
                <w:sz w:val="24"/>
                <w:szCs w:val="24"/>
              </w:rPr>
              <w:t xml:space="preserve">: </w:t>
            </w:r>
          </w:p>
          <w:p w:rsidR="00951486" w:rsidRPr="00973BAA" w:rsidRDefault="00951486"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Күндізгі оқу формасы бойынша</w:t>
            </w:r>
            <w:r w:rsidRPr="00973BAA">
              <w:rPr>
                <w:rFonts w:ascii="Times New Roman" w:hAnsi="Times New Roman"/>
                <w:sz w:val="24"/>
                <w:szCs w:val="24"/>
                <w:lang w:val="kk-KZ"/>
              </w:rPr>
              <w:t xml:space="preserve"> - 33</w:t>
            </w:r>
          </w:p>
          <w:p w:rsidR="00951486" w:rsidRPr="00973BAA" w:rsidRDefault="00951486"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Оқыту тілі бойынша</w:t>
            </w:r>
            <w:r w:rsidRPr="00951486">
              <w:rPr>
                <w:rFonts w:ascii="Times New Roman" w:hAnsi="Times New Roman"/>
                <w:sz w:val="24"/>
                <w:szCs w:val="24"/>
                <w:lang w:val="kk-KZ"/>
              </w:rPr>
              <w:t>:</w:t>
            </w:r>
            <w:r w:rsidRPr="00973BAA">
              <w:rPr>
                <w:rFonts w:ascii="Times New Roman" w:hAnsi="Times New Roman"/>
                <w:sz w:val="24"/>
                <w:szCs w:val="24"/>
                <w:lang w:val="kk-KZ"/>
              </w:rPr>
              <w:t xml:space="preserve"> </w:t>
            </w:r>
          </w:p>
          <w:p w:rsidR="00951486" w:rsidRPr="00973BAA" w:rsidRDefault="00951486"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Орыс бөлімі</w:t>
            </w:r>
            <w:r w:rsidRPr="00973BAA">
              <w:rPr>
                <w:rFonts w:ascii="Times New Roman" w:hAnsi="Times New Roman"/>
                <w:sz w:val="24"/>
                <w:szCs w:val="24"/>
                <w:lang w:val="kk-KZ"/>
              </w:rPr>
              <w:t>: 13</w:t>
            </w:r>
          </w:p>
          <w:p w:rsidR="00951486" w:rsidRPr="00973BAA" w:rsidRDefault="00951486"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Қазақ бөлімі</w:t>
            </w:r>
            <w:r w:rsidRPr="00973BAA">
              <w:rPr>
                <w:rFonts w:ascii="Times New Roman" w:hAnsi="Times New Roman"/>
                <w:sz w:val="24"/>
                <w:szCs w:val="24"/>
                <w:lang w:val="kk-KZ"/>
              </w:rPr>
              <w:t>: 20</w:t>
            </w:r>
          </w:p>
        </w:tc>
      </w:tr>
      <w:tr w:rsidR="00951486" w:rsidRPr="00973BAA" w:rsidTr="00111483">
        <w:tc>
          <w:tcPr>
            <w:tcW w:w="4219" w:type="dxa"/>
            <w:shd w:val="clear" w:color="auto" w:fill="auto"/>
          </w:tcPr>
          <w:p w:rsidR="00951486" w:rsidRPr="00951486" w:rsidRDefault="00951486" w:rsidP="0039769A">
            <w:pPr>
              <w:spacing w:after="0" w:line="240" w:lineRule="auto"/>
              <w:jc w:val="both"/>
              <w:rPr>
                <w:rFonts w:ascii="Times New Roman" w:hAnsi="Times New Roman"/>
                <w:sz w:val="24"/>
                <w:szCs w:val="24"/>
              </w:rPr>
            </w:pPr>
            <w:r w:rsidRPr="00951486">
              <w:rPr>
                <w:rFonts w:ascii="Times New Roman" w:hAnsi="Times New Roman"/>
                <w:sz w:val="24"/>
                <w:szCs w:val="24"/>
              </w:rPr>
              <w:t xml:space="preserve">Аккредиттеу сұрақтары </w:t>
            </w:r>
          </w:p>
          <w:p w:rsidR="00951486" w:rsidRPr="00951486" w:rsidRDefault="00951486" w:rsidP="0039769A">
            <w:pPr>
              <w:spacing w:after="0" w:line="240" w:lineRule="auto"/>
              <w:jc w:val="both"/>
              <w:rPr>
                <w:rFonts w:ascii="Times New Roman" w:hAnsi="Times New Roman"/>
                <w:sz w:val="24"/>
                <w:szCs w:val="24"/>
              </w:rPr>
            </w:pPr>
            <w:r w:rsidRPr="00951486">
              <w:rPr>
                <w:rFonts w:ascii="Times New Roman" w:hAnsi="Times New Roman"/>
                <w:sz w:val="24"/>
                <w:szCs w:val="24"/>
              </w:rPr>
              <w:t xml:space="preserve">бойынша агенттікпен </w:t>
            </w:r>
          </w:p>
          <w:p w:rsidR="00951486" w:rsidRPr="00951486" w:rsidRDefault="00951486" w:rsidP="0039769A">
            <w:pPr>
              <w:spacing w:after="0" w:line="240" w:lineRule="auto"/>
              <w:jc w:val="both"/>
              <w:rPr>
                <w:rFonts w:ascii="Times New Roman" w:hAnsi="Times New Roman"/>
                <w:sz w:val="24"/>
                <w:szCs w:val="24"/>
              </w:rPr>
            </w:pPr>
            <w:r w:rsidRPr="00951486">
              <w:rPr>
                <w:rFonts w:ascii="Times New Roman" w:hAnsi="Times New Roman"/>
                <w:sz w:val="24"/>
                <w:szCs w:val="24"/>
              </w:rPr>
              <w:t xml:space="preserve">байланысатын жауапты тұлға, </w:t>
            </w:r>
          </w:p>
          <w:p w:rsidR="00951486" w:rsidRPr="00973BAA" w:rsidRDefault="00951486" w:rsidP="0039769A">
            <w:pPr>
              <w:spacing w:after="0" w:line="240" w:lineRule="auto"/>
              <w:jc w:val="both"/>
              <w:rPr>
                <w:rFonts w:ascii="Times New Roman" w:hAnsi="Times New Roman"/>
                <w:sz w:val="24"/>
                <w:szCs w:val="24"/>
              </w:rPr>
            </w:pPr>
            <w:r w:rsidRPr="00951486">
              <w:rPr>
                <w:rFonts w:ascii="Times New Roman" w:hAnsi="Times New Roman"/>
                <w:sz w:val="24"/>
                <w:szCs w:val="24"/>
              </w:rPr>
              <w:t>оның байланысу мәліметтері</w:t>
            </w:r>
          </w:p>
        </w:tc>
        <w:tc>
          <w:tcPr>
            <w:tcW w:w="5352" w:type="dxa"/>
            <w:shd w:val="clear" w:color="auto" w:fill="auto"/>
          </w:tcPr>
          <w:p w:rsidR="00951486" w:rsidRPr="00973BAA" w:rsidRDefault="00951486"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Сапаны қамтамасыз ету және тәуекелдерді бағалау департаменті директоры</w:t>
            </w:r>
          </w:p>
          <w:p w:rsidR="00951486" w:rsidRPr="00973BAA" w:rsidRDefault="00951486" w:rsidP="0039769A">
            <w:pPr>
              <w:spacing w:after="0" w:line="240" w:lineRule="auto"/>
              <w:jc w:val="both"/>
              <w:rPr>
                <w:rFonts w:ascii="Times New Roman" w:hAnsi="Times New Roman"/>
                <w:sz w:val="24"/>
                <w:szCs w:val="24"/>
                <w:lang w:val="kk-KZ"/>
              </w:rPr>
            </w:pPr>
            <w:r w:rsidRPr="00973BAA">
              <w:rPr>
                <w:rFonts w:ascii="Times New Roman" w:hAnsi="Times New Roman"/>
                <w:sz w:val="24"/>
                <w:szCs w:val="24"/>
                <w:lang w:val="kk-KZ"/>
              </w:rPr>
              <w:t>Шункеева Сауле Алишеровна</w:t>
            </w:r>
          </w:p>
          <w:p w:rsidR="00951486" w:rsidRPr="00973BAA" w:rsidRDefault="00951486" w:rsidP="0039769A">
            <w:pPr>
              <w:spacing w:after="0" w:line="240" w:lineRule="auto"/>
              <w:jc w:val="both"/>
              <w:rPr>
                <w:rFonts w:ascii="Times New Roman" w:hAnsi="Times New Roman"/>
                <w:sz w:val="24"/>
                <w:szCs w:val="24"/>
                <w:lang w:val="kk-KZ"/>
              </w:rPr>
            </w:pPr>
            <w:r w:rsidRPr="00973BAA">
              <w:rPr>
                <w:rFonts w:ascii="Times New Roman" w:hAnsi="Times New Roman"/>
                <w:sz w:val="24"/>
                <w:szCs w:val="24"/>
                <w:lang w:val="kk-KZ"/>
              </w:rPr>
              <w:t>8-72-12-35-64-90</w:t>
            </w:r>
          </w:p>
          <w:p w:rsidR="00951486" w:rsidRPr="00973BAA" w:rsidRDefault="003320B8" w:rsidP="0039769A">
            <w:pPr>
              <w:spacing w:after="0" w:line="240" w:lineRule="auto"/>
              <w:jc w:val="both"/>
              <w:rPr>
                <w:rFonts w:ascii="Times New Roman" w:hAnsi="Times New Roman"/>
                <w:sz w:val="24"/>
                <w:szCs w:val="24"/>
                <w:lang w:val="kk-KZ"/>
              </w:rPr>
            </w:pPr>
            <w:hyperlink r:id="rId13" w:history="1">
              <w:r w:rsidR="00951486" w:rsidRPr="00973BAA">
                <w:rPr>
                  <w:rStyle w:val="a8"/>
                  <w:rFonts w:ascii="Times New Roman" w:hAnsi="Times New Roman"/>
                  <w:sz w:val="24"/>
                  <w:szCs w:val="24"/>
                </w:rPr>
                <w:t>saule_shunk@mail.ru</w:t>
              </w:r>
            </w:hyperlink>
            <w:r w:rsidR="00951486" w:rsidRPr="00973BAA">
              <w:rPr>
                <w:rFonts w:ascii="Times New Roman" w:hAnsi="Times New Roman"/>
                <w:sz w:val="24"/>
                <w:szCs w:val="24"/>
                <w:lang w:val="kk-KZ"/>
              </w:rPr>
              <w:t xml:space="preserve"> </w:t>
            </w:r>
          </w:p>
        </w:tc>
      </w:tr>
    </w:tbl>
    <w:p w:rsidR="00B015EA" w:rsidRPr="00831F9F" w:rsidRDefault="00B015EA"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br w:type="page"/>
      </w:r>
    </w:p>
    <w:p w:rsidR="00831F9F" w:rsidRPr="00D16791" w:rsidRDefault="007A35AF" w:rsidP="001357EE">
      <w:pPr>
        <w:pStyle w:val="3"/>
        <w:spacing w:before="0" w:line="240" w:lineRule="auto"/>
        <w:ind w:firstLine="567"/>
        <w:jc w:val="both"/>
        <w:rPr>
          <w:rFonts w:ascii="Times New Roman" w:hAnsi="Times New Roman"/>
          <w:color w:val="auto"/>
          <w:sz w:val="24"/>
          <w:szCs w:val="24"/>
          <w:lang w:val="kk-KZ"/>
        </w:rPr>
      </w:pPr>
      <w:bookmarkStart w:id="5" w:name="_Toc117162260"/>
      <w:bookmarkStart w:id="6" w:name="_Toc114627010"/>
      <w:r w:rsidRPr="007A35AF">
        <w:rPr>
          <w:rFonts w:ascii="Times New Roman" w:hAnsi="Times New Roman"/>
          <w:color w:val="auto"/>
          <w:sz w:val="24"/>
          <w:szCs w:val="24"/>
          <w:lang w:val="kk-KZ"/>
        </w:rPr>
        <w:lastRenderedPageBreak/>
        <w:t>Кіріспе</w:t>
      </w:r>
      <w:bookmarkEnd w:id="5"/>
      <w:r w:rsidRPr="007A35AF">
        <w:rPr>
          <w:rFonts w:ascii="Times New Roman" w:hAnsi="Times New Roman"/>
          <w:color w:val="auto"/>
          <w:sz w:val="24"/>
          <w:szCs w:val="24"/>
          <w:lang w:val="kk-KZ"/>
        </w:rPr>
        <w:t xml:space="preserve"> </w:t>
      </w:r>
      <w:bookmarkEnd w:id="6"/>
    </w:p>
    <w:p w:rsidR="00831F9F" w:rsidRPr="00D16791" w:rsidRDefault="00831F9F" w:rsidP="001357EE">
      <w:pPr>
        <w:spacing w:after="0" w:line="240" w:lineRule="auto"/>
        <w:ind w:firstLine="567"/>
        <w:jc w:val="both"/>
        <w:rPr>
          <w:rFonts w:ascii="Times New Roman" w:hAnsi="Times New Roman"/>
          <w:sz w:val="24"/>
          <w:szCs w:val="24"/>
          <w:highlight w:val="yellow"/>
          <w:lang w:val="kk-KZ"/>
        </w:rPr>
      </w:pPr>
    </w:p>
    <w:p w:rsidR="00831F9F" w:rsidRPr="00831F9F" w:rsidRDefault="00831F9F" w:rsidP="001357EE">
      <w:pPr>
        <w:spacing w:after="0" w:line="240" w:lineRule="auto"/>
        <w:ind w:firstLine="567"/>
        <w:jc w:val="both"/>
        <w:rPr>
          <w:rFonts w:ascii="Times New Roman" w:hAnsi="Times New Roman"/>
          <w:sz w:val="24"/>
          <w:szCs w:val="24"/>
          <w:highlight w:val="yellow"/>
          <w:lang w:val="kk-KZ"/>
        </w:rPr>
      </w:pPr>
    </w:p>
    <w:p w:rsidR="00831F9F" w:rsidRPr="00466D43" w:rsidRDefault="00B852EE"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 xml:space="preserve">Академик Е.А.Бөкетов атындағы Карағанды университетінің сапа саласындағы саясатын жүзеге асыру нәтижелерінің жоғары екендігін университеттің есеп беру жылдарындағы әлемдік және ұлттық рейтингтердегі көрсеткіштері дәлелдейді. 2019-2020 жылдары әлемнің үздік университеттері кіретін </w:t>
      </w:r>
      <w:r w:rsidRPr="00B852EE">
        <w:rPr>
          <w:rFonts w:ascii="Times New Roman" w:hAnsi="Times New Roman"/>
          <w:sz w:val="24"/>
          <w:szCs w:val="24"/>
          <w:lang w:val="kk-KZ"/>
        </w:rPr>
        <w:t xml:space="preserve">QS </w:t>
      </w:r>
      <w:r>
        <w:rPr>
          <w:rFonts w:ascii="Times New Roman" w:hAnsi="Times New Roman"/>
          <w:sz w:val="24"/>
          <w:szCs w:val="24"/>
          <w:lang w:val="kk-KZ"/>
        </w:rPr>
        <w:t xml:space="preserve">әлемдік рейтингінде Қарағанды университеті 801-1000 орынды иеленсе, 2021 жылдың ақпанында </w:t>
      </w:r>
      <w:r w:rsidRPr="00B852EE">
        <w:rPr>
          <w:rFonts w:ascii="Times New Roman" w:hAnsi="Times New Roman"/>
          <w:sz w:val="24"/>
          <w:szCs w:val="24"/>
          <w:lang w:val="kk-KZ"/>
        </w:rPr>
        <w:t>QS EECA</w:t>
      </w:r>
      <w:r>
        <w:rPr>
          <w:rFonts w:ascii="Times New Roman" w:hAnsi="Times New Roman"/>
          <w:sz w:val="24"/>
          <w:szCs w:val="24"/>
          <w:lang w:val="kk-KZ"/>
        </w:rPr>
        <w:t xml:space="preserve"> әлемдік рейтингінде 149-шы орын</w:t>
      </w:r>
      <w:r w:rsidR="00C427CC">
        <w:rPr>
          <w:rFonts w:ascii="Times New Roman" w:hAnsi="Times New Roman"/>
          <w:sz w:val="24"/>
          <w:szCs w:val="24"/>
          <w:lang w:val="kk-KZ"/>
        </w:rPr>
        <w:t>ға ие болды</w:t>
      </w:r>
      <w:r>
        <w:rPr>
          <w:rFonts w:ascii="Times New Roman" w:hAnsi="Times New Roman"/>
          <w:sz w:val="24"/>
          <w:szCs w:val="24"/>
          <w:lang w:val="kk-KZ"/>
        </w:rPr>
        <w:t xml:space="preserve">. 2018-2019 жылдары </w:t>
      </w:r>
      <w:r w:rsidR="00466D43">
        <w:rPr>
          <w:rFonts w:ascii="Times New Roman" w:hAnsi="Times New Roman"/>
          <w:sz w:val="24"/>
          <w:szCs w:val="24"/>
          <w:lang w:val="kk-KZ"/>
        </w:rPr>
        <w:t>ҚР БСҚБТА бойынша Үздік көппрофильді университеттердің Бас рейтингісінде 3-ші орынды,</w:t>
      </w:r>
      <w:r w:rsidR="00931E0F">
        <w:rPr>
          <w:rFonts w:ascii="Times New Roman" w:hAnsi="Times New Roman"/>
          <w:sz w:val="24"/>
          <w:szCs w:val="24"/>
          <w:lang w:val="kk-KZ"/>
        </w:rPr>
        <w:t xml:space="preserve"> </w:t>
      </w:r>
      <w:r w:rsidR="00466D43">
        <w:rPr>
          <w:rFonts w:ascii="Times New Roman" w:hAnsi="Times New Roman"/>
          <w:sz w:val="24"/>
          <w:szCs w:val="24"/>
          <w:lang w:val="kk-KZ"/>
        </w:rPr>
        <w:t xml:space="preserve">2022 жылдағы </w:t>
      </w:r>
      <w:r w:rsidR="00466D43" w:rsidRPr="007A35AF">
        <w:rPr>
          <w:rFonts w:ascii="Times New Roman" w:hAnsi="Times New Roman"/>
          <w:sz w:val="24"/>
          <w:szCs w:val="24"/>
          <w:lang w:val="kk-KZ"/>
        </w:rPr>
        <w:t>QS EECA</w:t>
      </w:r>
      <w:r w:rsidR="00466D43">
        <w:rPr>
          <w:rFonts w:ascii="Times New Roman" w:hAnsi="Times New Roman"/>
          <w:sz w:val="24"/>
          <w:szCs w:val="24"/>
          <w:lang w:val="kk-KZ"/>
        </w:rPr>
        <w:t xml:space="preserve"> (дамушы Еуропа және Орталық Азия елдерінің) рейтинг нәтижесі бойынша Е.А.Бөкетов атындағы Қарағанды университеті 127-ші орынды иеленді. Университеттің орыс, қазақ және ағылшын тілдерінде ресми</w:t>
      </w:r>
      <w:r w:rsidR="00831F9F" w:rsidRPr="00466D43">
        <w:rPr>
          <w:rFonts w:ascii="Times New Roman" w:hAnsi="Times New Roman"/>
          <w:sz w:val="24"/>
          <w:szCs w:val="24"/>
          <w:lang w:val="kk-KZ"/>
        </w:rPr>
        <w:t xml:space="preserve"> Web-сайт</w:t>
      </w:r>
      <w:r w:rsidR="00466D43">
        <w:rPr>
          <w:rFonts w:ascii="Times New Roman" w:hAnsi="Times New Roman"/>
          <w:sz w:val="24"/>
          <w:szCs w:val="24"/>
          <w:lang w:val="kk-KZ"/>
        </w:rPr>
        <w:t>ы</w:t>
      </w:r>
      <w:r w:rsidR="00831F9F" w:rsidRPr="00466D43">
        <w:rPr>
          <w:rFonts w:ascii="Times New Roman" w:hAnsi="Times New Roman"/>
          <w:sz w:val="24"/>
          <w:szCs w:val="24"/>
          <w:lang w:val="kk-KZ"/>
        </w:rPr>
        <w:t xml:space="preserve"> (</w:t>
      </w:r>
      <w:hyperlink r:id="rId14" w:history="1">
        <w:r w:rsidR="00466D43" w:rsidRPr="00466D43">
          <w:rPr>
            <w:rStyle w:val="a8"/>
            <w:rFonts w:ascii="Times New Roman" w:hAnsi="Times New Roman"/>
            <w:sz w:val="24"/>
            <w:szCs w:val="24"/>
            <w:lang w:val="kk-KZ"/>
          </w:rPr>
          <w:t>www.buketov.edu.kz</w:t>
        </w:r>
      </w:hyperlink>
      <w:r w:rsidR="00831F9F" w:rsidRPr="00466D43">
        <w:rPr>
          <w:rFonts w:ascii="Times New Roman" w:hAnsi="Times New Roman"/>
          <w:sz w:val="24"/>
          <w:szCs w:val="24"/>
          <w:lang w:val="kk-KZ"/>
        </w:rPr>
        <w:t>)</w:t>
      </w:r>
      <w:r w:rsidR="00466D43">
        <w:rPr>
          <w:rFonts w:ascii="Times New Roman" w:hAnsi="Times New Roman"/>
          <w:sz w:val="24"/>
          <w:szCs w:val="24"/>
          <w:lang w:val="kk-KZ"/>
        </w:rPr>
        <w:t xml:space="preserve"> бар.</w:t>
      </w:r>
      <w:r w:rsidR="00831F9F" w:rsidRPr="00466D43">
        <w:rPr>
          <w:rFonts w:ascii="Times New Roman" w:hAnsi="Times New Roman"/>
          <w:sz w:val="24"/>
          <w:szCs w:val="24"/>
          <w:lang w:val="kk-KZ"/>
        </w:rPr>
        <w:t xml:space="preserve"> </w:t>
      </w:r>
      <w:r w:rsidR="00466D43">
        <w:rPr>
          <w:rFonts w:ascii="Times New Roman" w:hAnsi="Times New Roman"/>
          <w:sz w:val="24"/>
          <w:szCs w:val="24"/>
          <w:lang w:val="kk-KZ"/>
        </w:rPr>
        <w:t xml:space="preserve">Есеп беру кезеңінде </w:t>
      </w:r>
      <w:r w:rsidR="00466D43" w:rsidRPr="00466D43">
        <w:rPr>
          <w:rFonts w:ascii="Times New Roman" w:hAnsi="Times New Roman"/>
          <w:sz w:val="24"/>
          <w:szCs w:val="24"/>
          <w:lang w:val="kk-KZ"/>
        </w:rPr>
        <w:t>Webometrics</w:t>
      </w:r>
      <w:r w:rsidR="00466D43">
        <w:rPr>
          <w:rFonts w:ascii="Times New Roman" w:hAnsi="Times New Roman"/>
          <w:sz w:val="24"/>
          <w:szCs w:val="24"/>
          <w:lang w:val="kk-KZ"/>
        </w:rPr>
        <w:t xml:space="preserve"> аталатын әлемнің алдыңғы қатардағы университеттерінің үздік сайты бойынша әлемдік рейтингке кіретін Қазақстан жоғару оқу орындарының арасында 5-ші орынға ие болды.</w:t>
      </w:r>
    </w:p>
    <w:p w:rsidR="00831F9F" w:rsidRPr="00D16791" w:rsidRDefault="00146756"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Академик Е.А.Бөкетов атындағы Қарағанды университетінің тарих факультетінде 2019 жылдан бастап 7М03103 – Халықаралық қатынастар білім беру бағдарламасы бойынша магистрлерді даярлау жүзеге асырылып келеді. Білім саласы:</w:t>
      </w:r>
      <w:r w:rsidR="00831F9F" w:rsidRPr="007A35AF">
        <w:rPr>
          <w:rFonts w:ascii="Times New Roman" w:hAnsi="Times New Roman"/>
          <w:sz w:val="24"/>
          <w:szCs w:val="24"/>
          <w:lang w:val="kk-KZ"/>
        </w:rPr>
        <w:t xml:space="preserve"> 7M03 </w:t>
      </w:r>
      <w:r>
        <w:rPr>
          <w:rFonts w:ascii="Times New Roman" w:hAnsi="Times New Roman"/>
          <w:sz w:val="24"/>
          <w:szCs w:val="24"/>
          <w:lang w:val="kk-KZ"/>
        </w:rPr>
        <w:t xml:space="preserve">Әлеуметтік ғылымдар, </w:t>
      </w:r>
      <w:r w:rsidR="00831F9F" w:rsidRPr="007A35AF">
        <w:rPr>
          <w:rFonts w:ascii="Times New Roman" w:hAnsi="Times New Roman"/>
          <w:sz w:val="24"/>
          <w:szCs w:val="24"/>
          <w:lang w:val="kk-KZ"/>
        </w:rPr>
        <w:t>журналистика</w:t>
      </w:r>
      <w:r>
        <w:rPr>
          <w:rFonts w:ascii="Times New Roman" w:hAnsi="Times New Roman"/>
          <w:sz w:val="24"/>
          <w:szCs w:val="24"/>
          <w:lang w:val="kk-KZ"/>
        </w:rPr>
        <w:t xml:space="preserve"> және ақпарат</w:t>
      </w:r>
      <w:r w:rsidR="00831F9F" w:rsidRPr="007A35AF">
        <w:rPr>
          <w:rFonts w:ascii="Times New Roman" w:hAnsi="Times New Roman"/>
          <w:sz w:val="24"/>
          <w:szCs w:val="24"/>
          <w:lang w:val="kk-KZ"/>
        </w:rPr>
        <w:t xml:space="preserve">. </w:t>
      </w:r>
      <w:r>
        <w:rPr>
          <w:rFonts w:ascii="Times New Roman" w:hAnsi="Times New Roman"/>
          <w:sz w:val="24"/>
          <w:szCs w:val="24"/>
          <w:lang w:val="kk-KZ"/>
        </w:rPr>
        <w:t>Даярлау бағыты:</w:t>
      </w:r>
      <w:r w:rsidR="00831F9F" w:rsidRPr="007A35AF">
        <w:rPr>
          <w:rFonts w:ascii="Times New Roman" w:hAnsi="Times New Roman"/>
          <w:sz w:val="24"/>
          <w:szCs w:val="24"/>
          <w:lang w:val="kk-KZ"/>
        </w:rPr>
        <w:t xml:space="preserve"> 7М031 </w:t>
      </w:r>
      <w:r>
        <w:rPr>
          <w:rFonts w:ascii="Times New Roman" w:hAnsi="Times New Roman"/>
          <w:sz w:val="24"/>
          <w:szCs w:val="24"/>
          <w:lang w:val="kk-KZ"/>
        </w:rPr>
        <w:t>–</w:t>
      </w:r>
      <w:r w:rsidR="00831F9F" w:rsidRPr="007A35AF">
        <w:rPr>
          <w:rFonts w:ascii="Times New Roman" w:hAnsi="Times New Roman"/>
          <w:sz w:val="24"/>
          <w:szCs w:val="24"/>
          <w:lang w:val="kk-KZ"/>
        </w:rPr>
        <w:t xml:space="preserve"> </w:t>
      </w:r>
      <w:r>
        <w:rPr>
          <w:rFonts w:ascii="Times New Roman" w:hAnsi="Times New Roman"/>
          <w:sz w:val="24"/>
          <w:szCs w:val="24"/>
          <w:lang w:val="kk-KZ"/>
        </w:rPr>
        <w:t>Әлеіметтік ғылымдар</w:t>
      </w:r>
      <w:r w:rsidR="00831F9F" w:rsidRPr="007A35AF">
        <w:rPr>
          <w:rFonts w:ascii="Times New Roman" w:hAnsi="Times New Roman"/>
          <w:sz w:val="24"/>
          <w:szCs w:val="24"/>
          <w:lang w:val="kk-KZ"/>
        </w:rPr>
        <w:t xml:space="preserve"> (2 </w:t>
      </w:r>
      <w:r>
        <w:rPr>
          <w:rFonts w:ascii="Times New Roman" w:hAnsi="Times New Roman"/>
          <w:sz w:val="24"/>
          <w:szCs w:val="24"/>
          <w:lang w:val="kk-KZ"/>
        </w:rPr>
        <w:t>жыл</w:t>
      </w:r>
      <w:r w:rsidR="00831F9F" w:rsidRPr="007A35AF">
        <w:rPr>
          <w:rFonts w:ascii="Times New Roman" w:hAnsi="Times New Roman"/>
          <w:sz w:val="24"/>
          <w:szCs w:val="24"/>
          <w:lang w:val="kk-KZ"/>
        </w:rPr>
        <w:t xml:space="preserve">). </w:t>
      </w:r>
      <w:r>
        <w:rPr>
          <w:rFonts w:ascii="Times New Roman" w:hAnsi="Times New Roman"/>
          <w:sz w:val="24"/>
          <w:szCs w:val="24"/>
          <w:lang w:val="kk-KZ"/>
        </w:rPr>
        <w:t xml:space="preserve">ББ 30.05.2019 жылы Ғылыми кеңесте бекітілген және 01.07.2019 жылы білім беру бағдарламалары реестрінде тіркелген. Даярлауға бағытталған лицензияның нөмірі - </w:t>
      </w:r>
      <w:r w:rsidR="00831F9F" w:rsidRPr="007A35AF">
        <w:rPr>
          <w:rFonts w:ascii="Times New Roman" w:hAnsi="Times New Roman"/>
          <w:sz w:val="24"/>
          <w:szCs w:val="24"/>
          <w:lang w:val="kk-KZ"/>
        </w:rPr>
        <w:t>KZ83LAA00018495 (016).</w:t>
      </w:r>
    </w:p>
    <w:p w:rsidR="00831F9F" w:rsidRPr="007A35AF" w:rsidRDefault="00146756"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 xml:space="preserve">Қазіргі уақытта ББ кафедраның базалық білімі бар жоғары білікті профессор-оқытушы құрамымен қамтамасыз етілген: 3 ғылым докторы, </w:t>
      </w:r>
      <w:r w:rsidR="00831F9F" w:rsidRPr="00D16791">
        <w:rPr>
          <w:rFonts w:ascii="Times New Roman" w:hAnsi="Times New Roman"/>
          <w:spacing w:val="-6"/>
          <w:sz w:val="24"/>
          <w:szCs w:val="24"/>
          <w:lang w:val="kk-KZ"/>
        </w:rPr>
        <w:t xml:space="preserve">2 PhD, </w:t>
      </w:r>
      <w:r w:rsidR="00831F9F" w:rsidRPr="007A35AF">
        <w:rPr>
          <w:rFonts w:ascii="Times New Roman" w:hAnsi="Times New Roman"/>
          <w:spacing w:val="-6"/>
          <w:sz w:val="24"/>
          <w:szCs w:val="24"/>
          <w:lang w:val="kk-KZ"/>
        </w:rPr>
        <w:t>10</w:t>
      </w:r>
      <w:r w:rsidR="00831F9F" w:rsidRPr="00D16791">
        <w:rPr>
          <w:rFonts w:ascii="Times New Roman" w:hAnsi="Times New Roman"/>
          <w:spacing w:val="-6"/>
          <w:sz w:val="24"/>
          <w:szCs w:val="24"/>
          <w:lang w:val="kk-KZ"/>
        </w:rPr>
        <w:t xml:space="preserve"> </w:t>
      </w:r>
      <w:r>
        <w:rPr>
          <w:rFonts w:ascii="Times New Roman" w:hAnsi="Times New Roman"/>
          <w:spacing w:val="-6"/>
          <w:sz w:val="24"/>
          <w:szCs w:val="24"/>
          <w:lang w:val="kk-KZ"/>
        </w:rPr>
        <w:t xml:space="preserve">ғылым кандидаты және толықтай алғанда ғылыми дәрежесі бар оқытушылардың көрсеткіші </w:t>
      </w:r>
      <w:r w:rsidR="00831F9F" w:rsidRPr="007A35AF">
        <w:rPr>
          <w:rFonts w:ascii="Times New Roman" w:hAnsi="Times New Roman"/>
          <w:spacing w:val="-6"/>
          <w:sz w:val="24"/>
          <w:szCs w:val="24"/>
          <w:lang w:val="kk-KZ"/>
        </w:rPr>
        <w:t>93</w:t>
      </w:r>
      <w:r w:rsidR="00831F9F" w:rsidRPr="00D16791">
        <w:rPr>
          <w:rFonts w:ascii="Times New Roman" w:hAnsi="Times New Roman"/>
          <w:spacing w:val="-6"/>
          <w:sz w:val="24"/>
          <w:szCs w:val="24"/>
          <w:lang w:val="kk-KZ"/>
        </w:rPr>
        <w:t>,</w:t>
      </w:r>
      <w:r w:rsidR="00831F9F" w:rsidRPr="007A35AF">
        <w:rPr>
          <w:rFonts w:ascii="Times New Roman" w:hAnsi="Times New Roman"/>
          <w:spacing w:val="-6"/>
          <w:sz w:val="24"/>
          <w:szCs w:val="24"/>
          <w:lang w:val="kk-KZ"/>
        </w:rPr>
        <w:t>7</w:t>
      </w:r>
      <w:r w:rsidR="00831F9F" w:rsidRPr="00D16791">
        <w:rPr>
          <w:rFonts w:ascii="Times New Roman" w:hAnsi="Times New Roman"/>
          <w:spacing w:val="-6"/>
          <w:sz w:val="24"/>
          <w:szCs w:val="24"/>
          <w:lang w:val="kk-KZ"/>
        </w:rPr>
        <w:t>%</w:t>
      </w:r>
      <w:r>
        <w:rPr>
          <w:rFonts w:ascii="Times New Roman" w:hAnsi="Times New Roman"/>
          <w:spacing w:val="-6"/>
          <w:sz w:val="24"/>
          <w:szCs w:val="24"/>
          <w:lang w:val="kk-KZ"/>
        </w:rPr>
        <w:t xml:space="preserve">-ды құрайды. Кафедра оқытушыларының арасында 3 (Смагулова Г:М., Тулеуова Б.Т., Досова Б.А.) </w:t>
      </w:r>
      <w:r w:rsidR="0007014F">
        <w:rPr>
          <w:rFonts w:ascii="Times New Roman" w:hAnsi="Times New Roman"/>
          <w:spacing w:val="-6"/>
          <w:sz w:val="24"/>
          <w:szCs w:val="24"/>
          <w:lang w:val="kk-KZ"/>
        </w:rPr>
        <w:t>«</w:t>
      </w:r>
      <w:r>
        <w:rPr>
          <w:rFonts w:ascii="Times New Roman" w:hAnsi="Times New Roman"/>
          <w:spacing w:val="-6"/>
          <w:sz w:val="24"/>
          <w:szCs w:val="24"/>
          <w:lang w:val="kk-KZ"/>
        </w:rPr>
        <w:t>Қазақстан Республикасының үздік оқытушысы</w:t>
      </w:r>
      <w:r w:rsidR="0007014F">
        <w:rPr>
          <w:rFonts w:ascii="Times New Roman" w:hAnsi="Times New Roman"/>
          <w:spacing w:val="-6"/>
          <w:sz w:val="24"/>
          <w:szCs w:val="24"/>
          <w:lang w:val="kk-KZ"/>
        </w:rPr>
        <w:t>»</w:t>
      </w:r>
      <w:r>
        <w:rPr>
          <w:rFonts w:ascii="Times New Roman" w:hAnsi="Times New Roman"/>
          <w:spacing w:val="-6"/>
          <w:sz w:val="24"/>
          <w:szCs w:val="24"/>
          <w:lang w:val="kk-KZ"/>
        </w:rPr>
        <w:t xml:space="preserve"> мемлекеттік грантының иегері бар; профессор А.Н.Тельгарин Қазақстан Республикасының Тәуелсіздігі күні</w:t>
      </w:r>
      <w:r w:rsidR="00E136D7">
        <w:rPr>
          <w:rFonts w:ascii="Times New Roman" w:hAnsi="Times New Roman"/>
          <w:spacing w:val="-6"/>
          <w:sz w:val="24"/>
          <w:szCs w:val="24"/>
          <w:lang w:val="kk-KZ"/>
        </w:rPr>
        <w:t xml:space="preserve">не орай </w:t>
      </w:r>
      <w:r w:rsidR="0007014F">
        <w:rPr>
          <w:rFonts w:ascii="Times New Roman" w:hAnsi="Times New Roman"/>
          <w:spacing w:val="-6"/>
          <w:sz w:val="24"/>
          <w:szCs w:val="24"/>
          <w:lang w:val="kk-KZ"/>
        </w:rPr>
        <w:t>«</w:t>
      </w:r>
      <w:r w:rsidR="00E136D7">
        <w:rPr>
          <w:rFonts w:ascii="Times New Roman" w:hAnsi="Times New Roman"/>
          <w:spacing w:val="-6"/>
          <w:sz w:val="24"/>
          <w:szCs w:val="24"/>
          <w:lang w:val="kk-KZ"/>
        </w:rPr>
        <w:t>Құрмет</w:t>
      </w:r>
      <w:r w:rsidR="0007014F">
        <w:rPr>
          <w:rFonts w:ascii="Times New Roman" w:hAnsi="Times New Roman"/>
          <w:spacing w:val="-6"/>
          <w:sz w:val="24"/>
          <w:szCs w:val="24"/>
          <w:lang w:val="kk-KZ"/>
        </w:rPr>
        <w:t>»</w:t>
      </w:r>
      <w:r w:rsidR="00E136D7">
        <w:rPr>
          <w:rFonts w:ascii="Times New Roman" w:hAnsi="Times New Roman"/>
          <w:spacing w:val="-6"/>
          <w:sz w:val="24"/>
          <w:szCs w:val="24"/>
          <w:lang w:val="kk-KZ"/>
        </w:rPr>
        <w:t xml:space="preserve"> орденімен марапатталды.</w:t>
      </w:r>
    </w:p>
    <w:p w:rsidR="00831F9F" w:rsidRPr="00D16791" w:rsidRDefault="00E136D7" w:rsidP="001357EE">
      <w:pPr>
        <w:spacing w:after="0" w:line="240" w:lineRule="auto"/>
        <w:ind w:firstLine="567"/>
        <w:jc w:val="both"/>
        <w:rPr>
          <w:rFonts w:ascii="Times New Roman" w:hAnsi="Times New Roman"/>
          <w:b/>
          <w:sz w:val="24"/>
          <w:szCs w:val="24"/>
          <w:lang w:val="kk-KZ"/>
        </w:rPr>
      </w:pPr>
      <w:r>
        <w:rPr>
          <w:rFonts w:ascii="Times New Roman" w:hAnsi="Times New Roman"/>
          <w:sz w:val="24"/>
          <w:szCs w:val="24"/>
          <w:lang w:val="kk-KZ"/>
        </w:rPr>
        <w:t>Есеп беру кезеңінде кафедра тарабынан ҚР БҒМ-нің ғылыми және ғылыми-техникалық жобасы бойынша 2 грант жүзеге асырылды, 7 монография, 1 әдістемелік нұсқау, 1 практикум, 200 ғылыми мақала (соның ішінде нөлдік емес импакт фактор – 3,</w:t>
      </w:r>
      <w:r w:rsidR="00C427CC">
        <w:rPr>
          <w:rFonts w:ascii="Times New Roman" w:hAnsi="Times New Roman"/>
          <w:sz w:val="24"/>
          <w:szCs w:val="24"/>
          <w:lang w:val="kk-KZ"/>
        </w:rPr>
        <w:t xml:space="preserve"> БҒССҚК тізіміне енетін журналдарда – 30, отандық және халықаралық конференциялардың жинағында – 130) жаряланды, 4 интеллектуалдық жеке меншік объектілерін мемлекеттік тіркеу жөніндегі куәлік алынды. </w:t>
      </w:r>
    </w:p>
    <w:p w:rsidR="00831F9F" w:rsidRDefault="00831F9F" w:rsidP="0039769A">
      <w:pPr>
        <w:spacing w:after="0" w:line="240" w:lineRule="auto"/>
        <w:jc w:val="both"/>
        <w:rPr>
          <w:rFonts w:ascii="Times New Roman" w:hAnsi="Times New Roman"/>
          <w:b/>
          <w:sz w:val="24"/>
          <w:szCs w:val="24"/>
          <w:lang w:val="kk-KZ"/>
        </w:rPr>
      </w:pPr>
      <w:r>
        <w:rPr>
          <w:rFonts w:ascii="Times New Roman" w:hAnsi="Times New Roman"/>
          <w:b/>
          <w:sz w:val="24"/>
          <w:szCs w:val="24"/>
          <w:lang w:val="kk-KZ"/>
        </w:rPr>
        <w:br w:type="page"/>
      </w:r>
    </w:p>
    <w:p w:rsidR="00BD2C6E" w:rsidRPr="00931E0F" w:rsidRDefault="00BD2C6E" w:rsidP="001357EE">
      <w:pPr>
        <w:pStyle w:val="2"/>
        <w:spacing w:before="0" w:line="240" w:lineRule="auto"/>
        <w:ind w:firstLine="567"/>
        <w:jc w:val="both"/>
        <w:rPr>
          <w:rFonts w:ascii="Times New Roman" w:hAnsi="Times New Roman" w:cs="Times New Roman"/>
          <w:color w:val="auto"/>
          <w:sz w:val="24"/>
          <w:szCs w:val="24"/>
          <w:lang w:val="kk-KZ"/>
        </w:rPr>
      </w:pPr>
      <w:bookmarkStart w:id="7" w:name="_Toc117162261"/>
      <w:r w:rsidRPr="00931E0F">
        <w:rPr>
          <w:rFonts w:ascii="Times New Roman" w:hAnsi="Times New Roman" w:cs="Times New Roman"/>
          <w:color w:val="auto"/>
          <w:sz w:val="24"/>
          <w:szCs w:val="24"/>
          <w:lang w:val="kk-KZ"/>
        </w:rPr>
        <w:lastRenderedPageBreak/>
        <w:t>1-</w:t>
      </w:r>
      <w:r w:rsidR="00931E0F" w:rsidRPr="00931E0F">
        <w:rPr>
          <w:rFonts w:ascii="Times New Roman" w:hAnsi="Times New Roman" w:cs="Times New Roman"/>
          <w:color w:val="auto"/>
          <w:sz w:val="24"/>
          <w:szCs w:val="24"/>
          <w:lang w:val="kk-KZ"/>
        </w:rPr>
        <w:t>бөлім</w:t>
      </w:r>
      <w:r w:rsidRPr="00931E0F">
        <w:rPr>
          <w:rFonts w:ascii="Times New Roman" w:hAnsi="Times New Roman" w:cs="Times New Roman"/>
          <w:color w:val="auto"/>
          <w:sz w:val="24"/>
          <w:szCs w:val="24"/>
          <w:lang w:val="kk-KZ"/>
        </w:rPr>
        <w:t>. САПАНЫ ҚАМТАМАСЫЗ ЕТУ САЯСАТЫН ЖҮЗЕГЕ АСЫРУ</w:t>
      </w:r>
      <w:bookmarkEnd w:id="7"/>
    </w:p>
    <w:p w:rsidR="00BD2C6E" w:rsidRDefault="00BD2C6E" w:rsidP="001357EE">
      <w:pPr>
        <w:spacing w:after="0" w:line="240" w:lineRule="auto"/>
        <w:ind w:firstLine="567"/>
        <w:jc w:val="both"/>
        <w:rPr>
          <w:rFonts w:ascii="Times New Roman" w:hAnsi="Times New Roman"/>
          <w:b/>
          <w:sz w:val="24"/>
          <w:szCs w:val="24"/>
          <w:lang w:val="kk-KZ"/>
        </w:rPr>
      </w:pPr>
    </w:p>
    <w:p w:rsidR="006629A0" w:rsidRPr="00831F9F" w:rsidRDefault="006629A0" w:rsidP="001357EE">
      <w:pPr>
        <w:spacing w:after="0" w:line="240" w:lineRule="auto"/>
        <w:ind w:firstLine="567"/>
        <w:jc w:val="both"/>
        <w:rPr>
          <w:rFonts w:ascii="Times New Roman" w:hAnsi="Times New Roman"/>
          <w:b/>
          <w:sz w:val="24"/>
          <w:szCs w:val="24"/>
          <w:lang w:val="kk-KZ"/>
        </w:rPr>
      </w:pPr>
    </w:p>
    <w:p w:rsidR="00BD2C6E" w:rsidRPr="00831F9F" w:rsidRDefault="00BD2C6E"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Академик Е. А. Бөкетов атындағы Қарағанды университетінде</w:t>
      </w:r>
      <w:r w:rsidR="002C325D" w:rsidRPr="00831F9F">
        <w:rPr>
          <w:rFonts w:ascii="Times New Roman" w:hAnsi="Times New Roman"/>
          <w:sz w:val="24"/>
          <w:szCs w:val="24"/>
          <w:lang w:val="kk-KZ"/>
        </w:rPr>
        <w:t xml:space="preserve"> </w:t>
      </w:r>
      <w:r w:rsidRPr="00831F9F">
        <w:rPr>
          <w:rFonts w:ascii="Times New Roman" w:hAnsi="Times New Roman"/>
          <w:sz w:val="24"/>
          <w:szCs w:val="24"/>
          <w:lang w:val="kk-KZ"/>
        </w:rPr>
        <w:t xml:space="preserve">сапаны қамтамасыз ету саясатын </w:t>
      </w:r>
      <w:r w:rsidR="00DC6407" w:rsidRPr="00831F9F">
        <w:rPr>
          <w:rFonts w:ascii="Times New Roman" w:hAnsi="Times New Roman"/>
          <w:sz w:val="24"/>
          <w:szCs w:val="24"/>
          <w:lang w:val="kk-KZ"/>
        </w:rPr>
        <w:t>жүзеге</w:t>
      </w:r>
      <w:r w:rsidRPr="00831F9F">
        <w:rPr>
          <w:rFonts w:ascii="Times New Roman" w:hAnsi="Times New Roman"/>
          <w:sz w:val="24"/>
          <w:szCs w:val="24"/>
          <w:lang w:val="kk-KZ"/>
        </w:rPr>
        <w:t xml:space="preserve"> асыру білім беру сапасын арттыру және сапаны үздіксіз жетілдіру жөніндегі жалпы тәсілдерді, саясатты, қағидаттарды, стандарттар мен негізгі тетіктерді реттейтін ішкі нормативтік құжаттар негізінде жүзеге асырылады. Университетте сапа саясатын </w:t>
      </w:r>
      <w:r w:rsidR="00DC6407" w:rsidRPr="00831F9F">
        <w:rPr>
          <w:rFonts w:ascii="Times New Roman" w:hAnsi="Times New Roman"/>
          <w:sz w:val="24"/>
          <w:szCs w:val="24"/>
          <w:lang w:val="kk-KZ"/>
        </w:rPr>
        <w:t>жүзеге</w:t>
      </w:r>
      <w:r w:rsidRPr="00831F9F">
        <w:rPr>
          <w:rFonts w:ascii="Times New Roman" w:hAnsi="Times New Roman"/>
          <w:sz w:val="24"/>
          <w:szCs w:val="24"/>
          <w:lang w:val="kk-KZ"/>
        </w:rPr>
        <w:t xml:space="preserve"> асыру саласындағы негізгі ережелер мен бағыттар корпоративтік сайттарда, атап айтқанда </w:t>
      </w:r>
      <w:r w:rsidR="0007014F">
        <w:rPr>
          <w:rFonts w:ascii="Times New Roman" w:hAnsi="Times New Roman"/>
          <w:sz w:val="24"/>
          <w:szCs w:val="24"/>
          <w:lang w:val="kk-KZ"/>
        </w:rPr>
        <w:t>«</w:t>
      </w:r>
      <w:r w:rsidRPr="00831F9F">
        <w:rPr>
          <w:rFonts w:ascii="Times New Roman" w:hAnsi="Times New Roman"/>
          <w:sz w:val="24"/>
          <w:szCs w:val="24"/>
          <w:lang w:val="kk-KZ"/>
        </w:rPr>
        <w:t>Корпоративтік құжаттар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 </w:t>
      </w:r>
      <w:r w:rsidR="0007014F">
        <w:rPr>
          <w:rFonts w:ascii="Times New Roman" w:hAnsi="Times New Roman"/>
          <w:sz w:val="24"/>
          <w:szCs w:val="24"/>
          <w:lang w:val="kk-KZ"/>
        </w:rPr>
        <w:t>«</w:t>
      </w:r>
      <w:r w:rsidRPr="00831F9F">
        <w:rPr>
          <w:rFonts w:ascii="Times New Roman" w:hAnsi="Times New Roman"/>
          <w:sz w:val="24"/>
          <w:szCs w:val="24"/>
          <w:lang w:val="kk-KZ"/>
        </w:rPr>
        <w:t>Академик Е. А. Бөкетов атындағы Қарағанды университеті</w:t>
      </w:r>
      <w:r w:rsidR="0007014F">
        <w:rPr>
          <w:rFonts w:ascii="Times New Roman" w:hAnsi="Times New Roman"/>
          <w:sz w:val="24"/>
          <w:szCs w:val="24"/>
          <w:lang w:val="kk-KZ"/>
        </w:rPr>
        <w:t>»</w:t>
      </w:r>
      <w:r w:rsidR="00931E0F">
        <w:rPr>
          <w:rFonts w:ascii="Times New Roman" w:hAnsi="Times New Roman"/>
          <w:sz w:val="24"/>
          <w:szCs w:val="24"/>
          <w:lang w:val="kk-KZ"/>
        </w:rPr>
        <w:t xml:space="preserve"> </w:t>
      </w:r>
      <w:r w:rsidRPr="00831F9F">
        <w:rPr>
          <w:rFonts w:ascii="Times New Roman" w:hAnsi="Times New Roman"/>
          <w:sz w:val="24"/>
          <w:szCs w:val="24"/>
          <w:lang w:val="kk-KZ"/>
        </w:rPr>
        <w:t>КЕАҚ стратегиялық даму жоспары</w:t>
      </w:r>
      <w:r w:rsidR="0007014F">
        <w:rPr>
          <w:rFonts w:ascii="Times New Roman" w:hAnsi="Times New Roman"/>
          <w:sz w:val="24"/>
          <w:szCs w:val="24"/>
          <w:lang w:val="kk-KZ"/>
        </w:rPr>
        <w:t>»</w:t>
      </w:r>
      <w:r w:rsidR="00931E0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Академик Е.А. Бөкетов атындағы Қарағанды университетінің сапа саясаты</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Қарағанды университетінің сапа саласындағы мақсаттары</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Академик Е. А. Бөкетов атындағы 2021-2022 оқу жылы</w:t>
      </w:r>
      <w:r w:rsidR="0007014F">
        <w:rPr>
          <w:rFonts w:ascii="Times New Roman" w:hAnsi="Times New Roman"/>
          <w:sz w:val="24"/>
          <w:szCs w:val="24"/>
          <w:lang w:val="kk-KZ"/>
        </w:rPr>
        <w:t>»</w:t>
      </w:r>
      <w:r w:rsidRPr="00831F9F">
        <w:rPr>
          <w:rFonts w:ascii="Times New Roman" w:hAnsi="Times New Roman"/>
          <w:sz w:val="24"/>
          <w:szCs w:val="24"/>
          <w:lang w:val="kk-KZ"/>
        </w:rPr>
        <w:t>, университет KPI –дің</w:t>
      </w:r>
      <w:r w:rsidR="002C325D" w:rsidRPr="00831F9F">
        <w:rPr>
          <w:rFonts w:ascii="Times New Roman" w:hAnsi="Times New Roman"/>
          <w:sz w:val="24"/>
          <w:szCs w:val="24"/>
          <w:lang w:val="kk-KZ"/>
        </w:rPr>
        <w:t xml:space="preserve"> </w:t>
      </w:r>
      <w:r w:rsidRPr="00831F9F">
        <w:rPr>
          <w:rFonts w:ascii="Times New Roman" w:hAnsi="Times New Roman"/>
          <w:sz w:val="24"/>
          <w:szCs w:val="24"/>
          <w:lang w:val="kk-KZ"/>
        </w:rPr>
        <w:t>2020-2025 жылдарға арналған Стратегиялық даму жоспарына сәйкес келеді (</w:t>
      </w:r>
      <w:hyperlink r:id="rId15" w:history="1">
        <w:r w:rsidRPr="00831F9F">
          <w:rPr>
            <w:rStyle w:val="a8"/>
            <w:rFonts w:ascii="Times New Roman" w:hAnsi="Times New Roman"/>
            <w:sz w:val="24"/>
            <w:szCs w:val="24"/>
            <w:lang w:val="kk-KZ"/>
          </w:rPr>
          <w:t>https://buketov.edu.kz/ru/page/corporate</w:t>
        </w:r>
      </w:hyperlink>
      <w:r w:rsidRPr="00831F9F">
        <w:rPr>
          <w:rFonts w:ascii="Times New Roman" w:hAnsi="Times New Roman"/>
          <w:sz w:val="24"/>
          <w:szCs w:val="24"/>
          <w:lang w:val="kk-KZ"/>
        </w:rPr>
        <w:t>).</w:t>
      </w:r>
    </w:p>
    <w:p w:rsidR="00BD2C6E" w:rsidRPr="00831F9F" w:rsidRDefault="00BD2C6E"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Университеттің барлық бөлімінде сапаны дамыту және тұрақты жетілдіру жөніндегі тетіктер мен құралдардың әрекеті </w:t>
      </w:r>
      <w:r w:rsidR="0007014F">
        <w:rPr>
          <w:rFonts w:ascii="Times New Roman" w:hAnsi="Times New Roman"/>
          <w:sz w:val="24"/>
          <w:szCs w:val="24"/>
          <w:lang w:val="kk-KZ"/>
        </w:rPr>
        <w:t>«</w:t>
      </w:r>
      <w:r w:rsidRPr="00831F9F">
        <w:rPr>
          <w:rFonts w:ascii="Times New Roman" w:hAnsi="Times New Roman"/>
          <w:sz w:val="24"/>
          <w:szCs w:val="24"/>
          <w:lang w:val="kk-KZ"/>
        </w:rPr>
        <w:t xml:space="preserve">Академик Е. А. Бөкетов атындағы Қарағанды университеті </w:t>
      </w:r>
      <w:r w:rsidR="0007014F">
        <w:rPr>
          <w:rFonts w:ascii="Times New Roman" w:hAnsi="Times New Roman"/>
          <w:sz w:val="24"/>
          <w:szCs w:val="24"/>
          <w:lang w:val="kk-KZ"/>
        </w:rPr>
        <w:t>«</w:t>
      </w:r>
      <w:r w:rsidRPr="00831F9F">
        <w:rPr>
          <w:rFonts w:ascii="Times New Roman" w:hAnsi="Times New Roman"/>
          <w:sz w:val="24"/>
          <w:szCs w:val="24"/>
          <w:lang w:val="kk-KZ"/>
        </w:rPr>
        <w:t xml:space="preserve">КЕАҚ сапаны </w:t>
      </w:r>
      <w:r w:rsidR="00931E0F">
        <w:rPr>
          <w:rFonts w:ascii="Times New Roman" w:hAnsi="Times New Roman"/>
          <w:sz w:val="24"/>
          <w:szCs w:val="24"/>
          <w:lang w:val="kk-KZ"/>
        </w:rPr>
        <w:t>і</w:t>
      </w:r>
      <w:r w:rsidRPr="00831F9F">
        <w:rPr>
          <w:rFonts w:ascii="Times New Roman" w:hAnsi="Times New Roman"/>
          <w:sz w:val="24"/>
          <w:szCs w:val="24"/>
          <w:lang w:val="kk-KZ"/>
        </w:rPr>
        <w:t>шкі қамтамасыз ету жүйесінде</w:t>
      </w:r>
      <w:r w:rsidR="0007014F">
        <w:rPr>
          <w:rFonts w:ascii="Times New Roman" w:hAnsi="Times New Roman"/>
          <w:sz w:val="24"/>
          <w:szCs w:val="24"/>
          <w:lang w:val="kk-KZ"/>
        </w:rPr>
        <w:t>»«</w:t>
      </w:r>
      <w:r w:rsidRPr="00831F9F">
        <w:rPr>
          <w:rFonts w:ascii="Times New Roman" w:hAnsi="Times New Roman"/>
          <w:sz w:val="24"/>
          <w:szCs w:val="24"/>
          <w:lang w:val="kk-KZ"/>
        </w:rPr>
        <w:t xml:space="preserve"> (2021 жылғы 26 тамызда ректормен бекітілген), </w:t>
      </w:r>
      <w:r w:rsidR="0007014F">
        <w:rPr>
          <w:rFonts w:ascii="Times New Roman" w:hAnsi="Times New Roman"/>
          <w:sz w:val="24"/>
          <w:szCs w:val="24"/>
          <w:lang w:val="kk-KZ"/>
        </w:rPr>
        <w:t>«</w:t>
      </w:r>
      <w:r w:rsidRPr="00831F9F">
        <w:rPr>
          <w:rFonts w:ascii="Times New Roman" w:hAnsi="Times New Roman"/>
          <w:sz w:val="24"/>
          <w:szCs w:val="24"/>
          <w:lang w:val="kk-KZ"/>
        </w:rPr>
        <w:t xml:space="preserve">Академик Е. А. Бөкетов атындағы Қарағанды университеті </w:t>
      </w:r>
      <w:r w:rsidR="0007014F">
        <w:rPr>
          <w:rFonts w:ascii="Times New Roman" w:hAnsi="Times New Roman"/>
          <w:sz w:val="24"/>
          <w:szCs w:val="24"/>
          <w:lang w:val="kk-KZ"/>
        </w:rPr>
        <w:t>«</w:t>
      </w:r>
      <w:r w:rsidRPr="00831F9F">
        <w:rPr>
          <w:rFonts w:ascii="Times New Roman" w:hAnsi="Times New Roman"/>
          <w:sz w:val="24"/>
          <w:szCs w:val="24"/>
          <w:lang w:val="kk-KZ"/>
        </w:rPr>
        <w:t>КЕАҚ академиялық саясатында</w:t>
      </w:r>
      <w:r w:rsidR="0007014F">
        <w:rPr>
          <w:rFonts w:ascii="Times New Roman" w:hAnsi="Times New Roman"/>
          <w:sz w:val="24"/>
          <w:szCs w:val="24"/>
          <w:lang w:val="kk-KZ"/>
        </w:rPr>
        <w:t>»«</w:t>
      </w:r>
      <w:r w:rsidRPr="00831F9F">
        <w:rPr>
          <w:rFonts w:ascii="Times New Roman" w:hAnsi="Times New Roman"/>
          <w:sz w:val="24"/>
          <w:szCs w:val="24"/>
          <w:lang w:val="kk-KZ"/>
        </w:rPr>
        <w:t xml:space="preserve"> көрсетілген. (Ғылыми кеңеспен мақұлданған және 27.01.2022 ж. ректормен бекітілген). Бұл құжаттарда: барлық қызметкерлер мен білім алушылар арасындағы сапа мәдениетін қалыптастыру, академиялық адалдық пен академиялық артықшылық қағидаттарын сақтау, білім алушылардың және қоғамның барлық басқа мүдделі тараптарының қажеттіліктері есепке алу, барлық қызметкерлер мен білім алушылардын ынтасын ояту, сыбайлас жемқорлыққа қарсы көріністердің алдын алу шаралары көрсетілген.</w:t>
      </w:r>
    </w:p>
    <w:p w:rsidR="00BD2C6E" w:rsidRPr="00831F9F" w:rsidRDefault="00BD2C6E"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Академик Е.А. Бөкетов атындағы Қарағанды университетінің ішкі сапаны қамтамасыз ету жүйесі Қазақстан Республикасының мемлекеттік бағдарламаларына, жоғары білім және ғылым саласындағы заңнамалық құжаттарға сәйкес жүзеге асырылатын 7М03103 - Халықаралық қатынастар (ғылыми-педагогикалық бағыт) білім беру бағдарламасын тиімді жүзеге асыруға ықпал етеді, жоғары және жоғары оқу орнынан кейінгі білім беру сапасын қамтамасыз ету үшін ESG еуропалық жоғары білім беру кеңістігіндегі халықаралық стандарттар мен нұсқаулықтарға сүйенеді. </w:t>
      </w:r>
    </w:p>
    <w:p w:rsidR="00BD2C6E" w:rsidRPr="00831F9F" w:rsidRDefault="00BD2C6E"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Білім беру сапасын қамтамасыз ету үшін</w:t>
      </w:r>
      <w:r w:rsidR="002C325D" w:rsidRPr="00831F9F">
        <w:rPr>
          <w:rFonts w:ascii="Times New Roman" w:hAnsi="Times New Roman"/>
          <w:sz w:val="24"/>
          <w:szCs w:val="24"/>
          <w:lang w:val="kk-KZ"/>
        </w:rPr>
        <w:t xml:space="preserve"> </w:t>
      </w:r>
      <w:r w:rsidRPr="00831F9F">
        <w:rPr>
          <w:rFonts w:ascii="Times New Roman" w:hAnsi="Times New Roman"/>
          <w:sz w:val="24"/>
          <w:szCs w:val="24"/>
          <w:lang w:val="kk-KZ"/>
        </w:rPr>
        <w:t>-</w:t>
      </w:r>
      <w:r w:rsidR="002A6480" w:rsidRPr="00831F9F">
        <w:rPr>
          <w:rFonts w:ascii="Times New Roman" w:hAnsi="Times New Roman"/>
          <w:sz w:val="24"/>
          <w:szCs w:val="24"/>
          <w:lang w:val="kk-KZ"/>
        </w:rPr>
        <w:t xml:space="preserve"> </w:t>
      </w:r>
      <w:r w:rsidRPr="00831F9F">
        <w:rPr>
          <w:rFonts w:ascii="Times New Roman" w:hAnsi="Times New Roman"/>
          <w:sz w:val="24"/>
          <w:szCs w:val="24"/>
          <w:lang w:val="kk-KZ"/>
        </w:rPr>
        <w:t>сабаққа қатысуды бақылаудың, білімді бағалаудың, шағымдарды қараудың, есеп саясатын жүзеге асырудың автоматтандырылған рәсімдері, білім алушылармен ішкі жұмыс жүйесі ұйымдастырылған. Сыртқы және ішкі бағалау нәтижелері университеттің</w:t>
      </w:r>
      <w:r w:rsidR="002C325D" w:rsidRPr="00831F9F">
        <w:rPr>
          <w:rFonts w:ascii="Times New Roman" w:hAnsi="Times New Roman"/>
          <w:sz w:val="24"/>
          <w:szCs w:val="24"/>
          <w:lang w:val="kk-KZ"/>
        </w:rPr>
        <w:t xml:space="preserve"> </w:t>
      </w:r>
      <w:r w:rsidRPr="00831F9F">
        <w:rPr>
          <w:rFonts w:ascii="Times New Roman" w:hAnsi="Times New Roman"/>
          <w:sz w:val="24"/>
          <w:szCs w:val="24"/>
          <w:lang w:val="kk-KZ"/>
        </w:rPr>
        <w:t>даму стратегиясын жүзеге асыру контекстінде, басқарушылық шешімдерді қабылдау және түзету үшін негіз болып табылады.</w:t>
      </w:r>
    </w:p>
    <w:p w:rsidR="00BD2C6E" w:rsidRPr="00831F9F" w:rsidRDefault="00BD2C6E"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Білім беру бағдарламасы деңгейінде сапаны қамтамасыз ету және тәуекелдерді басқару саясатының қалыптасуы мен тиімді жұмыс істеуі үшін тарих факультеті мен кафедра жауапты. </w:t>
      </w:r>
      <w:r w:rsidR="00831F9F">
        <w:rPr>
          <w:rFonts w:ascii="Times New Roman" w:hAnsi="Times New Roman"/>
          <w:sz w:val="24"/>
          <w:szCs w:val="24"/>
          <w:lang w:val="kk-KZ"/>
        </w:rPr>
        <w:t>Бүкіләлем</w:t>
      </w:r>
      <w:r w:rsidRPr="00831F9F">
        <w:rPr>
          <w:rFonts w:ascii="Times New Roman" w:hAnsi="Times New Roman"/>
          <w:sz w:val="24"/>
          <w:szCs w:val="24"/>
          <w:lang w:val="kk-KZ"/>
        </w:rPr>
        <w:t xml:space="preserve"> тарих</w:t>
      </w:r>
      <w:r w:rsidR="00831F9F">
        <w:rPr>
          <w:rFonts w:ascii="Times New Roman" w:hAnsi="Times New Roman"/>
          <w:sz w:val="24"/>
          <w:szCs w:val="24"/>
          <w:lang w:val="kk-KZ"/>
        </w:rPr>
        <w:t>ы</w:t>
      </w:r>
      <w:r w:rsidRPr="00831F9F">
        <w:rPr>
          <w:rFonts w:ascii="Times New Roman" w:hAnsi="Times New Roman"/>
          <w:sz w:val="24"/>
          <w:szCs w:val="24"/>
          <w:lang w:val="kk-KZ"/>
        </w:rPr>
        <w:t xml:space="preserve"> және халықаралық қатынастар кафедрасы өз қызметін университеттің негізгі әкімшілік қызметтерімен: академиялық жұмыс департаменті,</w:t>
      </w:r>
      <w:r w:rsidR="002C325D" w:rsidRPr="00831F9F">
        <w:rPr>
          <w:rFonts w:ascii="Times New Roman" w:hAnsi="Times New Roman"/>
          <w:sz w:val="24"/>
          <w:szCs w:val="24"/>
          <w:lang w:val="kk-KZ"/>
        </w:rPr>
        <w:t xml:space="preserve"> </w:t>
      </w:r>
      <w:r w:rsidRPr="00831F9F">
        <w:rPr>
          <w:rFonts w:ascii="Times New Roman" w:hAnsi="Times New Roman"/>
          <w:sz w:val="24"/>
          <w:szCs w:val="24"/>
          <w:lang w:val="kk-KZ"/>
        </w:rPr>
        <w:t>білім алушылармен жұмыс жөніндегі қызмет, қашықтықтан оқыту орталығы, тәжірибе бөлімі, мансап бөлімі, қызметкерлер мен білім алушыларға қызмет көрсету орталығы, сапаны қамтамасыз ету және тәуекелдерді бағалау департаментімен, ғылым департаментімен және тіркеуші кеңсесімен тікелей өзара іс-қимыл жасай отырып жүзеге асырады.</w:t>
      </w:r>
    </w:p>
    <w:p w:rsidR="00BD2C6E" w:rsidRPr="00831F9F" w:rsidRDefault="00BD2C6E"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ББ сапасын қамтамасыз ету жөнінде кафедра тарих факультетінің әкімшілік бөлімі арасындағы тығыз ынтымақтастыққа негізделген. Сапаны қамтамасыз ету мәселелері факультет кеңесінің, әдістемелік комиссияның, факультеттің ғылыми-әдістемелік семинары күн тәртібінің орталығында орналасқан, отырыстарда білім беру үдерісінің сапасы, түлектерді жұмысқа орналастыру мәселелері үнемі қаралады, ішкі </w:t>
      </w:r>
      <w:r w:rsidRPr="00831F9F">
        <w:rPr>
          <w:rFonts w:ascii="Times New Roman" w:hAnsi="Times New Roman"/>
          <w:sz w:val="24"/>
          <w:szCs w:val="24"/>
          <w:lang w:val="kk-KZ"/>
        </w:rPr>
        <w:lastRenderedPageBreak/>
        <w:t>және сыртқы стейкхолдерлердің сұраныстары талқыланады, магистрлік диссертациялар мен магистранттардың ғылыми жарияланымдарының сапасы талданады. Деканаттың әкімшілік қызметкерлері магистранттарды қабылдау, оқытуды жоспарлау, аралық және қорытынды бақылауды жүргізу нысаны мен мерзімдері, инфрақұрылым мен оқу ортасын қамтамасыз ету туралы ақпарат сияқты басқарушылық ақпарат түрінде көмек көрсетеді.</w:t>
      </w:r>
    </w:p>
    <w:p w:rsidR="00BD2C6E" w:rsidRPr="00831F9F" w:rsidRDefault="00BD2C6E"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Академиялық сапаның көрсеткіштері білім беру бағдарламасының академиялық мәртебесі болып табылып,</w:t>
      </w:r>
      <w:r w:rsidR="002C325D" w:rsidRPr="00831F9F">
        <w:rPr>
          <w:rFonts w:ascii="Times New Roman" w:hAnsi="Times New Roman"/>
          <w:sz w:val="24"/>
          <w:szCs w:val="24"/>
          <w:lang w:val="kk-KZ"/>
        </w:rPr>
        <w:t xml:space="preserve"> </w:t>
      </w:r>
      <w:r w:rsidRPr="00831F9F">
        <w:rPr>
          <w:rFonts w:ascii="Times New Roman" w:hAnsi="Times New Roman"/>
          <w:sz w:val="24"/>
          <w:szCs w:val="24"/>
          <w:lang w:val="kk-KZ"/>
        </w:rPr>
        <w:t xml:space="preserve">білім беру қызметтері нарығындағы беделін анықтайды. 2020 және 2021 жылдары </w:t>
      </w:r>
      <w:r w:rsidR="0007014F">
        <w:rPr>
          <w:rFonts w:ascii="Times New Roman" w:hAnsi="Times New Roman"/>
          <w:sz w:val="24"/>
          <w:szCs w:val="24"/>
          <w:lang w:val="kk-KZ"/>
        </w:rPr>
        <w:t>«</w:t>
      </w:r>
      <w:r w:rsidRPr="00831F9F">
        <w:rPr>
          <w:rFonts w:ascii="Times New Roman" w:hAnsi="Times New Roman"/>
          <w:sz w:val="24"/>
          <w:szCs w:val="24"/>
          <w:lang w:val="kk-KZ"/>
        </w:rPr>
        <w:t>7M03103-Халықаралық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КЕАҚ ББ агенттігінің магистратура бағдарламаларының рейтингісінде 3 орынға ие болды (Кесте 1). АРТА ББ Ұлттық рейтингісінде: 2020 ж. – 5 орын, 2021 ж. - 6 орын (Кесте 2) иеленді. 2021 жылы </w:t>
      </w:r>
      <w:r w:rsidR="0007014F">
        <w:rPr>
          <w:rFonts w:ascii="Times New Roman" w:hAnsi="Times New Roman"/>
          <w:sz w:val="24"/>
          <w:szCs w:val="24"/>
          <w:lang w:val="kk-KZ"/>
        </w:rPr>
        <w:t>«</w:t>
      </w:r>
      <w:r w:rsidRPr="00831F9F">
        <w:rPr>
          <w:rFonts w:ascii="Times New Roman" w:hAnsi="Times New Roman"/>
          <w:sz w:val="24"/>
          <w:szCs w:val="24"/>
          <w:lang w:val="kk-KZ"/>
        </w:rPr>
        <w:t>7М03103-Халықаралық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ББ ҚР </w:t>
      </w:r>
      <w:r w:rsidR="0007014F">
        <w:rPr>
          <w:rFonts w:ascii="Times New Roman" w:hAnsi="Times New Roman"/>
          <w:sz w:val="24"/>
          <w:szCs w:val="24"/>
          <w:lang w:val="kk-KZ"/>
        </w:rPr>
        <w:t>«</w:t>
      </w:r>
      <w:r w:rsidRPr="00831F9F">
        <w:rPr>
          <w:rFonts w:ascii="Times New Roman" w:hAnsi="Times New Roman"/>
          <w:sz w:val="24"/>
          <w:szCs w:val="24"/>
          <w:lang w:val="kk-KZ"/>
        </w:rPr>
        <w:t>Атамекен</w:t>
      </w:r>
      <w:r w:rsidR="0007014F">
        <w:rPr>
          <w:rFonts w:ascii="Times New Roman" w:hAnsi="Times New Roman"/>
          <w:sz w:val="24"/>
          <w:szCs w:val="24"/>
          <w:lang w:val="kk-KZ"/>
        </w:rPr>
        <w:t>»</w:t>
      </w:r>
      <w:r w:rsidRPr="00831F9F">
        <w:rPr>
          <w:rFonts w:ascii="Times New Roman" w:hAnsi="Times New Roman"/>
          <w:sz w:val="24"/>
          <w:szCs w:val="24"/>
          <w:lang w:val="kk-KZ"/>
        </w:rPr>
        <w:t xml:space="preserve"> ҰКП рейтингісіне сәйкес (Сурет 1) республиканың жоғары оқу орындары арасында 22-ден 13-орынды иеленді.</w:t>
      </w:r>
    </w:p>
    <w:p w:rsidR="00BD2C6E" w:rsidRPr="00831F9F" w:rsidRDefault="00BD2C6E" w:rsidP="001357EE">
      <w:pPr>
        <w:spacing w:after="0" w:line="240" w:lineRule="auto"/>
        <w:ind w:firstLine="567"/>
        <w:jc w:val="both"/>
        <w:rPr>
          <w:rFonts w:ascii="Times New Roman" w:hAnsi="Times New Roman"/>
          <w:sz w:val="24"/>
          <w:szCs w:val="24"/>
          <w:lang w:val="kk-KZ"/>
        </w:rPr>
      </w:pPr>
    </w:p>
    <w:p w:rsidR="00BD2C6E" w:rsidRPr="00931E0F" w:rsidRDefault="00BD2C6E" w:rsidP="001357EE">
      <w:pPr>
        <w:spacing w:after="0" w:line="240" w:lineRule="auto"/>
        <w:ind w:firstLine="567"/>
        <w:jc w:val="both"/>
        <w:rPr>
          <w:rFonts w:ascii="Times New Roman" w:hAnsi="Times New Roman"/>
          <w:b/>
          <w:sz w:val="24"/>
          <w:szCs w:val="24"/>
          <w:lang w:val="kk-KZ"/>
        </w:rPr>
      </w:pPr>
      <w:r w:rsidRPr="00931E0F">
        <w:rPr>
          <w:rFonts w:ascii="Times New Roman" w:hAnsi="Times New Roman"/>
          <w:b/>
          <w:sz w:val="24"/>
          <w:szCs w:val="24"/>
          <w:lang w:val="kk-KZ"/>
        </w:rPr>
        <w:t>Кесте 1</w:t>
      </w:r>
    </w:p>
    <w:p w:rsidR="00BD2C6E" w:rsidRPr="00931E0F" w:rsidRDefault="00BD2C6E" w:rsidP="001357EE">
      <w:pPr>
        <w:spacing w:after="0" w:line="240" w:lineRule="auto"/>
        <w:ind w:firstLine="567"/>
        <w:jc w:val="both"/>
        <w:rPr>
          <w:rFonts w:ascii="Times New Roman" w:hAnsi="Times New Roman"/>
          <w:b/>
          <w:sz w:val="24"/>
          <w:szCs w:val="24"/>
          <w:lang w:val="kk-KZ"/>
        </w:rPr>
      </w:pPr>
      <w:r w:rsidRPr="00931E0F">
        <w:rPr>
          <w:rFonts w:ascii="Times New Roman" w:hAnsi="Times New Roman"/>
          <w:b/>
          <w:sz w:val="24"/>
          <w:szCs w:val="24"/>
          <w:lang w:val="kk-KZ"/>
        </w:rPr>
        <w:t>СББҰ АГЕНТТІКТЕРІ 2020</w:t>
      </w:r>
    </w:p>
    <w:p w:rsidR="00BD2C6E" w:rsidRPr="00931E0F" w:rsidRDefault="00BD2C6E" w:rsidP="001357EE">
      <w:pPr>
        <w:spacing w:after="0" w:line="240" w:lineRule="auto"/>
        <w:ind w:firstLine="567"/>
        <w:jc w:val="both"/>
        <w:rPr>
          <w:rFonts w:ascii="Times New Roman" w:hAnsi="Times New Roman"/>
          <w:b/>
          <w:sz w:val="24"/>
          <w:szCs w:val="24"/>
          <w:lang w:val="kk-KZ"/>
        </w:rPr>
      </w:pPr>
      <w:r w:rsidRPr="00931E0F">
        <w:rPr>
          <w:rFonts w:ascii="Times New Roman" w:hAnsi="Times New Roman"/>
          <w:b/>
          <w:sz w:val="24"/>
          <w:szCs w:val="24"/>
          <w:lang w:val="kk-KZ"/>
        </w:rPr>
        <w:t>БАКАЛАВРИАТ ЖӘНЕ МАГИСТРАТУРА БАҒДАРЛАМАЛАРЫНЫҢ РЕЙТИНГІ</w:t>
      </w:r>
    </w:p>
    <w:p w:rsidR="00BD2C6E" w:rsidRPr="00931E0F" w:rsidRDefault="00BD2C6E" w:rsidP="001357EE">
      <w:pPr>
        <w:spacing w:after="0" w:line="240" w:lineRule="auto"/>
        <w:ind w:firstLine="567"/>
        <w:jc w:val="both"/>
        <w:rPr>
          <w:rFonts w:ascii="Times New Roman" w:hAnsi="Times New Roman"/>
          <w:b/>
          <w:sz w:val="24"/>
          <w:szCs w:val="24"/>
          <w:lang w:val="kk-KZ"/>
        </w:rPr>
      </w:pPr>
      <w:r w:rsidRPr="00931E0F">
        <w:rPr>
          <w:rFonts w:ascii="Times New Roman" w:hAnsi="Times New Roman"/>
          <w:b/>
          <w:sz w:val="24"/>
          <w:szCs w:val="24"/>
          <w:lang w:val="kk-KZ"/>
        </w:rPr>
        <w:t>Академик Е. А. Бөкетов атындағы Қарағанды университеті</w:t>
      </w:r>
    </w:p>
    <w:p w:rsidR="00BD2C6E" w:rsidRPr="00831F9F" w:rsidRDefault="00BD2C6E" w:rsidP="0039769A">
      <w:pPr>
        <w:spacing w:after="0" w:line="240" w:lineRule="auto"/>
        <w:jc w:val="both"/>
        <w:rPr>
          <w:rFonts w:ascii="Times New Roman" w:hAnsi="Times New Roman"/>
          <w:sz w:val="24"/>
          <w:szCs w:val="24"/>
          <w:lang w:val="kk-KZ"/>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2"/>
        <w:gridCol w:w="1881"/>
        <w:gridCol w:w="1903"/>
        <w:gridCol w:w="1903"/>
        <w:gridCol w:w="1653"/>
      </w:tblGrid>
      <w:tr w:rsidR="00BD2C6E" w:rsidRPr="00E3232D" w:rsidTr="00DC6407">
        <w:tc>
          <w:tcPr>
            <w:tcW w:w="9072" w:type="dxa"/>
            <w:gridSpan w:val="5"/>
            <w:shd w:val="clear" w:color="auto" w:fill="auto"/>
          </w:tcPr>
          <w:p w:rsidR="00BD2C6E" w:rsidRPr="007439B5" w:rsidRDefault="00BD2C6E" w:rsidP="0039769A">
            <w:pPr>
              <w:spacing w:after="0" w:line="240" w:lineRule="auto"/>
              <w:jc w:val="both"/>
              <w:rPr>
                <w:rFonts w:ascii="Times New Roman" w:hAnsi="Times New Roman"/>
                <w:sz w:val="24"/>
                <w:szCs w:val="24"/>
                <w:lang w:val="kk-KZ"/>
              </w:rPr>
            </w:pPr>
            <w:r w:rsidRPr="007439B5">
              <w:rPr>
                <w:rFonts w:ascii="Times New Roman" w:hAnsi="Times New Roman"/>
                <w:sz w:val="24"/>
                <w:szCs w:val="24"/>
                <w:lang w:val="kk-KZ"/>
              </w:rPr>
              <w:t>ЖЫЛДАР БОЙЫНША САЛЫСТЫРМАЛЫ ТАЛДАУ</w:t>
            </w:r>
          </w:p>
          <w:p w:rsidR="00BD2C6E" w:rsidRPr="00831F9F" w:rsidRDefault="00BD2C6E" w:rsidP="0039769A">
            <w:pPr>
              <w:spacing w:after="0" w:line="240" w:lineRule="auto"/>
              <w:jc w:val="both"/>
              <w:rPr>
                <w:rFonts w:ascii="Times New Roman" w:hAnsi="Times New Roman"/>
                <w:b/>
                <w:sz w:val="24"/>
                <w:szCs w:val="24"/>
                <w:lang w:val="kk-KZ"/>
              </w:rPr>
            </w:pPr>
            <w:r w:rsidRPr="007439B5">
              <w:rPr>
                <w:rFonts w:ascii="Times New Roman" w:hAnsi="Times New Roman"/>
                <w:sz w:val="24"/>
                <w:szCs w:val="24"/>
                <w:lang w:val="kk-KZ"/>
              </w:rPr>
              <w:t>(жүлделі орындардың жалпы саны/дайындық деңгейлері бойынша жүлделі орындар)</w:t>
            </w:r>
          </w:p>
        </w:tc>
      </w:tr>
      <w:tr w:rsidR="00BD2C6E" w:rsidRPr="007439B5" w:rsidTr="00DC6407">
        <w:tc>
          <w:tcPr>
            <w:tcW w:w="1781" w:type="dxa"/>
            <w:shd w:val="clear" w:color="auto" w:fill="auto"/>
          </w:tcPr>
          <w:p w:rsidR="00BD2C6E" w:rsidRPr="007439B5" w:rsidRDefault="00BD2C6E" w:rsidP="0039769A">
            <w:pPr>
              <w:spacing w:after="0" w:line="240" w:lineRule="auto"/>
              <w:jc w:val="both"/>
              <w:rPr>
                <w:rFonts w:ascii="Times New Roman" w:hAnsi="Times New Roman"/>
                <w:sz w:val="24"/>
                <w:szCs w:val="24"/>
                <w:lang w:val="kk-KZ"/>
              </w:rPr>
            </w:pPr>
            <w:r w:rsidRPr="007439B5">
              <w:rPr>
                <w:rFonts w:ascii="Times New Roman" w:hAnsi="Times New Roman"/>
                <w:sz w:val="24"/>
                <w:szCs w:val="24"/>
              </w:rPr>
              <w:t xml:space="preserve">2017 </w:t>
            </w:r>
            <w:r w:rsidRPr="007439B5">
              <w:rPr>
                <w:rFonts w:ascii="Times New Roman" w:hAnsi="Times New Roman"/>
                <w:sz w:val="24"/>
                <w:szCs w:val="24"/>
                <w:lang w:val="kk-KZ"/>
              </w:rPr>
              <w:t>жыл</w:t>
            </w:r>
          </w:p>
        </w:tc>
        <w:tc>
          <w:tcPr>
            <w:tcW w:w="2015" w:type="dxa"/>
            <w:shd w:val="clear" w:color="auto" w:fill="auto"/>
          </w:tcPr>
          <w:p w:rsidR="00BD2C6E" w:rsidRPr="007439B5" w:rsidRDefault="00BD2C6E" w:rsidP="0039769A">
            <w:pPr>
              <w:spacing w:after="0" w:line="240" w:lineRule="auto"/>
              <w:jc w:val="both"/>
              <w:rPr>
                <w:rFonts w:ascii="Times New Roman" w:hAnsi="Times New Roman"/>
                <w:sz w:val="24"/>
                <w:szCs w:val="24"/>
                <w:lang w:val="kk-KZ"/>
              </w:rPr>
            </w:pPr>
            <w:r w:rsidRPr="007439B5">
              <w:rPr>
                <w:rFonts w:ascii="Times New Roman" w:hAnsi="Times New Roman"/>
                <w:sz w:val="24"/>
                <w:szCs w:val="24"/>
              </w:rPr>
              <w:t xml:space="preserve">2018 </w:t>
            </w:r>
            <w:r w:rsidRPr="007439B5">
              <w:rPr>
                <w:rFonts w:ascii="Times New Roman" w:hAnsi="Times New Roman"/>
                <w:sz w:val="24"/>
                <w:szCs w:val="24"/>
                <w:lang w:val="kk-KZ"/>
              </w:rPr>
              <w:t>жыл</w:t>
            </w:r>
          </w:p>
        </w:tc>
        <w:tc>
          <w:tcPr>
            <w:tcW w:w="2050" w:type="dxa"/>
            <w:shd w:val="clear" w:color="auto" w:fill="auto"/>
          </w:tcPr>
          <w:p w:rsidR="00BD2C6E" w:rsidRPr="007439B5" w:rsidRDefault="00BD2C6E" w:rsidP="0039769A">
            <w:pPr>
              <w:spacing w:after="0" w:line="240" w:lineRule="auto"/>
              <w:jc w:val="both"/>
              <w:rPr>
                <w:rFonts w:ascii="Times New Roman" w:hAnsi="Times New Roman"/>
                <w:sz w:val="24"/>
                <w:szCs w:val="24"/>
                <w:lang w:val="kk-KZ"/>
              </w:rPr>
            </w:pPr>
            <w:r w:rsidRPr="007439B5">
              <w:rPr>
                <w:rFonts w:ascii="Times New Roman" w:hAnsi="Times New Roman"/>
                <w:sz w:val="24"/>
                <w:szCs w:val="24"/>
              </w:rPr>
              <w:t xml:space="preserve">2019 </w:t>
            </w:r>
            <w:r w:rsidRPr="007439B5">
              <w:rPr>
                <w:rFonts w:ascii="Times New Roman" w:hAnsi="Times New Roman"/>
                <w:sz w:val="24"/>
                <w:szCs w:val="24"/>
                <w:lang w:val="kk-KZ"/>
              </w:rPr>
              <w:t>жыл</w:t>
            </w:r>
          </w:p>
        </w:tc>
        <w:tc>
          <w:tcPr>
            <w:tcW w:w="2050" w:type="dxa"/>
            <w:shd w:val="clear" w:color="auto" w:fill="auto"/>
          </w:tcPr>
          <w:p w:rsidR="00BD2C6E" w:rsidRPr="007439B5" w:rsidRDefault="00BD2C6E" w:rsidP="0039769A">
            <w:pPr>
              <w:spacing w:after="0" w:line="240" w:lineRule="auto"/>
              <w:jc w:val="both"/>
              <w:rPr>
                <w:rFonts w:ascii="Times New Roman" w:hAnsi="Times New Roman"/>
                <w:sz w:val="24"/>
                <w:szCs w:val="24"/>
                <w:lang w:val="kk-KZ"/>
              </w:rPr>
            </w:pPr>
            <w:r w:rsidRPr="007439B5">
              <w:rPr>
                <w:rFonts w:ascii="Times New Roman" w:hAnsi="Times New Roman"/>
                <w:sz w:val="24"/>
                <w:szCs w:val="24"/>
              </w:rPr>
              <w:t xml:space="preserve">2020 </w:t>
            </w:r>
            <w:r w:rsidRPr="007439B5">
              <w:rPr>
                <w:rFonts w:ascii="Times New Roman" w:hAnsi="Times New Roman"/>
                <w:sz w:val="24"/>
                <w:szCs w:val="24"/>
                <w:lang w:val="kk-KZ"/>
              </w:rPr>
              <w:t>жыл</w:t>
            </w:r>
          </w:p>
        </w:tc>
        <w:tc>
          <w:tcPr>
            <w:tcW w:w="1176" w:type="dxa"/>
            <w:shd w:val="clear" w:color="auto" w:fill="auto"/>
          </w:tcPr>
          <w:p w:rsidR="00BD2C6E" w:rsidRPr="007439B5" w:rsidRDefault="00BD2C6E" w:rsidP="0039769A">
            <w:pPr>
              <w:spacing w:after="0" w:line="240" w:lineRule="auto"/>
              <w:jc w:val="both"/>
              <w:rPr>
                <w:rFonts w:ascii="Times New Roman" w:hAnsi="Times New Roman"/>
                <w:sz w:val="24"/>
                <w:szCs w:val="24"/>
                <w:lang w:val="kk-KZ"/>
              </w:rPr>
            </w:pPr>
            <w:r w:rsidRPr="007439B5">
              <w:rPr>
                <w:rFonts w:ascii="Times New Roman" w:hAnsi="Times New Roman"/>
                <w:sz w:val="24"/>
                <w:szCs w:val="24"/>
              </w:rPr>
              <w:t xml:space="preserve">2021 </w:t>
            </w:r>
            <w:r w:rsidRPr="007439B5">
              <w:rPr>
                <w:rFonts w:ascii="Times New Roman" w:hAnsi="Times New Roman"/>
                <w:sz w:val="24"/>
                <w:szCs w:val="24"/>
                <w:lang w:val="kk-KZ"/>
              </w:rPr>
              <w:t>жыл</w:t>
            </w:r>
          </w:p>
        </w:tc>
      </w:tr>
      <w:tr w:rsidR="00BD2C6E" w:rsidRPr="007439B5" w:rsidTr="00DC6407">
        <w:tc>
          <w:tcPr>
            <w:tcW w:w="1781"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63</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Бакалавриат – 32</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Магистратура - 31</w:t>
            </w:r>
          </w:p>
        </w:tc>
        <w:tc>
          <w:tcPr>
            <w:tcW w:w="2015"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73</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Бакалавриат – 40</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Магистратура - 33</w:t>
            </w:r>
          </w:p>
        </w:tc>
        <w:tc>
          <w:tcPr>
            <w:tcW w:w="2050"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92</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Бакалавриат – 54</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Магистратура - 38</w:t>
            </w:r>
          </w:p>
        </w:tc>
        <w:tc>
          <w:tcPr>
            <w:tcW w:w="2050"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122</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Бакалавриат – 65</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Магистратура -57</w:t>
            </w:r>
          </w:p>
        </w:tc>
        <w:tc>
          <w:tcPr>
            <w:tcW w:w="1176"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113</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Бакалавриат – 61</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Магистратура - 52</w:t>
            </w:r>
          </w:p>
        </w:tc>
      </w:tr>
    </w:tbl>
    <w:p w:rsidR="00BD2C6E" w:rsidRPr="00831F9F" w:rsidRDefault="00BD2C6E" w:rsidP="0039769A">
      <w:pPr>
        <w:spacing w:after="0" w:line="240" w:lineRule="auto"/>
        <w:jc w:val="both"/>
        <w:rPr>
          <w:rFonts w:ascii="Times New Roman" w:hAnsi="Times New Roman"/>
          <w:sz w:val="24"/>
          <w:szCs w:val="24"/>
          <w:lang w:val="kk-KZ"/>
        </w:rPr>
      </w:pPr>
    </w:p>
    <w:p w:rsidR="00BD2C6E" w:rsidRPr="00831F9F" w:rsidRDefault="00BD2C6E" w:rsidP="001357EE">
      <w:pPr>
        <w:spacing w:after="0" w:line="240" w:lineRule="auto"/>
        <w:ind w:firstLine="567"/>
        <w:jc w:val="both"/>
        <w:rPr>
          <w:rFonts w:ascii="Times New Roman" w:hAnsi="Times New Roman"/>
          <w:b/>
          <w:sz w:val="24"/>
          <w:szCs w:val="24"/>
        </w:rPr>
      </w:pPr>
      <w:r w:rsidRPr="00831F9F">
        <w:rPr>
          <w:rFonts w:ascii="Times New Roman" w:hAnsi="Times New Roman"/>
          <w:b/>
          <w:sz w:val="24"/>
          <w:szCs w:val="24"/>
        </w:rPr>
        <w:t xml:space="preserve">МАГИСТРАТУРА </w:t>
      </w:r>
    </w:p>
    <w:p w:rsidR="00BD2C6E" w:rsidRPr="00831F9F" w:rsidRDefault="00BD2C6E" w:rsidP="001357EE">
      <w:pPr>
        <w:spacing w:after="0" w:line="240" w:lineRule="auto"/>
        <w:ind w:firstLine="567"/>
        <w:jc w:val="both"/>
        <w:rPr>
          <w:rFonts w:ascii="Times New Roman" w:hAnsi="Times New Roman"/>
          <w:b/>
          <w:sz w:val="24"/>
          <w:szCs w:val="24"/>
          <w:lang w:val="kk-KZ"/>
        </w:rPr>
      </w:pPr>
      <w:r w:rsidRPr="00831F9F">
        <w:rPr>
          <w:rFonts w:ascii="Times New Roman" w:hAnsi="Times New Roman"/>
          <w:b/>
          <w:sz w:val="24"/>
          <w:szCs w:val="24"/>
        </w:rPr>
        <w:t>2021 жылы 52 жүлделі орын</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1"/>
        <w:gridCol w:w="3891"/>
        <w:gridCol w:w="1701"/>
        <w:gridCol w:w="1559"/>
      </w:tblGrid>
      <w:tr w:rsidR="00BD2C6E" w:rsidRPr="007439B5" w:rsidTr="007439B5">
        <w:tc>
          <w:tcPr>
            <w:tcW w:w="1921" w:type="dxa"/>
            <w:shd w:val="clear" w:color="auto" w:fill="auto"/>
          </w:tcPr>
          <w:p w:rsidR="00BD2C6E" w:rsidRPr="007439B5" w:rsidRDefault="007439B5" w:rsidP="0039769A">
            <w:pPr>
              <w:spacing w:after="0" w:line="240" w:lineRule="auto"/>
              <w:jc w:val="both"/>
              <w:rPr>
                <w:rFonts w:ascii="Times New Roman" w:hAnsi="Times New Roman"/>
                <w:sz w:val="24"/>
                <w:szCs w:val="24"/>
              </w:rPr>
            </w:pPr>
            <w:r w:rsidRPr="007439B5">
              <w:rPr>
                <w:rFonts w:ascii="Times New Roman" w:hAnsi="Times New Roman"/>
                <w:sz w:val="24"/>
                <w:szCs w:val="24"/>
              </w:rPr>
              <w:t>Ш</w:t>
            </w:r>
            <w:r w:rsidR="00BD2C6E" w:rsidRPr="007439B5">
              <w:rPr>
                <w:rFonts w:ascii="Times New Roman" w:hAnsi="Times New Roman"/>
                <w:sz w:val="24"/>
                <w:szCs w:val="24"/>
              </w:rPr>
              <w:t>ифр</w:t>
            </w:r>
          </w:p>
        </w:tc>
        <w:tc>
          <w:tcPr>
            <w:tcW w:w="3891" w:type="dxa"/>
            <w:shd w:val="clear" w:color="auto" w:fill="auto"/>
          </w:tcPr>
          <w:p w:rsidR="00BD2C6E" w:rsidRPr="007439B5" w:rsidRDefault="007439B5" w:rsidP="0039769A">
            <w:pPr>
              <w:spacing w:after="0" w:line="240" w:lineRule="auto"/>
              <w:jc w:val="both"/>
              <w:rPr>
                <w:rFonts w:ascii="Times New Roman" w:hAnsi="Times New Roman"/>
                <w:sz w:val="24"/>
                <w:szCs w:val="24"/>
              </w:rPr>
            </w:pPr>
            <w:r w:rsidRPr="007439B5">
              <w:rPr>
                <w:rFonts w:ascii="Times New Roman" w:hAnsi="Times New Roman"/>
                <w:sz w:val="24"/>
                <w:szCs w:val="24"/>
              </w:rPr>
              <w:t>Б</w:t>
            </w:r>
            <w:r w:rsidR="00BD2C6E" w:rsidRPr="007439B5">
              <w:rPr>
                <w:rFonts w:ascii="Times New Roman" w:hAnsi="Times New Roman"/>
                <w:sz w:val="24"/>
                <w:szCs w:val="24"/>
              </w:rPr>
              <w:t>ағдарламаның атауы</w:t>
            </w:r>
          </w:p>
        </w:tc>
        <w:tc>
          <w:tcPr>
            <w:tcW w:w="1701" w:type="dxa"/>
            <w:shd w:val="clear" w:color="auto" w:fill="auto"/>
          </w:tcPr>
          <w:p w:rsidR="00BD2C6E" w:rsidRPr="007439B5" w:rsidRDefault="00BD2C6E" w:rsidP="0039769A">
            <w:pPr>
              <w:spacing w:after="0" w:line="240" w:lineRule="auto"/>
              <w:jc w:val="both"/>
              <w:rPr>
                <w:rFonts w:ascii="Times New Roman" w:hAnsi="Times New Roman"/>
                <w:sz w:val="24"/>
                <w:szCs w:val="24"/>
                <w:lang w:val="kk-KZ"/>
              </w:rPr>
            </w:pPr>
            <w:r w:rsidRPr="007439B5">
              <w:rPr>
                <w:rFonts w:ascii="Times New Roman" w:hAnsi="Times New Roman"/>
                <w:sz w:val="24"/>
                <w:szCs w:val="24"/>
              </w:rPr>
              <w:t>2020 жыл</w:t>
            </w:r>
            <w:r w:rsidRPr="007439B5">
              <w:rPr>
                <w:rFonts w:ascii="Times New Roman" w:hAnsi="Times New Roman"/>
                <w:sz w:val="24"/>
                <w:szCs w:val="24"/>
                <w:lang w:val="kk-KZ"/>
              </w:rPr>
              <w:t>ғы</w:t>
            </w:r>
          </w:p>
          <w:p w:rsidR="00BD2C6E" w:rsidRPr="007439B5" w:rsidRDefault="00BD2C6E" w:rsidP="0039769A">
            <w:pPr>
              <w:spacing w:after="0" w:line="240" w:lineRule="auto"/>
              <w:jc w:val="both"/>
              <w:rPr>
                <w:rFonts w:ascii="Times New Roman" w:hAnsi="Times New Roman"/>
                <w:sz w:val="24"/>
                <w:szCs w:val="24"/>
                <w:lang w:val="kk-KZ"/>
              </w:rPr>
            </w:pPr>
            <w:r w:rsidRPr="007439B5">
              <w:rPr>
                <w:rFonts w:ascii="Times New Roman" w:hAnsi="Times New Roman"/>
                <w:sz w:val="24"/>
                <w:szCs w:val="24"/>
                <w:lang w:val="kk-KZ"/>
              </w:rPr>
              <w:t>ұстаным</w:t>
            </w:r>
          </w:p>
        </w:tc>
        <w:tc>
          <w:tcPr>
            <w:tcW w:w="1559" w:type="dxa"/>
            <w:shd w:val="clear" w:color="auto" w:fill="auto"/>
          </w:tcPr>
          <w:p w:rsidR="00BD2C6E" w:rsidRPr="007439B5" w:rsidRDefault="00BD2C6E" w:rsidP="0039769A">
            <w:pPr>
              <w:spacing w:after="0" w:line="240" w:lineRule="auto"/>
              <w:jc w:val="both"/>
              <w:rPr>
                <w:rFonts w:ascii="Times New Roman" w:hAnsi="Times New Roman"/>
                <w:sz w:val="24"/>
                <w:szCs w:val="24"/>
                <w:lang w:val="kk-KZ"/>
              </w:rPr>
            </w:pPr>
            <w:r w:rsidRPr="007439B5">
              <w:rPr>
                <w:rFonts w:ascii="Times New Roman" w:hAnsi="Times New Roman"/>
                <w:sz w:val="24"/>
                <w:szCs w:val="24"/>
                <w:lang w:val="kk-KZ"/>
              </w:rPr>
              <w:t>2021 жылға ұстаным</w:t>
            </w:r>
          </w:p>
        </w:tc>
      </w:tr>
      <w:tr w:rsidR="00BD2C6E" w:rsidRPr="00831F9F" w:rsidTr="007439B5">
        <w:tc>
          <w:tcPr>
            <w:tcW w:w="1921" w:type="dxa"/>
            <w:shd w:val="clear" w:color="auto" w:fill="auto"/>
          </w:tcPr>
          <w:p w:rsidR="00BD2C6E" w:rsidRPr="00831F9F" w:rsidRDefault="00BD2C6E" w:rsidP="0039769A">
            <w:pPr>
              <w:spacing w:after="0" w:line="240" w:lineRule="auto"/>
              <w:jc w:val="both"/>
              <w:rPr>
                <w:rFonts w:ascii="Times New Roman" w:hAnsi="Times New Roman"/>
                <w:sz w:val="24"/>
                <w:szCs w:val="24"/>
              </w:rPr>
            </w:pPr>
            <w:r w:rsidRPr="00831F9F">
              <w:rPr>
                <w:rFonts w:ascii="Times New Roman" w:hAnsi="Times New Roman"/>
                <w:sz w:val="24"/>
                <w:szCs w:val="24"/>
              </w:rPr>
              <w:t>7</w:t>
            </w:r>
            <w:r w:rsidRPr="00831F9F">
              <w:rPr>
                <w:rFonts w:ascii="Times New Roman" w:hAnsi="Times New Roman"/>
                <w:sz w:val="24"/>
                <w:szCs w:val="24"/>
                <w:lang w:val="en-US"/>
              </w:rPr>
              <w:t>M</w:t>
            </w:r>
            <w:r w:rsidRPr="00831F9F">
              <w:rPr>
                <w:rFonts w:ascii="Times New Roman" w:hAnsi="Times New Roman"/>
                <w:sz w:val="24"/>
                <w:szCs w:val="24"/>
              </w:rPr>
              <w:t>03103</w:t>
            </w:r>
          </w:p>
        </w:tc>
        <w:tc>
          <w:tcPr>
            <w:tcW w:w="3891" w:type="dxa"/>
            <w:shd w:val="clear" w:color="auto" w:fill="auto"/>
          </w:tcPr>
          <w:p w:rsidR="00BD2C6E" w:rsidRPr="00831F9F" w:rsidRDefault="00BD2C6E"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Халықаралық қатынастар</w:t>
            </w:r>
          </w:p>
        </w:tc>
        <w:tc>
          <w:tcPr>
            <w:tcW w:w="1701" w:type="dxa"/>
            <w:shd w:val="clear" w:color="auto" w:fill="auto"/>
          </w:tcPr>
          <w:p w:rsidR="00BD2C6E" w:rsidRPr="00831F9F" w:rsidRDefault="00BD2C6E" w:rsidP="0039769A">
            <w:pPr>
              <w:spacing w:after="0" w:line="240" w:lineRule="auto"/>
              <w:jc w:val="both"/>
              <w:rPr>
                <w:rFonts w:ascii="Times New Roman" w:hAnsi="Times New Roman"/>
                <w:b/>
                <w:sz w:val="24"/>
                <w:szCs w:val="24"/>
              </w:rPr>
            </w:pPr>
            <w:r w:rsidRPr="00831F9F">
              <w:rPr>
                <w:rFonts w:ascii="Times New Roman" w:hAnsi="Times New Roman"/>
                <w:b/>
                <w:sz w:val="24"/>
                <w:szCs w:val="24"/>
              </w:rPr>
              <w:t>3</w:t>
            </w:r>
          </w:p>
        </w:tc>
        <w:tc>
          <w:tcPr>
            <w:tcW w:w="1559" w:type="dxa"/>
            <w:shd w:val="clear" w:color="auto" w:fill="auto"/>
          </w:tcPr>
          <w:p w:rsidR="00BD2C6E" w:rsidRPr="00831F9F" w:rsidRDefault="00BD2C6E" w:rsidP="0039769A">
            <w:pPr>
              <w:spacing w:after="0" w:line="240" w:lineRule="auto"/>
              <w:jc w:val="both"/>
              <w:rPr>
                <w:rFonts w:ascii="Times New Roman" w:hAnsi="Times New Roman"/>
                <w:b/>
                <w:sz w:val="24"/>
                <w:szCs w:val="24"/>
              </w:rPr>
            </w:pPr>
            <w:r w:rsidRPr="00831F9F">
              <w:rPr>
                <w:rFonts w:ascii="Times New Roman" w:hAnsi="Times New Roman"/>
                <w:b/>
                <w:sz w:val="24"/>
                <w:szCs w:val="24"/>
              </w:rPr>
              <w:t>3</w:t>
            </w:r>
          </w:p>
        </w:tc>
      </w:tr>
    </w:tbl>
    <w:p w:rsidR="00BD2C6E" w:rsidRPr="00831F9F" w:rsidRDefault="00BD2C6E" w:rsidP="0039769A">
      <w:pPr>
        <w:spacing w:after="0" w:line="240" w:lineRule="auto"/>
        <w:jc w:val="both"/>
        <w:rPr>
          <w:rFonts w:ascii="Times New Roman" w:hAnsi="Times New Roman"/>
          <w:sz w:val="24"/>
          <w:szCs w:val="24"/>
          <w:lang w:val="kk-KZ"/>
        </w:rPr>
      </w:pPr>
    </w:p>
    <w:p w:rsidR="00BD2C6E" w:rsidRPr="00931E0F" w:rsidRDefault="00BD2C6E" w:rsidP="001357EE">
      <w:pPr>
        <w:spacing w:after="0" w:line="240" w:lineRule="auto"/>
        <w:ind w:firstLine="567"/>
        <w:jc w:val="both"/>
        <w:rPr>
          <w:rFonts w:ascii="Times New Roman" w:hAnsi="Times New Roman"/>
          <w:b/>
          <w:sz w:val="24"/>
          <w:szCs w:val="24"/>
          <w:lang w:val="kk-KZ"/>
        </w:rPr>
      </w:pPr>
      <w:r w:rsidRPr="00931E0F">
        <w:rPr>
          <w:rFonts w:ascii="Times New Roman" w:hAnsi="Times New Roman"/>
          <w:b/>
          <w:sz w:val="24"/>
          <w:szCs w:val="24"/>
          <w:lang w:val="kk-KZ"/>
        </w:rPr>
        <w:t>Кесте 2</w:t>
      </w:r>
    </w:p>
    <w:p w:rsidR="00BD2C6E" w:rsidRPr="00931E0F" w:rsidRDefault="00BD2C6E" w:rsidP="001357EE">
      <w:pPr>
        <w:spacing w:after="0" w:line="240" w:lineRule="auto"/>
        <w:ind w:firstLine="567"/>
        <w:jc w:val="both"/>
        <w:rPr>
          <w:rFonts w:ascii="Times New Roman" w:hAnsi="Times New Roman"/>
          <w:b/>
          <w:sz w:val="24"/>
          <w:szCs w:val="24"/>
          <w:lang w:val="kk-KZ"/>
        </w:rPr>
      </w:pPr>
    </w:p>
    <w:p w:rsidR="00BD2C6E" w:rsidRPr="00931E0F" w:rsidRDefault="00BD2C6E" w:rsidP="001357EE">
      <w:pPr>
        <w:spacing w:after="0" w:line="240" w:lineRule="auto"/>
        <w:ind w:firstLine="567"/>
        <w:jc w:val="both"/>
        <w:rPr>
          <w:rFonts w:ascii="Times New Roman" w:hAnsi="Times New Roman"/>
          <w:b/>
          <w:sz w:val="24"/>
          <w:szCs w:val="24"/>
          <w:lang w:val="kk-KZ"/>
        </w:rPr>
      </w:pPr>
      <w:r w:rsidRPr="00931E0F">
        <w:rPr>
          <w:rFonts w:ascii="Times New Roman" w:hAnsi="Times New Roman"/>
          <w:b/>
          <w:sz w:val="24"/>
          <w:szCs w:val="24"/>
          <w:lang w:val="kk-KZ"/>
        </w:rPr>
        <w:t>2021 жылғы АРТА ҰЛТТЫҚ РЕЙТИНГІСІ</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0"/>
        <w:gridCol w:w="3132"/>
      </w:tblGrid>
      <w:tr w:rsidR="00BD2C6E" w:rsidRPr="007439B5" w:rsidTr="0069609C">
        <w:tc>
          <w:tcPr>
            <w:tcW w:w="5940" w:type="dxa"/>
            <w:shd w:val="clear" w:color="auto" w:fill="auto"/>
          </w:tcPr>
          <w:p w:rsidR="00BD2C6E" w:rsidRPr="007439B5" w:rsidRDefault="00BD2C6E" w:rsidP="0039769A">
            <w:pPr>
              <w:spacing w:after="0" w:line="240" w:lineRule="auto"/>
              <w:jc w:val="both"/>
              <w:rPr>
                <w:rFonts w:ascii="Times New Roman" w:hAnsi="Times New Roman"/>
                <w:sz w:val="24"/>
                <w:szCs w:val="24"/>
                <w:lang w:val="kk-KZ"/>
              </w:rPr>
            </w:pPr>
            <w:r w:rsidRPr="007439B5">
              <w:rPr>
                <w:rFonts w:ascii="Times New Roman" w:hAnsi="Times New Roman"/>
                <w:sz w:val="24"/>
                <w:szCs w:val="24"/>
                <w:lang w:val="kk-KZ"/>
              </w:rPr>
              <w:t>ҚР ТОП-20 жоғары оқу орындарының бас рейтингі (қатысушы жоғары оқу орындарының саны-85)</w:t>
            </w:r>
          </w:p>
        </w:tc>
        <w:tc>
          <w:tcPr>
            <w:tcW w:w="3132" w:type="dxa"/>
            <w:shd w:val="clear" w:color="auto" w:fill="auto"/>
          </w:tcPr>
          <w:p w:rsidR="00BD2C6E" w:rsidRPr="007439B5" w:rsidRDefault="00931E0F"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Позиция</w:t>
            </w:r>
          </w:p>
        </w:tc>
      </w:tr>
      <w:tr w:rsidR="00BD2C6E" w:rsidRPr="007439B5" w:rsidTr="0069609C">
        <w:tc>
          <w:tcPr>
            <w:tcW w:w="5940" w:type="dxa"/>
            <w:shd w:val="clear" w:color="auto" w:fill="auto"/>
          </w:tcPr>
          <w:p w:rsidR="00BD2C6E" w:rsidRPr="007439B5" w:rsidRDefault="00BD2C6E" w:rsidP="0039769A">
            <w:pPr>
              <w:spacing w:after="0" w:line="240" w:lineRule="auto"/>
              <w:jc w:val="both"/>
              <w:rPr>
                <w:rFonts w:ascii="Times New Roman" w:hAnsi="Times New Roman"/>
                <w:bCs/>
                <w:sz w:val="24"/>
                <w:szCs w:val="24"/>
              </w:rPr>
            </w:pPr>
          </w:p>
          <w:p w:rsidR="00BD2C6E" w:rsidRPr="007439B5" w:rsidRDefault="00BD2C6E" w:rsidP="0039769A">
            <w:pPr>
              <w:spacing w:after="0" w:line="240" w:lineRule="auto"/>
              <w:jc w:val="both"/>
              <w:rPr>
                <w:rFonts w:ascii="Times New Roman" w:hAnsi="Times New Roman"/>
                <w:bCs/>
                <w:sz w:val="24"/>
                <w:szCs w:val="24"/>
              </w:rPr>
            </w:pPr>
            <w:r w:rsidRPr="007439B5">
              <w:rPr>
                <w:rFonts w:ascii="Times New Roman" w:hAnsi="Times New Roman"/>
                <w:bCs/>
                <w:sz w:val="24"/>
                <w:szCs w:val="24"/>
              </w:rPr>
              <w:t>Академик Е. А. Бөкетов атындағы Қарағанды университеті</w:t>
            </w:r>
          </w:p>
        </w:tc>
        <w:tc>
          <w:tcPr>
            <w:tcW w:w="3132" w:type="dxa"/>
            <w:shd w:val="clear" w:color="auto" w:fill="auto"/>
          </w:tcPr>
          <w:p w:rsidR="00BD2C6E" w:rsidRPr="007439B5" w:rsidRDefault="00BD2C6E" w:rsidP="0039769A">
            <w:pPr>
              <w:spacing w:after="0" w:line="240" w:lineRule="auto"/>
              <w:jc w:val="both"/>
              <w:rPr>
                <w:rFonts w:ascii="Times New Roman" w:hAnsi="Times New Roman"/>
                <w:bCs/>
                <w:sz w:val="24"/>
                <w:szCs w:val="24"/>
              </w:rPr>
            </w:pPr>
          </w:p>
          <w:p w:rsidR="00BD2C6E" w:rsidRPr="007439B5" w:rsidRDefault="00BD2C6E" w:rsidP="0039769A">
            <w:pPr>
              <w:spacing w:after="0" w:line="240" w:lineRule="auto"/>
              <w:jc w:val="both"/>
              <w:rPr>
                <w:rFonts w:ascii="Times New Roman" w:hAnsi="Times New Roman"/>
                <w:bCs/>
                <w:sz w:val="24"/>
                <w:szCs w:val="24"/>
                <w:lang w:val="kk-KZ"/>
              </w:rPr>
            </w:pPr>
            <w:r w:rsidRPr="007439B5">
              <w:rPr>
                <w:rFonts w:ascii="Times New Roman" w:hAnsi="Times New Roman"/>
                <w:bCs/>
                <w:sz w:val="24"/>
                <w:szCs w:val="24"/>
              </w:rPr>
              <w:t xml:space="preserve">4 </w:t>
            </w:r>
            <w:r w:rsidRPr="007439B5">
              <w:rPr>
                <w:rFonts w:ascii="Times New Roman" w:hAnsi="Times New Roman"/>
                <w:bCs/>
                <w:sz w:val="24"/>
                <w:szCs w:val="24"/>
                <w:lang w:val="kk-KZ"/>
              </w:rPr>
              <w:t>орын</w:t>
            </w:r>
          </w:p>
        </w:tc>
      </w:tr>
    </w:tbl>
    <w:p w:rsidR="00BD2C6E" w:rsidRPr="007439B5" w:rsidRDefault="00BD2C6E" w:rsidP="0039769A">
      <w:pPr>
        <w:spacing w:after="0" w:line="240" w:lineRule="auto"/>
        <w:jc w:val="both"/>
        <w:rPr>
          <w:rFonts w:ascii="Times New Roman" w:hAnsi="Times New Roman"/>
          <w:sz w:val="24"/>
          <w:szCs w:val="24"/>
          <w:lang w:val="kk-KZ"/>
        </w:rPr>
      </w:pPr>
    </w:p>
    <w:p w:rsidR="00BD2C6E" w:rsidRPr="00931E0F" w:rsidRDefault="00BD2C6E" w:rsidP="001357EE">
      <w:pPr>
        <w:spacing w:after="0" w:line="240" w:lineRule="auto"/>
        <w:ind w:firstLine="567"/>
        <w:jc w:val="both"/>
        <w:rPr>
          <w:rFonts w:ascii="Times New Roman" w:hAnsi="Times New Roman"/>
          <w:b/>
          <w:sz w:val="24"/>
          <w:szCs w:val="24"/>
          <w:lang w:val="kk-KZ"/>
        </w:rPr>
      </w:pPr>
      <w:r w:rsidRPr="00931E0F">
        <w:rPr>
          <w:rFonts w:ascii="Times New Roman" w:hAnsi="Times New Roman"/>
          <w:b/>
          <w:sz w:val="24"/>
          <w:szCs w:val="24"/>
          <w:lang w:val="kk-KZ"/>
        </w:rPr>
        <w:t>Академик Е. А. Бөкетов атындағы Қарағанды университетінің 2020 және 2021 жылдары АРТА рейтингісіндегі жүлделі орындарының динамикасы.</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2"/>
        <w:gridCol w:w="2007"/>
        <w:gridCol w:w="2140"/>
        <w:gridCol w:w="2033"/>
      </w:tblGrid>
      <w:tr w:rsidR="00BD2C6E" w:rsidRPr="007439B5" w:rsidTr="0069609C">
        <w:tc>
          <w:tcPr>
            <w:tcW w:w="2892" w:type="dxa"/>
            <w:vMerge w:val="restart"/>
            <w:shd w:val="clear" w:color="auto" w:fill="auto"/>
          </w:tcPr>
          <w:p w:rsidR="00BD2C6E" w:rsidRPr="00931E0F" w:rsidRDefault="00BD2C6E" w:rsidP="0039769A">
            <w:pPr>
              <w:spacing w:after="0" w:line="240" w:lineRule="auto"/>
              <w:jc w:val="both"/>
              <w:rPr>
                <w:rFonts w:ascii="Times New Roman" w:hAnsi="Times New Roman"/>
                <w:b/>
                <w:sz w:val="24"/>
                <w:szCs w:val="24"/>
              </w:rPr>
            </w:pPr>
            <w:r w:rsidRPr="00931E0F">
              <w:rPr>
                <w:rFonts w:ascii="Times New Roman" w:hAnsi="Times New Roman"/>
                <w:b/>
                <w:sz w:val="24"/>
                <w:szCs w:val="24"/>
                <w:lang w:val="kk-KZ"/>
              </w:rPr>
              <w:t>жыл</w:t>
            </w:r>
          </w:p>
        </w:tc>
        <w:tc>
          <w:tcPr>
            <w:tcW w:w="6180" w:type="dxa"/>
            <w:gridSpan w:val="3"/>
            <w:shd w:val="clear" w:color="auto" w:fill="auto"/>
          </w:tcPr>
          <w:p w:rsidR="00BD2C6E" w:rsidRPr="00931E0F" w:rsidRDefault="00BD2C6E" w:rsidP="0039769A">
            <w:pPr>
              <w:spacing w:after="0" w:line="240" w:lineRule="auto"/>
              <w:jc w:val="both"/>
              <w:rPr>
                <w:rFonts w:ascii="Times New Roman" w:hAnsi="Times New Roman"/>
                <w:b/>
                <w:sz w:val="24"/>
                <w:szCs w:val="24"/>
              </w:rPr>
            </w:pPr>
            <w:r w:rsidRPr="00931E0F">
              <w:rPr>
                <w:rFonts w:ascii="Times New Roman" w:hAnsi="Times New Roman"/>
                <w:b/>
                <w:sz w:val="24"/>
                <w:szCs w:val="24"/>
              </w:rPr>
              <w:t>жүлделі орындар саны</w:t>
            </w:r>
          </w:p>
        </w:tc>
      </w:tr>
      <w:tr w:rsidR="00BD2C6E" w:rsidRPr="007439B5" w:rsidTr="0069609C">
        <w:tc>
          <w:tcPr>
            <w:tcW w:w="2892" w:type="dxa"/>
            <w:vMerge/>
            <w:shd w:val="clear" w:color="auto" w:fill="auto"/>
          </w:tcPr>
          <w:p w:rsidR="00BD2C6E" w:rsidRPr="00931E0F" w:rsidRDefault="00BD2C6E" w:rsidP="0039769A">
            <w:pPr>
              <w:spacing w:after="0" w:line="240" w:lineRule="auto"/>
              <w:jc w:val="both"/>
              <w:rPr>
                <w:rFonts w:ascii="Times New Roman" w:hAnsi="Times New Roman"/>
                <w:b/>
                <w:sz w:val="24"/>
                <w:szCs w:val="24"/>
              </w:rPr>
            </w:pPr>
          </w:p>
        </w:tc>
        <w:tc>
          <w:tcPr>
            <w:tcW w:w="2007" w:type="dxa"/>
            <w:shd w:val="clear" w:color="auto" w:fill="auto"/>
          </w:tcPr>
          <w:p w:rsidR="00BD2C6E" w:rsidRPr="00931E0F" w:rsidRDefault="00BD2C6E" w:rsidP="0039769A">
            <w:pPr>
              <w:spacing w:after="0" w:line="240" w:lineRule="auto"/>
              <w:jc w:val="both"/>
              <w:rPr>
                <w:rFonts w:ascii="Times New Roman" w:hAnsi="Times New Roman"/>
                <w:b/>
                <w:sz w:val="24"/>
                <w:szCs w:val="24"/>
              </w:rPr>
            </w:pPr>
            <w:r w:rsidRPr="00931E0F">
              <w:rPr>
                <w:rFonts w:ascii="Times New Roman" w:hAnsi="Times New Roman"/>
                <w:b/>
                <w:sz w:val="24"/>
                <w:szCs w:val="24"/>
              </w:rPr>
              <w:t>бакалавриат</w:t>
            </w:r>
          </w:p>
        </w:tc>
        <w:tc>
          <w:tcPr>
            <w:tcW w:w="2140" w:type="dxa"/>
            <w:shd w:val="clear" w:color="auto" w:fill="auto"/>
          </w:tcPr>
          <w:p w:rsidR="00BD2C6E" w:rsidRPr="00931E0F" w:rsidRDefault="00BD2C6E" w:rsidP="0039769A">
            <w:pPr>
              <w:spacing w:after="0" w:line="240" w:lineRule="auto"/>
              <w:jc w:val="both"/>
              <w:rPr>
                <w:rFonts w:ascii="Times New Roman" w:hAnsi="Times New Roman"/>
                <w:b/>
                <w:sz w:val="24"/>
                <w:szCs w:val="24"/>
              </w:rPr>
            </w:pPr>
            <w:r w:rsidRPr="00931E0F">
              <w:rPr>
                <w:rFonts w:ascii="Times New Roman" w:hAnsi="Times New Roman"/>
                <w:b/>
                <w:sz w:val="24"/>
                <w:szCs w:val="24"/>
              </w:rPr>
              <w:t>магистратура</w:t>
            </w:r>
          </w:p>
        </w:tc>
        <w:tc>
          <w:tcPr>
            <w:tcW w:w="2033" w:type="dxa"/>
            <w:shd w:val="clear" w:color="auto" w:fill="auto"/>
          </w:tcPr>
          <w:p w:rsidR="00BD2C6E" w:rsidRPr="00931E0F" w:rsidRDefault="00BD2C6E" w:rsidP="0039769A">
            <w:pPr>
              <w:spacing w:after="0" w:line="240" w:lineRule="auto"/>
              <w:jc w:val="both"/>
              <w:rPr>
                <w:rFonts w:ascii="Times New Roman" w:hAnsi="Times New Roman"/>
                <w:b/>
                <w:sz w:val="24"/>
                <w:szCs w:val="24"/>
              </w:rPr>
            </w:pPr>
            <w:r w:rsidRPr="00931E0F">
              <w:rPr>
                <w:rFonts w:ascii="Times New Roman" w:hAnsi="Times New Roman"/>
                <w:b/>
                <w:sz w:val="24"/>
                <w:szCs w:val="24"/>
              </w:rPr>
              <w:t>докторантура</w:t>
            </w:r>
          </w:p>
        </w:tc>
      </w:tr>
      <w:tr w:rsidR="00BD2C6E" w:rsidRPr="007439B5" w:rsidTr="0069609C">
        <w:tc>
          <w:tcPr>
            <w:tcW w:w="2892"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2020</w:t>
            </w:r>
          </w:p>
        </w:tc>
        <w:tc>
          <w:tcPr>
            <w:tcW w:w="2007"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17</w:t>
            </w:r>
          </w:p>
        </w:tc>
        <w:tc>
          <w:tcPr>
            <w:tcW w:w="2140"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12</w:t>
            </w:r>
          </w:p>
        </w:tc>
        <w:tc>
          <w:tcPr>
            <w:tcW w:w="2033"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9</w:t>
            </w:r>
          </w:p>
        </w:tc>
      </w:tr>
      <w:tr w:rsidR="00BD2C6E" w:rsidRPr="007439B5" w:rsidTr="0069609C">
        <w:tc>
          <w:tcPr>
            <w:tcW w:w="2892"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2021</w:t>
            </w:r>
          </w:p>
        </w:tc>
        <w:tc>
          <w:tcPr>
            <w:tcW w:w="2007"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14</w:t>
            </w:r>
          </w:p>
        </w:tc>
        <w:tc>
          <w:tcPr>
            <w:tcW w:w="2140"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23</w:t>
            </w:r>
          </w:p>
        </w:tc>
        <w:tc>
          <w:tcPr>
            <w:tcW w:w="2033"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6</w:t>
            </w:r>
          </w:p>
        </w:tc>
      </w:tr>
      <w:tr w:rsidR="00BD2C6E" w:rsidRPr="007439B5" w:rsidTr="0069609C">
        <w:tc>
          <w:tcPr>
            <w:tcW w:w="2892"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Жүлделі орындардың </w:t>
            </w:r>
            <w:r w:rsidRPr="007439B5">
              <w:rPr>
                <w:rFonts w:ascii="Times New Roman" w:hAnsi="Times New Roman"/>
                <w:sz w:val="24"/>
                <w:szCs w:val="24"/>
              </w:rPr>
              <w:lastRenderedPageBreak/>
              <w:t>жалпы саны</w:t>
            </w:r>
          </w:p>
        </w:tc>
        <w:tc>
          <w:tcPr>
            <w:tcW w:w="6180" w:type="dxa"/>
            <w:gridSpan w:val="3"/>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lastRenderedPageBreak/>
              <w:t>2020 жылы-38, 2021 жылы-43</w:t>
            </w:r>
          </w:p>
        </w:tc>
      </w:tr>
    </w:tbl>
    <w:p w:rsidR="00BD2C6E" w:rsidRPr="007439B5" w:rsidRDefault="00BD2C6E" w:rsidP="0039769A">
      <w:pPr>
        <w:spacing w:after="0" w:line="240" w:lineRule="auto"/>
        <w:jc w:val="both"/>
        <w:rPr>
          <w:rFonts w:ascii="Times New Roman" w:hAnsi="Times New Roman"/>
          <w:sz w:val="24"/>
          <w:szCs w:val="24"/>
          <w:lang w:val="kk-KZ"/>
        </w:rPr>
      </w:pPr>
    </w:p>
    <w:p w:rsidR="00BD2C6E" w:rsidRPr="0069609C" w:rsidRDefault="00BD2C6E" w:rsidP="001357EE">
      <w:pPr>
        <w:spacing w:after="0" w:line="240" w:lineRule="auto"/>
        <w:ind w:firstLine="567"/>
        <w:jc w:val="both"/>
        <w:rPr>
          <w:rFonts w:ascii="Times New Roman" w:hAnsi="Times New Roman"/>
          <w:b/>
          <w:sz w:val="24"/>
          <w:szCs w:val="24"/>
          <w:lang w:val="kk-KZ"/>
        </w:rPr>
      </w:pPr>
      <w:r w:rsidRPr="0069609C">
        <w:rPr>
          <w:rFonts w:ascii="Times New Roman" w:hAnsi="Times New Roman"/>
          <w:b/>
          <w:sz w:val="24"/>
          <w:szCs w:val="24"/>
          <w:lang w:val="kk-KZ"/>
        </w:rPr>
        <w:t>МАМАНДАРДЫ ДАЯРЛАУ БАҒЫТТАРЫ БОЙЫНША ЖОҒАРЫ ОҚУ ОРЫНДАРЫНЫҢ ИНСТИТУЦИОНАЛДЫҚ РЕЙТИНГІСІ</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119"/>
        <w:gridCol w:w="2551"/>
      </w:tblGrid>
      <w:tr w:rsidR="00BD2C6E" w:rsidRPr="007439B5" w:rsidTr="0069609C">
        <w:tc>
          <w:tcPr>
            <w:tcW w:w="3402" w:type="dxa"/>
            <w:vMerge w:val="restart"/>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Дайындық бағыты</w:t>
            </w:r>
          </w:p>
        </w:tc>
        <w:tc>
          <w:tcPr>
            <w:tcW w:w="5670" w:type="dxa"/>
            <w:gridSpan w:val="2"/>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ҚР жоғары оқу орындары арасында орын</w:t>
            </w:r>
          </w:p>
        </w:tc>
      </w:tr>
      <w:tr w:rsidR="00BD2C6E" w:rsidRPr="007439B5" w:rsidTr="0069609C">
        <w:tc>
          <w:tcPr>
            <w:tcW w:w="3402" w:type="dxa"/>
            <w:vMerge/>
            <w:shd w:val="clear" w:color="auto" w:fill="auto"/>
          </w:tcPr>
          <w:p w:rsidR="00BD2C6E" w:rsidRPr="007439B5" w:rsidRDefault="00BD2C6E" w:rsidP="0039769A">
            <w:pPr>
              <w:spacing w:after="0" w:line="240" w:lineRule="auto"/>
              <w:jc w:val="both"/>
              <w:rPr>
                <w:rFonts w:ascii="Times New Roman" w:hAnsi="Times New Roman"/>
                <w:sz w:val="24"/>
                <w:szCs w:val="24"/>
              </w:rPr>
            </w:pPr>
          </w:p>
        </w:tc>
        <w:tc>
          <w:tcPr>
            <w:tcW w:w="3119"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2020</w:t>
            </w:r>
          </w:p>
        </w:tc>
        <w:tc>
          <w:tcPr>
            <w:tcW w:w="2551"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2021</w:t>
            </w:r>
          </w:p>
        </w:tc>
      </w:tr>
      <w:tr w:rsidR="00BD2C6E" w:rsidRPr="007439B5" w:rsidTr="0069609C">
        <w:tc>
          <w:tcPr>
            <w:tcW w:w="3402"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Педагогикалық Ғылымдар</w:t>
            </w:r>
          </w:p>
        </w:tc>
        <w:tc>
          <w:tcPr>
            <w:tcW w:w="3119"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5 </w:t>
            </w:r>
            <w:r w:rsidRPr="007439B5">
              <w:rPr>
                <w:rFonts w:ascii="Times New Roman" w:hAnsi="Times New Roman"/>
                <w:sz w:val="24"/>
                <w:szCs w:val="24"/>
                <w:lang w:val="kk-KZ"/>
              </w:rPr>
              <w:t>орын</w:t>
            </w:r>
            <w:r w:rsidRPr="007439B5">
              <w:rPr>
                <w:rFonts w:ascii="Times New Roman" w:hAnsi="Times New Roman"/>
                <w:sz w:val="24"/>
                <w:szCs w:val="24"/>
              </w:rPr>
              <w:t xml:space="preserve"> бакалавриат</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6 </w:t>
            </w:r>
            <w:r w:rsidRPr="007439B5">
              <w:rPr>
                <w:rFonts w:ascii="Times New Roman" w:hAnsi="Times New Roman"/>
                <w:sz w:val="24"/>
                <w:szCs w:val="24"/>
                <w:lang w:val="kk-KZ"/>
              </w:rPr>
              <w:t>орын</w:t>
            </w:r>
            <w:r w:rsidRPr="007439B5">
              <w:rPr>
                <w:rFonts w:ascii="Times New Roman" w:hAnsi="Times New Roman"/>
                <w:sz w:val="24"/>
                <w:szCs w:val="24"/>
              </w:rPr>
              <w:t xml:space="preserve"> магистратура</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5 </w:t>
            </w:r>
            <w:r w:rsidRPr="007439B5">
              <w:rPr>
                <w:rFonts w:ascii="Times New Roman" w:hAnsi="Times New Roman"/>
                <w:sz w:val="24"/>
                <w:szCs w:val="24"/>
                <w:lang w:val="kk-KZ"/>
              </w:rPr>
              <w:t>орын</w:t>
            </w:r>
            <w:r w:rsidRPr="007439B5">
              <w:rPr>
                <w:rFonts w:ascii="Times New Roman" w:hAnsi="Times New Roman"/>
                <w:sz w:val="24"/>
                <w:szCs w:val="24"/>
              </w:rPr>
              <w:t xml:space="preserve"> докторантура</w:t>
            </w:r>
          </w:p>
        </w:tc>
        <w:tc>
          <w:tcPr>
            <w:tcW w:w="2551"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4 </w:t>
            </w:r>
            <w:r w:rsidRPr="007439B5">
              <w:rPr>
                <w:rFonts w:ascii="Times New Roman" w:hAnsi="Times New Roman"/>
                <w:sz w:val="24"/>
                <w:szCs w:val="24"/>
                <w:lang w:val="kk-KZ"/>
              </w:rPr>
              <w:t>орын</w:t>
            </w:r>
            <w:r w:rsidRPr="007439B5">
              <w:rPr>
                <w:rFonts w:ascii="Times New Roman" w:hAnsi="Times New Roman"/>
                <w:sz w:val="24"/>
                <w:szCs w:val="24"/>
              </w:rPr>
              <w:t xml:space="preserve"> бакалавриат</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3 </w:t>
            </w:r>
            <w:r w:rsidRPr="007439B5">
              <w:rPr>
                <w:rFonts w:ascii="Times New Roman" w:hAnsi="Times New Roman"/>
                <w:sz w:val="24"/>
                <w:szCs w:val="24"/>
                <w:lang w:val="kk-KZ"/>
              </w:rPr>
              <w:t>орын</w:t>
            </w:r>
            <w:r w:rsidRPr="007439B5">
              <w:rPr>
                <w:rFonts w:ascii="Times New Roman" w:hAnsi="Times New Roman"/>
                <w:sz w:val="24"/>
                <w:szCs w:val="24"/>
              </w:rPr>
              <w:t xml:space="preserve"> магистратура</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5 </w:t>
            </w:r>
            <w:r w:rsidRPr="007439B5">
              <w:rPr>
                <w:rFonts w:ascii="Times New Roman" w:hAnsi="Times New Roman"/>
                <w:sz w:val="24"/>
                <w:szCs w:val="24"/>
                <w:lang w:val="kk-KZ"/>
              </w:rPr>
              <w:t>орын</w:t>
            </w:r>
            <w:r w:rsidRPr="007439B5">
              <w:rPr>
                <w:rFonts w:ascii="Times New Roman" w:hAnsi="Times New Roman"/>
                <w:sz w:val="24"/>
                <w:szCs w:val="24"/>
              </w:rPr>
              <w:t xml:space="preserve"> докторантура</w:t>
            </w:r>
          </w:p>
        </w:tc>
      </w:tr>
      <w:tr w:rsidR="00BD2C6E" w:rsidRPr="007439B5" w:rsidTr="0069609C">
        <w:tc>
          <w:tcPr>
            <w:tcW w:w="3402"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Өнер және гуманитарлық ғылымдар</w:t>
            </w:r>
          </w:p>
        </w:tc>
        <w:tc>
          <w:tcPr>
            <w:tcW w:w="3119"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5 </w:t>
            </w:r>
            <w:r w:rsidRPr="007439B5">
              <w:rPr>
                <w:rFonts w:ascii="Times New Roman" w:hAnsi="Times New Roman"/>
                <w:sz w:val="24"/>
                <w:szCs w:val="24"/>
                <w:lang w:val="kk-KZ"/>
              </w:rPr>
              <w:t>орын</w:t>
            </w:r>
            <w:r w:rsidRPr="007439B5">
              <w:rPr>
                <w:rFonts w:ascii="Times New Roman" w:hAnsi="Times New Roman"/>
                <w:sz w:val="24"/>
                <w:szCs w:val="24"/>
              </w:rPr>
              <w:t xml:space="preserve"> бакалавриат</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7 </w:t>
            </w:r>
            <w:r w:rsidRPr="007439B5">
              <w:rPr>
                <w:rFonts w:ascii="Times New Roman" w:hAnsi="Times New Roman"/>
                <w:sz w:val="24"/>
                <w:szCs w:val="24"/>
                <w:lang w:val="kk-KZ"/>
              </w:rPr>
              <w:t>орын</w:t>
            </w:r>
            <w:r w:rsidRPr="007439B5">
              <w:rPr>
                <w:rFonts w:ascii="Times New Roman" w:hAnsi="Times New Roman"/>
                <w:sz w:val="24"/>
                <w:szCs w:val="24"/>
              </w:rPr>
              <w:t xml:space="preserve"> магистратура</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6 </w:t>
            </w:r>
            <w:r w:rsidRPr="007439B5">
              <w:rPr>
                <w:rFonts w:ascii="Times New Roman" w:hAnsi="Times New Roman"/>
                <w:sz w:val="24"/>
                <w:szCs w:val="24"/>
                <w:lang w:val="kk-KZ"/>
              </w:rPr>
              <w:t>орын</w:t>
            </w:r>
            <w:r w:rsidRPr="007439B5">
              <w:rPr>
                <w:rFonts w:ascii="Times New Roman" w:hAnsi="Times New Roman"/>
                <w:sz w:val="24"/>
                <w:szCs w:val="24"/>
              </w:rPr>
              <w:t xml:space="preserve"> докторантура</w:t>
            </w:r>
          </w:p>
        </w:tc>
        <w:tc>
          <w:tcPr>
            <w:tcW w:w="2551"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5 </w:t>
            </w:r>
            <w:r w:rsidRPr="007439B5">
              <w:rPr>
                <w:rFonts w:ascii="Times New Roman" w:hAnsi="Times New Roman"/>
                <w:sz w:val="24"/>
                <w:szCs w:val="24"/>
                <w:lang w:val="kk-KZ"/>
              </w:rPr>
              <w:t>орын</w:t>
            </w:r>
            <w:r w:rsidRPr="007439B5">
              <w:rPr>
                <w:rFonts w:ascii="Times New Roman" w:hAnsi="Times New Roman"/>
                <w:sz w:val="24"/>
                <w:szCs w:val="24"/>
              </w:rPr>
              <w:t xml:space="preserve"> бакалавриат</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5 </w:t>
            </w:r>
            <w:r w:rsidRPr="007439B5">
              <w:rPr>
                <w:rFonts w:ascii="Times New Roman" w:hAnsi="Times New Roman"/>
                <w:sz w:val="24"/>
                <w:szCs w:val="24"/>
                <w:lang w:val="kk-KZ"/>
              </w:rPr>
              <w:t>орын</w:t>
            </w:r>
            <w:r w:rsidRPr="007439B5">
              <w:rPr>
                <w:rFonts w:ascii="Times New Roman" w:hAnsi="Times New Roman"/>
                <w:sz w:val="24"/>
                <w:szCs w:val="24"/>
              </w:rPr>
              <w:t xml:space="preserve"> магистратура</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6 </w:t>
            </w:r>
            <w:r w:rsidRPr="007439B5">
              <w:rPr>
                <w:rFonts w:ascii="Times New Roman" w:hAnsi="Times New Roman"/>
                <w:sz w:val="24"/>
                <w:szCs w:val="24"/>
                <w:lang w:val="kk-KZ"/>
              </w:rPr>
              <w:t>орын</w:t>
            </w:r>
            <w:r w:rsidRPr="007439B5">
              <w:rPr>
                <w:rFonts w:ascii="Times New Roman" w:hAnsi="Times New Roman"/>
                <w:sz w:val="24"/>
                <w:szCs w:val="24"/>
              </w:rPr>
              <w:t xml:space="preserve"> докторантура</w:t>
            </w:r>
          </w:p>
        </w:tc>
      </w:tr>
      <w:tr w:rsidR="00BD2C6E" w:rsidRPr="007439B5" w:rsidTr="0069609C">
        <w:tc>
          <w:tcPr>
            <w:tcW w:w="3402"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Бизнес, басқару және құқық</w:t>
            </w:r>
          </w:p>
        </w:tc>
        <w:tc>
          <w:tcPr>
            <w:tcW w:w="3119"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6 </w:t>
            </w:r>
            <w:r w:rsidRPr="007439B5">
              <w:rPr>
                <w:rFonts w:ascii="Times New Roman" w:hAnsi="Times New Roman"/>
                <w:sz w:val="24"/>
                <w:szCs w:val="24"/>
                <w:lang w:val="kk-KZ"/>
              </w:rPr>
              <w:t>орын</w:t>
            </w:r>
            <w:r w:rsidRPr="007439B5">
              <w:rPr>
                <w:rFonts w:ascii="Times New Roman" w:hAnsi="Times New Roman"/>
                <w:sz w:val="24"/>
                <w:szCs w:val="24"/>
              </w:rPr>
              <w:t xml:space="preserve"> бакалавриат</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5 </w:t>
            </w:r>
            <w:r w:rsidRPr="007439B5">
              <w:rPr>
                <w:rFonts w:ascii="Times New Roman" w:hAnsi="Times New Roman"/>
                <w:sz w:val="24"/>
                <w:szCs w:val="24"/>
                <w:lang w:val="kk-KZ"/>
              </w:rPr>
              <w:t>орын</w:t>
            </w:r>
            <w:r w:rsidRPr="007439B5">
              <w:rPr>
                <w:rFonts w:ascii="Times New Roman" w:hAnsi="Times New Roman"/>
                <w:sz w:val="24"/>
                <w:szCs w:val="24"/>
              </w:rPr>
              <w:t xml:space="preserve"> магистратура</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4 </w:t>
            </w:r>
            <w:r w:rsidRPr="007439B5">
              <w:rPr>
                <w:rFonts w:ascii="Times New Roman" w:hAnsi="Times New Roman"/>
                <w:sz w:val="24"/>
                <w:szCs w:val="24"/>
                <w:lang w:val="kk-KZ"/>
              </w:rPr>
              <w:t>орын</w:t>
            </w:r>
            <w:r w:rsidRPr="007439B5">
              <w:rPr>
                <w:rFonts w:ascii="Times New Roman" w:hAnsi="Times New Roman"/>
                <w:sz w:val="24"/>
                <w:szCs w:val="24"/>
              </w:rPr>
              <w:t xml:space="preserve"> докторантура</w:t>
            </w:r>
          </w:p>
        </w:tc>
        <w:tc>
          <w:tcPr>
            <w:tcW w:w="2551"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7 </w:t>
            </w:r>
            <w:r w:rsidRPr="007439B5">
              <w:rPr>
                <w:rFonts w:ascii="Times New Roman" w:hAnsi="Times New Roman"/>
                <w:sz w:val="24"/>
                <w:szCs w:val="24"/>
                <w:lang w:val="kk-KZ"/>
              </w:rPr>
              <w:t>орын</w:t>
            </w:r>
            <w:r w:rsidRPr="007439B5">
              <w:rPr>
                <w:rFonts w:ascii="Times New Roman" w:hAnsi="Times New Roman"/>
                <w:sz w:val="24"/>
                <w:szCs w:val="24"/>
              </w:rPr>
              <w:t xml:space="preserve"> бакалавриат</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2 </w:t>
            </w:r>
            <w:r w:rsidRPr="007439B5">
              <w:rPr>
                <w:rFonts w:ascii="Times New Roman" w:hAnsi="Times New Roman"/>
                <w:sz w:val="24"/>
                <w:szCs w:val="24"/>
                <w:lang w:val="kk-KZ"/>
              </w:rPr>
              <w:t>орын</w:t>
            </w:r>
            <w:r w:rsidRPr="007439B5">
              <w:rPr>
                <w:rFonts w:ascii="Times New Roman" w:hAnsi="Times New Roman"/>
                <w:sz w:val="24"/>
                <w:szCs w:val="24"/>
              </w:rPr>
              <w:t xml:space="preserve"> магистратура</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8 </w:t>
            </w:r>
            <w:r w:rsidRPr="007439B5">
              <w:rPr>
                <w:rFonts w:ascii="Times New Roman" w:hAnsi="Times New Roman"/>
                <w:sz w:val="24"/>
                <w:szCs w:val="24"/>
                <w:lang w:val="kk-KZ"/>
              </w:rPr>
              <w:t>орын</w:t>
            </w:r>
            <w:r w:rsidRPr="007439B5">
              <w:rPr>
                <w:rFonts w:ascii="Times New Roman" w:hAnsi="Times New Roman"/>
                <w:sz w:val="24"/>
                <w:szCs w:val="24"/>
              </w:rPr>
              <w:t xml:space="preserve"> докторантура</w:t>
            </w:r>
          </w:p>
        </w:tc>
      </w:tr>
      <w:tr w:rsidR="00BD2C6E" w:rsidRPr="007439B5" w:rsidTr="0069609C">
        <w:tc>
          <w:tcPr>
            <w:tcW w:w="3402"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Әлеуметтік ғылымдар, журналистика және ақпарат</w:t>
            </w:r>
          </w:p>
        </w:tc>
        <w:tc>
          <w:tcPr>
            <w:tcW w:w="3119"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4 </w:t>
            </w:r>
            <w:r w:rsidRPr="007439B5">
              <w:rPr>
                <w:rFonts w:ascii="Times New Roman" w:hAnsi="Times New Roman"/>
                <w:sz w:val="24"/>
                <w:szCs w:val="24"/>
                <w:lang w:val="kk-KZ"/>
              </w:rPr>
              <w:t>орын</w:t>
            </w:r>
            <w:r w:rsidRPr="007439B5">
              <w:rPr>
                <w:rFonts w:ascii="Times New Roman" w:hAnsi="Times New Roman"/>
                <w:sz w:val="24"/>
                <w:szCs w:val="24"/>
              </w:rPr>
              <w:t xml:space="preserve"> бакалавриат</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5 </w:t>
            </w:r>
            <w:r w:rsidRPr="007439B5">
              <w:rPr>
                <w:rFonts w:ascii="Times New Roman" w:hAnsi="Times New Roman"/>
                <w:sz w:val="24"/>
                <w:szCs w:val="24"/>
                <w:lang w:val="kk-KZ"/>
              </w:rPr>
              <w:t>орын</w:t>
            </w:r>
            <w:r w:rsidRPr="007439B5">
              <w:rPr>
                <w:rFonts w:ascii="Times New Roman" w:hAnsi="Times New Roman"/>
                <w:sz w:val="24"/>
                <w:szCs w:val="24"/>
              </w:rPr>
              <w:t xml:space="preserve"> магистратура</w:t>
            </w:r>
          </w:p>
        </w:tc>
        <w:tc>
          <w:tcPr>
            <w:tcW w:w="2551"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6 </w:t>
            </w:r>
            <w:r w:rsidRPr="007439B5">
              <w:rPr>
                <w:rFonts w:ascii="Times New Roman" w:hAnsi="Times New Roman"/>
                <w:sz w:val="24"/>
                <w:szCs w:val="24"/>
                <w:lang w:val="kk-KZ"/>
              </w:rPr>
              <w:t>орын</w:t>
            </w:r>
            <w:r w:rsidRPr="007439B5">
              <w:rPr>
                <w:rFonts w:ascii="Times New Roman" w:hAnsi="Times New Roman"/>
                <w:sz w:val="24"/>
                <w:szCs w:val="24"/>
              </w:rPr>
              <w:t xml:space="preserve"> бакалавриат</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4 </w:t>
            </w:r>
            <w:r w:rsidRPr="007439B5">
              <w:rPr>
                <w:rFonts w:ascii="Times New Roman" w:hAnsi="Times New Roman"/>
                <w:sz w:val="24"/>
                <w:szCs w:val="24"/>
                <w:lang w:val="kk-KZ"/>
              </w:rPr>
              <w:t>орын</w:t>
            </w:r>
            <w:r w:rsidRPr="007439B5">
              <w:rPr>
                <w:rFonts w:ascii="Times New Roman" w:hAnsi="Times New Roman"/>
                <w:sz w:val="24"/>
                <w:szCs w:val="24"/>
              </w:rPr>
              <w:t xml:space="preserve"> магистратура</w:t>
            </w:r>
          </w:p>
        </w:tc>
      </w:tr>
      <w:tr w:rsidR="00BD2C6E" w:rsidRPr="007439B5" w:rsidTr="0069609C">
        <w:tc>
          <w:tcPr>
            <w:tcW w:w="3402"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Жаратылыстану ғылымдары, математика және статистика</w:t>
            </w:r>
          </w:p>
        </w:tc>
        <w:tc>
          <w:tcPr>
            <w:tcW w:w="3119"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2 </w:t>
            </w:r>
            <w:r w:rsidRPr="007439B5">
              <w:rPr>
                <w:rFonts w:ascii="Times New Roman" w:hAnsi="Times New Roman"/>
                <w:sz w:val="24"/>
                <w:szCs w:val="24"/>
                <w:lang w:val="kk-KZ"/>
              </w:rPr>
              <w:t>орын</w:t>
            </w:r>
            <w:r w:rsidRPr="007439B5">
              <w:rPr>
                <w:rFonts w:ascii="Times New Roman" w:hAnsi="Times New Roman"/>
                <w:sz w:val="24"/>
                <w:szCs w:val="24"/>
              </w:rPr>
              <w:t xml:space="preserve"> бакалавриат</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7</w:t>
            </w:r>
            <w:r w:rsidRPr="007439B5">
              <w:rPr>
                <w:rFonts w:ascii="Times New Roman" w:hAnsi="Times New Roman"/>
                <w:sz w:val="24"/>
                <w:szCs w:val="24"/>
                <w:lang w:val="kk-KZ"/>
              </w:rPr>
              <w:t xml:space="preserve"> орын</w:t>
            </w:r>
            <w:r w:rsidRPr="007439B5">
              <w:rPr>
                <w:rFonts w:ascii="Times New Roman" w:hAnsi="Times New Roman"/>
                <w:sz w:val="24"/>
                <w:szCs w:val="24"/>
              </w:rPr>
              <w:t xml:space="preserve"> магистратура</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2 </w:t>
            </w:r>
            <w:r w:rsidRPr="007439B5">
              <w:rPr>
                <w:rFonts w:ascii="Times New Roman" w:hAnsi="Times New Roman"/>
                <w:sz w:val="24"/>
                <w:szCs w:val="24"/>
                <w:lang w:val="kk-KZ"/>
              </w:rPr>
              <w:t>орын</w:t>
            </w:r>
            <w:r w:rsidRPr="007439B5">
              <w:rPr>
                <w:rFonts w:ascii="Times New Roman" w:hAnsi="Times New Roman"/>
                <w:sz w:val="24"/>
                <w:szCs w:val="24"/>
              </w:rPr>
              <w:t xml:space="preserve"> докторантура</w:t>
            </w:r>
          </w:p>
        </w:tc>
        <w:tc>
          <w:tcPr>
            <w:tcW w:w="2551"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4 </w:t>
            </w:r>
            <w:r w:rsidRPr="007439B5">
              <w:rPr>
                <w:rFonts w:ascii="Times New Roman" w:hAnsi="Times New Roman"/>
                <w:sz w:val="24"/>
                <w:szCs w:val="24"/>
                <w:lang w:val="kk-KZ"/>
              </w:rPr>
              <w:t>орын</w:t>
            </w:r>
            <w:r w:rsidRPr="007439B5">
              <w:rPr>
                <w:rFonts w:ascii="Times New Roman" w:hAnsi="Times New Roman"/>
                <w:sz w:val="24"/>
                <w:szCs w:val="24"/>
              </w:rPr>
              <w:t xml:space="preserve"> бакалавриат</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4 </w:t>
            </w:r>
            <w:r w:rsidRPr="007439B5">
              <w:rPr>
                <w:rFonts w:ascii="Times New Roman" w:hAnsi="Times New Roman"/>
                <w:sz w:val="24"/>
                <w:szCs w:val="24"/>
                <w:lang w:val="kk-KZ"/>
              </w:rPr>
              <w:t>орын</w:t>
            </w:r>
            <w:r w:rsidRPr="007439B5">
              <w:rPr>
                <w:rFonts w:ascii="Times New Roman" w:hAnsi="Times New Roman"/>
                <w:sz w:val="24"/>
                <w:szCs w:val="24"/>
              </w:rPr>
              <w:t xml:space="preserve"> магистратура</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3 </w:t>
            </w:r>
            <w:r w:rsidRPr="007439B5">
              <w:rPr>
                <w:rFonts w:ascii="Times New Roman" w:hAnsi="Times New Roman"/>
                <w:sz w:val="24"/>
                <w:szCs w:val="24"/>
                <w:lang w:val="kk-KZ"/>
              </w:rPr>
              <w:t>орын</w:t>
            </w:r>
            <w:r w:rsidRPr="007439B5">
              <w:rPr>
                <w:rFonts w:ascii="Times New Roman" w:hAnsi="Times New Roman"/>
                <w:sz w:val="24"/>
                <w:szCs w:val="24"/>
              </w:rPr>
              <w:t xml:space="preserve"> докторантура</w:t>
            </w:r>
          </w:p>
        </w:tc>
      </w:tr>
      <w:tr w:rsidR="00BD2C6E" w:rsidRPr="007439B5" w:rsidTr="0069609C">
        <w:tc>
          <w:tcPr>
            <w:tcW w:w="3402"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Қызметтер</w:t>
            </w:r>
          </w:p>
        </w:tc>
        <w:tc>
          <w:tcPr>
            <w:tcW w:w="3119"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9</w:t>
            </w:r>
            <w:r w:rsidRPr="007439B5">
              <w:rPr>
                <w:rFonts w:ascii="Times New Roman" w:hAnsi="Times New Roman"/>
                <w:sz w:val="24"/>
                <w:szCs w:val="24"/>
                <w:lang w:val="kk-KZ"/>
              </w:rPr>
              <w:t xml:space="preserve"> орын</w:t>
            </w:r>
            <w:r w:rsidRPr="007439B5">
              <w:rPr>
                <w:rFonts w:ascii="Times New Roman" w:hAnsi="Times New Roman"/>
                <w:sz w:val="24"/>
                <w:szCs w:val="24"/>
              </w:rPr>
              <w:t xml:space="preserve"> бакалавриат</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9 </w:t>
            </w:r>
            <w:r w:rsidRPr="007439B5">
              <w:rPr>
                <w:rFonts w:ascii="Times New Roman" w:hAnsi="Times New Roman"/>
                <w:sz w:val="24"/>
                <w:szCs w:val="24"/>
                <w:lang w:val="kk-KZ"/>
              </w:rPr>
              <w:t>орын</w:t>
            </w:r>
            <w:r w:rsidRPr="007439B5">
              <w:rPr>
                <w:rFonts w:ascii="Times New Roman" w:hAnsi="Times New Roman"/>
                <w:sz w:val="24"/>
                <w:szCs w:val="24"/>
              </w:rPr>
              <w:t xml:space="preserve"> магистратура</w:t>
            </w:r>
          </w:p>
        </w:tc>
        <w:tc>
          <w:tcPr>
            <w:tcW w:w="2551"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5 </w:t>
            </w:r>
            <w:r w:rsidRPr="007439B5">
              <w:rPr>
                <w:rFonts w:ascii="Times New Roman" w:hAnsi="Times New Roman"/>
                <w:sz w:val="24"/>
                <w:szCs w:val="24"/>
                <w:lang w:val="kk-KZ"/>
              </w:rPr>
              <w:t>орын</w:t>
            </w:r>
            <w:r w:rsidRPr="007439B5">
              <w:rPr>
                <w:rFonts w:ascii="Times New Roman" w:hAnsi="Times New Roman"/>
                <w:sz w:val="24"/>
                <w:szCs w:val="24"/>
              </w:rPr>
              <w:t xml:space="preserve"> бакалавриат</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10</w:t>
            </w:r>
            <w:r w:rsidRPr="007439B5">
              <w:rPr>
                <w:rFonts w:ascii="Times New Roman" w:hAnsi="Times New Roman"/>
                <w:sz w:val="24"/>
                <w:szCs w:val="24"/>
                <w:lang w:val="kk-KZ"/>
              </w:rPr>
              <w:t xml:space="preserve"> орын</w:t>
            </w:r>
            <w:r w:rsidRPr="007439B5">
              <w:rPr>
                <w:rFonts w:ascii="Times New Roman" w:hAnsi="Times New Roman"/>
                <w:sz w:val="24"/>
                <w:szCs w:val="24"/>
              </w:rPr>
              <w:t xml:space="preserve"> магистратура</w:t>
            </w:r>
          </w:p>
        </w:tc>
      </w:tr>
      <w:tr w:rsidR="00BD2C6E" w:rsidRPr="007439B5" w:rsidTr="0069609C">
        <w:tc>
          <w:tcPr>
            <w:tcW w:w="3402"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Ақпараттық-коммуникациялық технологиялар</w:t>
            </w:r>
          </w:p>
        </w:tc>
        <w:tc>
          <w:tcPr>
            <w:tcW w:w="3119"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w:t>
            </w:r>
          </w:p>
        </w:tc>
        <w:tc>
          <w:tcPr>
            <w:tcW w:w="2551"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9 </w:t>
            </w:r>
            <w:r w:rsidRPr="007439B5">
              <w:rPr>
                <w:rFonts w:ascii="Times New Roman" w:hAnsi="Times New Roman"/>
                <w:sz w:val="24"/>
                <w:szCs w:val="24"/>
                <w:lang w:val="kk-KZ"/>
              </w:rPr>
              <w:t>орын</w:t>
            </w:r>
            <w:r w:rsidRPr="007439B5">
              <w:rPr>
                <w:rFonts w:ascii="Times New Roman" w:hAnsi="Times New Roman"/>
                <w:sz w:val="24"/>
                <w:szCs w:val="24"/>
              </w:rPr>
              <w:t xml:space="preserve"> бакалавриат</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w:t>
            </w:r>
          </w:p>
        </w:tc>
      </w:tr>
      <w:tr w:rsidR="00BD2C6E" w:rsidRPr="007439B5" w:rsidTr="0069609C">
        <w:tc>
          <w:tcPr>
            <w:tcW w:w="3402"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Инженерлік, өңдеу және құрылыс салалары</w:t>
            </w:r>
          </w:p>
        </w:tc>
        <w:tc>
          <w:tcPr>
            <w:tcW w:w="3119"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w:t>
            </w:r>
          </w:p>
        </w:tc>
        <w:tc>
          <w:tcPr>
            <w:tcW w:w="2551"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8 </w:t>
            </w:r>
            <w:r w:rsidRPr="007439B5">
              <w:rPr>
                <w:rFonts w:ascii="Times New Roman" w:hAnsi="Times New Roman"/>
                <w:sz w:val="24"/>
                <w:szCs w:val="24"/>
                <w:lang w:val="kk-KZ"/>
              </w:rPr>
              <w:t>орын</w:t>
            </w:r>
            <w:r w:rsidRPr="007439B5">
              <w:rPr>
                <w:rFonts w:ascii="Times New Roman" w:hAnsi="Times New Roman"/>
                <w:sz w:val="24"/>
                <w:szCs w:val="24"/>
              </w:rPr>
              <w:t xml:space="preserve"> бакалавриат</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7 </w:t>
            </w:r>
            <w:r w:rsidRPr="007439B5">
              <w:rPr>
                <w:rFonts w:ascii="Times New Roman" w:hAnsi="Times New Roman"/>
                <w:sz w:val="24"/>
                <w:szCs w:val="24"/>
                <w:lang w:val="kk-KZ"/>
              </w:rPr>
              <w:t>орын</w:t>
            </w:r>
            <w:r w:rsidRPr="007439B5">
              <w:rPr>
                <w:rFonts w:ascii="Times New Roman" w:hAnsi="Times New Roman"/>
                <w:sz w:val="24"/>
                <w:szCs w:val="24"/>
              </w:rPr>
              <w:t xml:space="preserve"> магистратура</w:t>
            </w:r>
          </w:p>
        </w:tc>
      </w:tr>
      <w:tr w:rsidR="00BD2C6E" w:rsidRPr="007439B5" w:rsidTr="0069609C">
        <w:tc>
          <w:tcPr>
            <w:tcW w:w="3402"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Денсаулық сақтау және әлеуметтік қам</w:t>
            </w:r>
            <w:r w:rsidRPr="007439B5">
              <w:rPr>
                <w:rFonts w:ascii="Times New Roman" w:hAnsi="Times New Roman"/>
                <w:sz w:val="24"/>
                <w:szCs w:val="24"/>
                <w:lang w:val="kk-KZ"/>
              </w:rPr>
              <w:t>тамасыздан</w:t>
            </w:r>
            <w:r w:rsidRPr="007439B5">
              <w:rPr>
                <w:rFonts w:ascii="Times New Roman" w:hAnsi="Times New Roman"/>
                <w:sz w:val="24"/>
                <w:szCs w:val="24"/>
              </w:rPr>
              <w:t>дыру (медицина)</w:t>
            </w:r>
          </w:p>
        </w:tc>
        <w:tc>
          <w:tcPr>
            <w:tcW w:w="3119"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9</w:t>
            </w:r>
            <w:r w:rsidRPr="007439B5">
              <w:rPr>
                <w:rFonts w:ascii="Times New Roman" w:hAnsi="Times New Roman"/>
                <w:sz w:val="24"/>
                <w:szCs w:val="24"/>
                <w:lang w:val="kk-KZ"/>
              </w:rPr>
              <w:t xml:space="preserve"> орын</w:t>
            </w:r>
            <w:r w:rsidRPr="007439B5">
              <w:rPr>
                <w:rFonts w:ascii="Times New Roman" w:hAnsi="Times New Roman"/>
                <w:sz w:val="24"/>
                <w:szCs w:val="24"/>
              </w:rPr>
              <w:t xml:space="preserve"> бакалавриат</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7</w:t>
            </w:r>
            <w:r w:rsidRPr="007439B5">
              <w:rPr>
                <w:rFonts w:ascii="Times New Roman" w:hAnsi="Times New Roman"/>
                <w:sz w:val="24"/>
                <w:szCs w:val="24"/>
                <w:lang w:val="kk-KZ"/>
              </w:rPr>
              <w:t xml:space="preserve"> орын</w:t>
            </w:r>
            <w:r w:rsidRPr="007439B5">
              <w:rPr>
                <w:rFonts w:ascii="Times New Roman" w:hAnsi="Times New Roman"/>
                <w:sz w:val="24"/>
                <w:szCs w:val="24"/>
              </w:rPr>
              <w:t xml:space="preserve"> магистратура</w:t>
            </w:r>
          </w:p>
        </w:tc>
        <w:tc>
          <w:tcPr>
            <w:tcW w:w="2551" w:type="dxa"/>
            <w:shd w:val="clear" w:color="auto" w:fill="auto"/>
          </w:tcPr>
          <w:p w:rsidR="00BD2C6E" w:rsidRPr="007439B5" w:rsidRDefault="00BD2C6E" w:rsidP="0039769A">
            <w:pPr>
              <w:spacing w:after="0" w:line="240" w:lineRule="auto"/>
              <w:jc w:val="both"/>
              <w:rPr>
                <w:rFonts w:ascii="Times New Roman" w:hAnsi="Times New Roman"/>
                <w:sz w:val="24"/>
                <w:szCs w:val="24"/>
              </w:rPr>
            </w:pP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 xml:space="preserve">9 </w:t>
            </w:r>
            <w:r w:rsidRPr="007439B5">
              <w:rPr>
                <w:rFonts w:ascii="Times New Roman" w:hAnsi="Times New Roman"/>
                <w:sz w:val="24"/>
                <w:szCs w:val="24"/>
                <w:lang w:val="kk-KZ"/>
              </w:rPr>
              <w:t>орын</w:t>
            </w:r>
            <w:r w:rsidRPr="007439B5">
              <w:rPr>
                <w:rFonts w:ascii="Times New Roman" w:hAnsi="Times New Roman"/>
                <w:sz w:val="24"/>
                <w:szCs w:val="24"/>
              </w:rPr>
              <w:t xml:space="preserve"> магистратура</w:t>
            </w:r>
          </w:p>
        </w:tc>
      </w:tr>
    </w:tbl>
    <w:p w:rsidR="00BD2C6E" w:rsidRPr="007439B5" w:rsidRDefault="00BD2C6E" w:rsidP="0039769A">
      <w:pPr>
        <w:spacing w:after="0" w:line="240" w:lineRule="auto"/>
        <w:jc w:val="both"/>
        <w:rPr>
          <w:rFonts w:ascii="Times New Roman" w:hAnsi="Times New Roman"/>
          <w:sz w:val="24"/>
          <w:szCs w:val="24"/>
          <w:lang w:val="kk-KZ"/>
        </w:rPr>
      </w:pPr>
      <w:r w:rsidRPr="007439B5">
        <w:rPr>
          <w:rFonts w:ascii="Times New Roman" w:hAnsi="Times New Roman"/>
          <w:sz w:val="24"/>
          <w:szCs w:val="24"/>
        </w:rPr>
        <w:t>МАГИСТРАТУРА – 2021 жылы 23 жүлделі орын</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4"/>
        <w:gridCol w:w="3333"/>
        <w:gridCol w:w="1843"/>
        <w:gridCol w:w="1842"/>
      </w:tblGrid>
      <w:tr w:rsidR="00BD2C6E" w:rsidRPr="007439B5" w:rsidTr="0069609C">
        <w:tc>
          <w:tcPr>
            <w:tcW w:w="2054"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білім беру бағдарламалары тобы</w:t>
            </w:r>
          </w:p>
        </w:tc>
        <w:tc>
          <w:tcPr>
            <w:tcW w:w="3333"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білім беру бағдарламасының атауы</w:t>
            </w:r>
          </w:p>
        </w:tc>
        <w:tc>
          <w:tcPr>
            <w:tcW w:w="1843" w:type="dxa"/>
            <w:shd w:val="clear" w:color="auto" w:fill="auto"/>
          </w:tcPr>
          <w:p w:rsidR="00BD2C6E" w:rsidRPr="007439B5" w:rsidRDefault="00BD2C6E" w:rsidP="0039769A">
            <w:pPr>
              <w:spacing w:after="0" w:line="240" w:lineRule="auto"/>
              <w:jc w:val="both"/>
              <w:rPr>
                <w:rFonts w:ascii="Times New Roman" w:hAnsi="Times New Roman"/>
                <w:sz w:val="24"/>
                <w:szCs w:val="24"/>
                <w:lang w:val="kk-KZ"/>
              </w:rPr>
            </w:pPr>
            <w:r w:rsidRPr="007439B5">
              <w:rPr>
                <w:rFonts w:ascii="Times New Roman" w:hAnsi="Times New Roman"/>
                <w:sz w:val="24"/>
                <w:szCs w:val="24"/>
                <w:lang w:val="kk-KZ"/>
              </w:rPr>
              <w:t>2020 жылғы</w:t>
            </w:r>
          </w:p>
          <w:p w:rsidR="00BD2C6E" w:rsidRPr="007439B5" w:rsidRDefault="00BD2C6E" w:rsidP="0039769A">
            <w:pPr>
              <w:spacing w:after="0" w:line="240" w:lineRule="auto"/>
              <w:jc w:val="both"/>
              <w:rPr>
                <w:rFonts w:ascii="Times New Roman" w:hAnsi="Times New Roman"/>
                <w:sz w:val="24"/>
                <w:szCs w:val="24"/>
                <w:lang w:val="kk-KZ"/>
              </w:rPr>
            </w:pPr>
            <w:r w:rsidRPr="007439B5">
              <w:rPr>
                <w:rFonts w:ascii="Times New Roman" w:hAnsi="Times New Roman"/>
                <w:sz w:val="24"/>
                <w:szCs w:val="24"/>
                <w:lang w:val="kk-KZ"/>
              </w:rPr>
              <w:t>рейтингтегі орны</w:t>
            </w:r>
          </w:p>
        </w:tc>
        <w:tc>
          <w:tcPr>
            <w:tcW w:w="1842" w:type="dxa"/>
            <w:shd w:val="clear" w:color="auto" w:fill="auto"/>
          </w:tcPr>
          <w:p w:rsidR="00BD2C6E" w:rsidRPr="007439B5" w:rsidRDefault="00BD2C6E" w:rsidP="0039769A">
            <w:pPr>
              <w:spacing w:after="0" w:line="240" w:lineRule="auto"/>
              <w:jc w:val="both"/>
              <w:rPr>
                <w:rFonts w:ascii="Times New Roman" w:hAnsi="Times New Roman"/>
                <w:sz w:val="24"/>
                <w:szCs w:val="24"/>
                <w:lang w:val="kk-KZ"/>
              </w:rPr>
            </w:pPr>
            <w:r w:rsidRPr="007439B5">
              <w:rPr>
                <w:rFonts w:ascii="Times New Roman" w:hAnsi="Times New Roman"/>
                <w:sz w:val="24"/>
                <w:szCs w:val="24"/>
                <w:lang w:val="kk-KZ"/>
              </w:rPr>
              <w:t>2021 жылғы</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lang w:val="kk-KZ"/>
              </w:rPr>
              <w:t>рейтингтегі орны</w:t>
            </w:r>
          </w:p>
        </w:tc>
      </w:tr>
      <w:tr w:rsidR="00BD2C6E" w:rsidRPr="007439B5" w:rsidTr="0069609C">
        <w:tc>
          <w:tcPr>
            <w:tcW w:w="2054"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7М03</w:t>
            </w:r>
          </w:p>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М064</w:t>
            </w:r>
          </w:p>
        </w:tc>
        <w:tc>
          <w:tcPr>
            <w:tcW w:w="3333" w:type="dxa"/>
            <w:shd w:val="clear" w:color="auto" w:fill="auto"/>
          </w:tcPr>
          <w:p w:rsidR="00BD2C6E" w:rsidRPr="007439B5" w:rsidRDefault="00BD2C6E" w:rsidP="0039769A">
            <w:pPr>
              <w:pStyle w:val="11"/>
              <w:widowControl/>
              <w:tabs>
                <w:tab w:val="clear" w:pos="360"/>
                <w:tab w:val="clear" w:pos="7797"/>
                <w:tab w:val="left" w:pos="884"/>
              </w:tabs>
              <w:ind w:left="0" w:firstLine="0"/>
              <w:rPr>
                <w:szCs w:val="24"/>
                <w:lang w:val="kk-KZ"/>
              </w:rPr>
            </w:pPr>
            <w:r w:rsidRPr="007439B5">
              <w:rPr>
                <w:szCs w:val="24"/>
                <w:lang w:val="kk-KZ"/>
              </w:rPr>
              <w:t>халықаралық қатынастар</w:t>
            </w:r>
          </w:p>
        </w:tc>
        <w:tc>
          <w:tcPr>
            <w:tcW w:w="1843"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5</w:t>
            </w:r>
          </w:p>
        </w:tc>
        <w:tc>
          <w:tcPr>
            <w:tcW w:w="1842" w:type="dxa"/>
            <w:shd w:val="clear" w:color="auto" w:fill="auto"/>
          </w:tcPr>
          <w:p w:rsidR="00BD2C6E" w:rsidRPr="007439B5" w:rsidRDefault="00BD2C6E" w:rsidP="0039769A">
            <w:pPr>
              <w:spacing w:after="0" w:line="240" w:lineRule="auto"/>
              <w:jc w:val="both"/>
              <w:rPr>
                <w:rFonts w:ascii="Times New Roman" w:hAnsi="Times New Roman"/>
                <w:sz w:val="24"/>
                <w:szCs w:val="24"/>
              </w:rPr>
            </w:pPr>
            <w:r w:rsidRPr="007439B5">
              <w:rPr>
                <w:rFonts w:ascii="Times New Roman" w:hAnsi="Times New Roman"/>
                <w:sz w:val="24"/>
                <w:szCs w:val="24"/>
              </w:rPr>
              <w:t>6</w:t>
            </w:r>
          </w:p>
        </w:tc>
      </w:tr>
    </w:tbl>
    <w:p w:rsidR="00BD2C6E" w:rsidRPr="007439B5" w:rsidRDefault="00BD2C6E" w:rsidP="0039769A">
      <w:pPr>
        <w:spacing w:after="0" w:line="240" w:lineRule="auto"/>
        <w:jc w:val="both"/>
        <w:rPr>
          <w:rFonts w:ascii="Times New Roman" w:hAnsi="Times New Roman"/>
          <w:sz w:val="24"/>
          <w:szCs w:val="24"/>
          <w:lang w:val="kk-KZ"/>
        </w:rPr>
      </w:pPr>
    </w:p>
    <w:p w:rsidR="00BD2C6E" w:rsidRPr="007439B5" w:rsidRDefault="00BD2C6E" w:rsidP="0039769A">
      <w:pPr>
        <w:spacing w:after="0" w:line="240" w:lineRule="auto"/>
        <w:jc w:val="both"/>
        <w:rPr>
          <w:rFonts w:ascii="Times New Roman" w:hAnsi="Times New Roman"/>
          <w:sz w:val="24"/>
          <w:szCs w:val="24"/>
          <w:lang w:val="kk-KZ"/>
        </w:rPr>
      </w:pPr>
    </w:p>
    <w:p w:rsidR="0069609C" w:rsidRDefault="0069609C" w:rsidP="0039769A">
      <w:pPr>
        <w:spacing w:after="0" w:line="240" w:lineRule="auto"/>
        <w:jc w:val="both"/>
        <w:rPr>
          <w:rFonts w:ascii="Times New Roman" w:hAnsi="Times New Roman"/>
          <w:b/>
          <w:sz w:val="24"/>
          <w:szCs w:val="24"/>
          <w:lang w:val="kk-KZ"/>
        </w:rPr>
      </w:pPr>
      <w:r>
        <w:rPr>
          <w:rFonts w:ascii="Times New Roman" w:hAnsi="Times New Roman"/>
          <w:b/>
          <w:sz w:val="24"/>
          <w:szCs w:val="24"/>
          <w:lang w:val="kk-KZ"/>
        </w:rPr>
        <w:br w:type="page"/>
      </w:r>
    </w:p>
    <w:p w:rsidR="00BD2C6E" w:rsidRPr="0069609C" w:rsidRDefault="00BD2C6E" w:rsidP="001357EE">
      <w:pPr>
        <w:spacing w:after="0" w:line="240" w:lineRule="auto"/>
        <w:ind w:firstLine="567"/>
        <w:jc w:val="both"/>
        <w:rPr>
          <w:rFonts w:ascii="Times New Roman" w:hAnsi="Times New Roman"/>
          <w:b/>
          <w:sz w:val="24"/>
          <w:szCs w:val="24"/>
          <w:lang w:val="kk-KZ"/>
        </w:rPr>
      </w:pPr>
      <w:r w:rsidRPr="0069609C">
        <w:rPr>
          <w:rFonts w:ascii="Times New Roman" w:hAnsi="Times New Roman"/>
          <w:b/>
          <w:sz w:val="24"/>
          <w:szCs w:val="24"/>
          <w:lang w:val="kk-KZ"/>
        </w:rPr>
        <w:lastRenderedPageBreak/>
        <w:t>Сурет 1</w:t>
      </w:r>
    </w:p>
    <w:p w:rsidR="00BD2C6E" w:rsidRDefault="00BD2C6E"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ҚР ҰКП </w:t>
      </w:r>
      <w:r w:rsidR="0007014F">
        <w:rPr>
          <w:rFonts w:ascii="Times New Roman" w:hAnsi="Times New Roman"/>
          <w:sz w:val="24"/>
          <w:szCs w:val="24"/>
          <w:lang w:val="kk-KZ"/>
        </w:rPr>
        <w:t>«</w:t>
      </w:r>
      <w:r w:rsidRPr="00831F9F">
        <w:rPr>
          <w:rFonts w:ascii="Times New Roman" w:hAnsi="Times New Roman"/>
          <w:sz w:val="24"/>
          <w:szCs w:val="24"/>
          <w:lang w:val="kk-KZ"/>
        </w:rPr>
        <w:t>Атамекен</w:t>
      </w:r>
      <w:r w:rsidR="0007014F">
        <w:rPr>
          <w:rFonts w:ascii="Times New Roman" w:hAnsi="Times New Roman"/>
          <w:sz w:val="24"/>
          <w:szCs w:val="24"/>
          <w:lang w:val="kk-KZ"/>
        </w:rPr>
        <w:t>»</w:t>
      </w:r>
      <w:r w:rsidRPr="00831F9F">
        <w:rPr>
          <w:rFonts w:ascii="Times New Roman" w:hAnsi="Times New Roman"/>
          <w:sz w:val="24"/>
          <w:szCs w:val="24"/>
          <w:lang w:val="kk-KZ"/>
        </w:rPr>
        <w:t xml:space="preserve"> рейтингісі</w:t>
      </w:r>
    </w:p>
    <w:p w:rsidR="0069609C" w:rsidRPr="00831F9F" w:rsidRDefault="0069609C" w:rsidP="001357EE">
      <w:pPr>
        <w:spacing w:after="0" w:line="240" w:lineRule="auto"/>
        <w:ind w:firstLine="567"/>
        <w:jc w:val="both"/>
        <w:rPr>
          <w:rFonts w:ascii="Times New Roman" w:hAnsi="Times New Roman"/>
          <w:sz w:val="24"/>
          <w:szCs w:val="24"/>
          <w:lang w:val="kk-KZ"/>
        </w:rPr>
      </w:pPr>
    </w:p>
    <w:p w:rsidR="0069609C" w:rsidRPr="00022DE1" w:rsidRDefault="0069609C" w:rsidP="001357EE">
      <w:pPr>
        <w:tabs>
          <w:tab w:val="left" w:pos="1069"/>
        </w:tabs>
        <w:suppressAutoHyphens/>
        <w:spacing w:after="0" w:line="240" w:lineRule="auto"/>
        <w:ind w:firstLine="567"/>
        <w:jc w:val="both"/>
        <w:rPr>
          <w:rFonts w:ascii="Times New Roman" w:hAnsi="Times New Roman"/>
          <w:sz w:val="24"/>
          <w:szCs w:val="24"/>
        </w:rPr>
      </w:pPr>
      <w:r>
        <w:rPr>
          <w:rFonts w:ascii="Times New Roman" w:hAnsi="Times New Roman"/>
          <w:noProof/>
          <w:sz w:val="24"/>
          <w:szCs w:val="24"/>
          <w:lang w:eastAsia="ru-RU"/>
        </w:rPr>
        <w:drawing>
          <wp:inline distT="0" distB="0" distL="0" distR="0" wp14:anchorId="68006072" wp14:editId="7180DDF0">
            <wp:extent cx="4933950" cy="2793365"/>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 cstate="print">
                      <a:extLst>
                        <a:ext uri="{28A0092B-C50C-407E-A947-70E740481C1C}">
                          <a14:useLocalDpi xmlns:a14="http://schemas.microsoft.com/office/drawing/2010/main" val="0"/>
                        </a:ext>
                      </a:extLst>
                    </a:blip>
                    <a:srcRect l="6999" t="4668" r="5592" b="7368"/>
                    <a:stretch>
                      <a:fillRect/>
                    </a:stretch>
                  </pic:blipFill>
                  <pic:spPr bwMode="auto">
                    <a:xfrm>
                      <a:off x="0" y="0"/>
                      <a:ext cx="4933950" cy="2793365"/>
                    </a:xfrm>
                    <a:prstGeom prst="rect">
                      <a:avLst/>
                    </a:prstGeom>
                    <a:noFill/>
                    <a:ln>
                      <a:noFill/>
                    </a:ln>
                  </pic:spPr>
                </pic:pic>
              </a:graphicData>
            </a:graphic>
          </wp:inline>
        </w:drawing>
      </w:r>
    </w:p>
    <w:p w:rsidR="0069609C" w:rsidRPr="00022DE1" w:rsidRDefault="0069609C" w:rsidP="001357EE">
      <w:pPr>
        <w:tabs>
          <w:tab w:val="left" w:pos="1069"/>
        </w:tabs>
        <w:suppressAutoHyphens/>
        <w:spacing w:after="0" w:line="240" w:lineRule="auto"/>
        <w:ind w:firstLine="567"/>
        <w:jc w:val="both"/>
        <w:rPr>
          <w:rFonts w:ascii="Times New Roman" w:hAnsi="Times New Roman"/>
          <w:sz w:val="24"/>
          <w:szCs w:val="24"/>
        </w:rPr>
      </w:pPr>
    </w:p>
    <w:p w:rsidR="00BD2C6E" w:rsidRPr="00831F9F" w:rsidRDefault="00BD2C6E"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Қазіргі уақытта кафедра осы рейтингтің нәтижелеріне сәйкес ББ сапасын арттыру бойынша жұмыс жүргізуде. Өзгеріске ие іс – шаралардың қатарына шетелдік жоғары оқу орындарымен қос дипломды білім беруді жүзеге асыру бойынша шарттар жасасу, магистранттардың академиялық ұтқырлығын жандандыру, тәжірибеге бағдарланған пәндер санын ұлғайту, білім беру үдерісіне және ғылыми басшылыққа сарапшы-тәжірибешілерді тарту, магистранттардың стартап-жобаларды жүзеге асыруға қатысуы жатады. Аталған іс-шаралар декан мен тарих факультетінің KPI туралы ережесінде, </w:t>
      </w:r>
      <w:r w:rsidR="0007014F">
        <w:rPr>
          <w:rFonts w:ascii="Times New Roman" w:hAnsi="Times New Roman"/>
          <w:sz w:val="24"/>
          <w:szCs w:val="24"/>
          <w:lang w:val="kk-KZ"/>
        </w:rPr>
        <w:t>«</w:t>
      </w:r>
      <w:r w:rsidRPr="00831F9F">
        <w:rPr>
          <w:rFonts w:ascii="Times New Roman" w:hAnsi="Times New Roman"/>
          <w:sz w:val="24"/>
          <w:szCs w:val="24"/>
          <w:lang w:val="kk-KZ"/>
        </w:rPr>
        <w:t>7M03103-Халықаралық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ББ дамыту жоспарында көрініс тапты.</w:t>
      </w:r>
    </w:p>
    <w:p w:rsidR="00BD2C6E" w:rsidRPr="00831F9F" w:rsidRDefault="00BD2C6E"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Кафедра қос дипломды білім беруді жүзеге асыру бойынша шарттар жасау мақсатында, өзге де жоғары оқу орындарымен тығыз байланыста жұмыс жүргізеді. МИФИ Ұлттық ядролық зерттеу университетімен жұмыс істейтін ынтымақтастықтан басқа, әлеуетті ЖОО ретінде университет серіктестерінің тізіміне кіретін университеттер: Алтай мемлекеттік университеті (РФ), Беларусь мемлекеттік университеті, онда жоғары білікті ПОҚ-мен халықаралық қатынастар факультеттері жұмыс істейді; Бакалаврлар арасында академиялық ұтқырлық бағдарламасын сәтті жүзеге асыруға бағытталған ұзақ мерзімді байланыстар орнатылған Бабеш-Боляй университеті (Румыния) қарастырылады. Алайда, бұл бағдарламаны жандандыру жағдайы пандемиядан кейінгі кезеңнің және бюджеттік қаржыландырудың болмауының әсерінен күрделене түсті. Қазіргі уақытта ҚР БҒМ Жоғары және жоғары оқу орнынан кейінгі білім департаментінің covid-2019 пандемиясына байланысты академиялық ұтқырлық бағдарламасын </w:t>
      </w:r>
      <w:r w:rsidR="00DC6407" w:rsidRPr="00831F9F">
        <w:rPr>
          <w:rFonts w:ascii="Times New Roman" w:hAnsi="Times New Roman"/>
          <w:sz w:val="24"/>
          <w:szCs w:val="24"/>
          <w:lang w:val="kk-KZ"/>
        </w:rPr>
        <w:t>жүзеге</w:t>
      </w:r>
      <w:r w:rsidRPr="00831F9F">
        <w:rPr>
          <w:rFonts w:ascii="Times New Roman" w:hAnsi="Times New Roman"/>
          <w:sz w:val="24"/>
          <w:szCs w:val="24"/>
          <w:lang w:val="kk-KZ"/>
        </w:rPr>
        <w:t xml:space="preserve"> асыруға арналған бюджеттік шығындарды тоқтата тұру туралы шешімі қолданыста (22.04.2020 ж. №14-4/256-ВН хат). Осыған байланысты кафедра магистранттары арасында академиялық ұтқырлықты онлайн форматта өту мүмкіндігін түсіндіру бойынша жұмыс жүргізеді, бұл магистранттардың шығындарын барынша азайтады. Академиялық ұтқырлық бағдарламасы, серіктес жоғары оқу орындары, қажетті құжаттар тізімі және өтінім нысандары туралы барлық ақпарат университеттің ресми сайтында орналастырылған - </w:t>
      </w:r>
      <w:hyperlink r:id="rId17" w:history="1">
        <w:r w:rsidRPr="00831F9F">
          <w:rPr>
            <w:rStyle w:val="a8"/>
            <w:rFonts w:ascii="Times New Roman" w:hAnsi="Times New Roman"/>
            <w:sz w:val="24"/>
            <w:szCs w:val="24"/>
            <w:lang w:val="kk-KZ"/>
          </w:rPr>
          <w:t>https://buketov.edu.kz/ru/page/academic-mobility</w:t>
        </w:r>
      </w:hyperlink>
    </w:p>
    <w:p w:rsidR="00BD2C6E" w:rsidRPr="00831F9F" w:rsidRDefault="00BD2C6E"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Сондай-ақ, сыртқы академиялық ұтқырлықты кеңейту мақсатында кафедра шетелдік білім алушыларға бағытталған ағылшын тілінде оқыту тілімен </w:t>
      </w:r>
      <w:r w:rsidR="0007014F">
        <w:rPr>
          <w:rFonts w:ascii="Times New Roman" w:hAnsi="Times New Roman"/>
          <w:sz w:val="24"/>
          <w:szCs w:val="24"/>
          <w:lang w:val="kk-KZ"/>
        </w:rPr>
        <w:t>«</w:t>
      </w:r>
      <w:r w:rsidRPr="00831F9F">
        <w:rPr>
          <w:rFonts w:ascii="Times New Roman" w:hAnsi="Times New Roman"/>
          <w:sz w:val="24"/>
          <w:szCs w:val="24"/>
          <w:lang w:val="kk-KZ"/>
        </w:rPr>
        <w:t>7M03103-Халықаралық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білім беру бағдарламасын әзірлеу мәселесін қарастыруда. Ол үшін кафедра, біріншіден, ПОҚ-ның тілдік құзыреттілігін арттырып, кейіннен шет </w:t>
      </w:r>
      <w:r w:rsidRPr="00831F9F">
        <w:rPr>
          <w:rFonts w:ascii="Times New Roman" w:hAnsi="Times New Roman"/>
          <w:sz w:val="24"/>
          <w:szCs w:val="24"/>
          <w:lang w:val="kk-KZ"/>
        </w:rPr>
        <w:lastRenderedPageBreak/>
        <w:t>тілі бойынша халықаралық емтихандарды тапсыруы қажет. Осы мақсатта факультетте 2023-2025 жылдарға арналған IELTS/TOEFL емтихандарын тапсыру жоспары әзірленді; екіншіден, соңғы трендтерді, өңірлік контентті ескере отырып, пәндер тізбесін өзектендіру есебінен білім беру бағдарламасының бірегейлігін арттыру.</w:t>
      </w:r>
    </w:p>
    <w:p w:rsidR="00BD2C6E" w:rsidRPr="00831F9F" w:rsidRDefault="00BD2C6E"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Тәжірибеге бағдарланған пәндерді көбейту және осы қызмет түрі бойынша тәжірибе мен білімнің болмауына байланысты қатысуы шектелген стартап-жобаларды </w:t>
      </w:r>
      <w:r w:rsidR="00DC6407" w:rsidRPr="00831F9F">
        <w:rPr>
          <w:rFonts w:ascii="Times New Roman" w:hAnsi="Times New Roman"/>
          <w:sz w:val="24"/>
          <w:szCs w:val="24"/>
          <w:lang w:val="kk-KZ"/>
        </w:rPr>
        <w:t>жүзеге</w:t>
      </w:r>
      <w:r w:rsidRPr="00831F9F">
        <w:rPr>
          <w:rFonts w:ascii="Times New Roman" w:hAnsi="Times New Roman"/>
          <w:sz w:val="24"/>
          <w:szCs w:val="24"/>
          <w:lang w:val="kk-KZ"/>
        </w:rPr>
        <w:t xml:space="preserve"> асыруға магистранттарды тарту бойынша түзету іс-шарасы ретінде білім беру бағдарламасының ерекшелігі мен бейінін ескере отырып оқылатын </w:t>
      </w:r>
      <w:r w:rsidR="0007014F">
        <w:rPr>
          <w:rFonts w:ascii="Times New Roman" w:hAnsi="Times New Roman"/>
          <w:sz w:val="24"/>
          <w:szCs w:val="24"/>
          <w:lang w:val="kk-KZ"/>
        </w:rPr>
        <w:t>«</w:t>
      </w:r>
      <w:r w:rsidRPr="00831F9F">
        <w:rPr>
          <w:rFonts w:ascii="Times New Roman" w:hAnsi="Times New Roman"/>
          <w:sz w:val="24"/>
          <w:szCs w:val="24"/>
          <w:lang w:val="kk-KZ"/>
        </w:rPr>
        <w:t>Инновациялық жобаларды басқару</w:t>
      </w:r>
      <w:r w:rsidR="0007014F">
        <w:rPr>
          <w:rFonts w:ascii="Times New Roman" w:hAnsi="Times New Roman"/>
          <w:sz w:val="24"/>
          <w:szCs w:val="24"/>
          <w:lang w:val="kk-KZ"/>
        </w:rPr>
        <w:t>»</w:t>
      </w:r>
      <w:r w:rsidRPr="00831F9F">
        <w:rPr>
          <w:rFonts w:ascii="Times New Roman" w:hAnsi="Times New Roman"/>
          <w:sz w:val="24"/>
          <w:szCs w:val="24"/>
          <w:lang w:val="kk-KZ"/>
        </w:rPr>
        <w:t xml:space="preserve"> жаңа курсын енгізуді атауға болады. Қазіргі еңбек нарығында жобаларды басқару принциптері мен оларды қолдану дағдыларын түсінуді көрсететін, өзгерістерге қабілетті, жобаларды </w:t>
      </w:r>
      <w:r w:rsidR="00DC6407" w:rsidRPr="00831F9F">
        <w:rPr>
          <w:rFonts w:ascii="Times New Roman" w:hAnsi="Times New Roman"/>
          <w:sz w:val="24"/>
          <w:szCs w:val="24"/>
          <w:lang w:val="kk-KZ"/>
        </w:rPr>
        <w:t>жүзеге</w:t>
      </w:r>
      <w:r w:rsidRPr="00831F9F">
        <w:rPr>
          <w:rFonts w:ascii="Times New Roman" w:hAnsi="Times New Roman"/>
          <w:sz w:val="24"/>
          <w:szCs w:val="24"/>
          <w:lang w:val="kk-KZ"/>
        </w:rPr>
        <w:t xml:space="preserve"> асыруда тәжірибесі бар мамандар өте қажет. Тиісінше, бұл курс тек экономика факультеттерінің түлектері ғана емес, сонымен қатар </w:t>
      </w:r>
      <w:r w:rsidR="0007014F">
        <w:rPr>
          <w:rFonts w:ascii="Times New Roman" w:hAnsi="Times New Roman"/>
          <w:sz w:val="24"/>
          <w:szCs w:val="24"/>
          <w:lang w:val="kk-KZ"/>
        </w:rPr>
        <w:t>«</w:t>
      </w:r>
      <w:r w:rsidRPr="00831F9F">
        <w:rPr>
          <w:rFonts w:ascii="Times New Roman" w:hAnsi="Times New Roman"/>
          <w:sz w:val="24"/>
          <w:szCs w:val="24"/>
          <w:lang w:val="kk-KZ"/>
        </w:rPr>
        <w:t>7M03103-Халықаралық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білім беру бағдарламасының магистранттарына да өте қажет. Сонымен қатар, кафедра оқытушылары білім алушылармен бірлесіп әлеуметтік жобалардың бизнес-модельдерінің шетелдік және отандық тәжірибесін зерделеп, болашақ стартап-жобалар үшін инновациялық идеяларды іздестіруде. Мысал ретінде магистранттарға </w:t>
      </w:r>
      <w:r w:rsidR="0007014F">
        <w:rPr>
          <w:rFonts w:ascii="Times New Roman" w:hAnsi="Times New Roman"/>
          <w:sz w:val="24"/>
          <w:szCs w:val="24"/>
          <w:lang w:val="kk-KZ"/>
        </w:rPr>
        <w:t>«</w:t>
      </w:r>
      <w:r w:rsidRPr="00831F9F">
        <w:rPr>
          <w:rFonts w:ascii="Times New Roman" w:hAnsi="Times New Roman"/>
          <w:sz w:val="24"/>
          <w:szCs w:val="24"/>
          <w:lang w:val="kk-KZ"/>
        </w:rPr>
        <w:t>Технологиялар эволюциясы</w:t>
      </w:r>
      <w:r w:rsidR="0007014F">
        <w:rPr>
          <w:rFonts w:ascii="Times New Roman" w:hAnsi="Times New Roman"/>
          <w:sz w:val="24"/>
          <w:szCs w:val="24"/>
          <w:lang w:val="kk-KZ"/>
        </w:rPr>
        <w:t>»</w:t>
      </w:r>
      <w:r w:rsidRPr="00831F9F">
        <w:rPr>
          <w:rFonts w:ascii="Times New Roman" w:hAnsi="Times New Roman"/>
          <w:sz w:val="24"/>
          <w:szCs w:val="24"/>
          <w:lang w:val="kk-KZ"/>
        </w:rPr>
        <w:t xml:space="preserve"> атты</w:t>
      </w:r>
      <w:r w:rsidR="002C325D" w:rsidRPr="00831F9F">
        <w:rPr>
          <w:rFonts w:ascii="Times New Roman" w:hAnsi="Times New Roman"/>
          <w:sz w:val="24"/>
          <w:szCs w:val="24"/>
          <w:lang w:val="kk-KZ"/>
        </w:rPr>
        <w:t xml:space="preserve"> </w:t>
      </w:r>
      <w:r w:rsidRPr="00831F9F">
        <w:rPr>
          <w:rFonts w:ascii="Times New Roman" w:hAnsi="Times New Roman"/>
          <w:sz w:val="24"/>
          <w:szCs w:val="24"/>
          <w:lang w:val="kk-KZ"/>
        </w:rPr>
        <w:t>V мерейтойлық</w:t>
      </w:r>
      <w:r w:rsidR="002C325D" w:rsidRPr="00831F9F">
        <w:rPr>
          <w:rFonts w:ascii="Times New Roman" w:hAnsi="Times New Roman"/>
          <w:sz w:val="24"/>
          <w:szCs w:val="24"/>
          <w:lang w:val="kk-KZ"/>
        </w:rPr>
        <w:t xml:space="preserve"> </w:t>
      </w:r>
      <w:r w:rsidRPr="00831F9F">
        <w:rPr>
          <w:rFonts w:ascii="Times New Roman" w:hAnsi="Times New Roman"/>
          <w:sz w:val="24"/>
          <w:szCs w:val="24"/>
          <w:lang w:val="kk-KZ"/>
        </w:rPr>
        <w:t>Нобель фестивалінің (Астана қ., 2022 ж. 26-28 қазан, онлайн және офлайн қатысу) тыңдаушылары болуға ұсынылды, онда ғылым, технология және білім саласындағы отандық және шетелдік көшбасшылар фестиваль қатысушыларын озық инновациялық идеялармен таныстырады.</w:t>
      </w:r>
    </w:p>
    <w:p w:rsidR="00BD2C6E" w:rsidRPr="00831F9F" w:rsidRDefault="00BD2C6E"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Сапаны қамтамасыз ету саясатының тиімділігі білім беру үдерісін жүзеге асыратын және магистрлік диссертацияларға ғылыми жетекшілік ететін профессор-оқытушылар құрамын сауатты таңдау негізінде жүзеге асырылады. Есеп беру кезінде </w:t>
      </w:r>
      <w:r w:rsidR="00831F9F">
        <w:rPr>
          <w:rFonts w:ascii="Times New Roman" w:hAnsi="Times New Roman"/>
          <w:sz w:val="24"/>
          <w:szCs w:val="24"/>
          <w:lang w:val="kk-KZ"/>
        </w:rPr>
        <w:t>бүкіләлем</w:t>
      </w:r>
      <w:r w:rsidRPr="00831F9F">
        <w:rPr>
          <w:rFonts w:ascii="Times New Roman" w:hAnsi="Times New Roman"/>
          <w:sz w:val="24"/>
          <w:szCs w:val="24"/>
          <w:lang w:val="kk-KZ"/>
        </w:rPr>
        <w:t xml:space="preserve"> тарих</w:t>
      </w:r>
      <w:r w:rsidR="00831F9F">
        <w:rPr>
          <w:rFonts w:ascii="Times New Roman" w:hAnsi="Times New Roman"/>
          <w:sz w:val="24"/>
          <w:szCs w:val="24"/>
          <w:lang w:val="kk-KZ"/>
        </w:rPr>
        <w:t>ы</w:t>
      </w:r>
      <w:r w:rsidRPr="00831F9F">
        <w:rPr>
          <w:rFonts w:ascii="Times New Roman" w:hAnsi="Times New Roman"/>
          <w:sz w:val="24"/>
          <w:szCs w:val="24"/>
          <w:lang w:val="kk-KZ"/>
        </w:rPr>
        <w:t xml:space="preserve"> және халықаралық қатынастар кафедрасының штатында 2 PhD, 4 тарих ғылымдарының кандидаты, 1 ғылым магистрі ұсынылған. Кафедраның ПОҚ жалпы дәрежесі 85,7% құрайды.</w:t>
      </w:r>
    </w:p>
    <w:p w:rsidR="00BD2C6E" w:rsidRPr="00831F9F" w:rsidRDefault="00BD2C6E"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Кафедраның дәрежесі</w:t>
      </w:r>
      <w:r w:rsidR="00900675">
        <w:rPr>
          <w:rFonts w:ascii="Times New Roman" w:hAnsi="Times New Roman"/>
          <w:sz w:val="24"/>
          <w:szCs w:val="24"/>
          <w:lang w:val="kk-KZ"/>
        </w:rPr>
        <w:t xml:space="preserve"> бар оқытушылар санын</w:t>
      </w:r>
      <w:r w:rsidRPr="00831F9F">
        <w:rPr>
          <w:rFonts w:ascii="Times New Roman" w:hAnsi="Times New Roman"/>
          <w:sz w:val="24"/>
          <w:szCs w:val="24"/>
          <w:lang w:val="kk-KZ"/>
        </w:rPr>
        <w:t xml:space="preserve"> арттыру бойынша тұрақты жұмыс жүргізілуде: аға оқытушы Сердхан А. шетелдік докторантураны (Моңғолия Республикасы) аяқтады, Л. Н. Гумилев атындағы ЕҰУ-дегі докторантураны аға оқытушы Өскембаева А.А. бітіргеннен кейін қайта оралды, Е. А. Бөкетов атындағы Қарағанды университетінде докторантураны аяқтағаннан кейін аға оқытушы И.Д. Хлебников </w:t>
      </w:r>
      <w:r w:rsidR="00831F9F">
        <w:rPr>
          <w:rFonts w:ascii="Times New Roman" w:hAnsi="Times New Roman"/>
          <w:sz w:val="24"/>
          <w:szCs w:val="24"/>
          <w:lang w:val="kk-KZ"/>
        </w:rPr>
        <w:t xml:space="preserve">бүкіләлем </w:t>
      </w:r>
      <w:r w:rsidRPr="00831F9F">
        <w:rPr>
          <w:rFonts w:ascii="Times New Roman" w:hAnsi="Times New Roman"/>
          <w:sz w:val="24"/>
          <w:szCs w:val="24"/>
          <w:lang w:val="kk-KZ"/>
        </w:rPr>
        <w:t>тарих</w:t>
      </w:r>
      <w:r w:rsidR="00831F9F">
        <w:rPr>
          <w:rFonts w:ascii="Times New Roman" w:hAnsi="Times New Roman"/>
          <w:sz w:val="24"/>
          <w:szCs w:val="24"/>
          <w:lang w:val="kk-KZ"/>
        </w:rPr>
        <w:t>ы</w:t>
      </w:r>
      <w:r w:rsidRPr="00831F9F">
        <w:rPr>
          <w:rFonts w:ascii="Times New Roman" w:hAnsi="Times New Roman"/>
          <w:sz w:val="24"/>
          <w:szCs w:val="24"/>
          <w:lang w:val="kk-KZ"/>
        </w:rPr>
        <w:t xml:space="preserve"> және халықаралық қатынастар кафедрасына тағайындалды. Қазіргі уақытта докторлық диссертацияны қорғауға дайындық деңгейі Scopus және Web of Science базаларына кіретін рейтингтік журналдарда диссертация тақырыбы бойынша мақала жариялау уақытымен анықталады. Осыған байланысты, А. А. Өскембаева мен И.Д. Хлебниковтың докторлық диссертацияларын қорғаудың болжамды күні – 2023 жылдың соңы. Аға оқытушы А. Сердханның докторлық диссертациясының қорғау күні</w:t>
      </w:r>
      <w:r w:rsidR="002C325D" w:rsidRPr="00831F9F">
        <w:rPr>
          <w:rFonts w:ascii="Times New Roman" w:hAnsi="Times New Roman"/>
          <w:sz w:val="24"/>
          <w:szCs w:val="24"/>
          <w:lang w:val="kk-KZ"/>
        </w:rPr>
        <w:t xml:space="preserve"> </w:t>
      </w:r>
      <w:r w:rsidRPr="00831F9F">
        <w:rPr>
          <w:rFonts w:ascii="Times New Roman" w:hAnsi="Times New Roman"/>
          <w:sz w:val="24"/>
          <w:szCs w:val="24"/>
          <w:lang w:val="kk-KZ"/>
        </w:rPr>
        <w:t>– 2024-2025 жж, себебі оның диссертациясымен жұмысы пандемия кезеңіне түсті, сонымен қатар, пандемия мен пандемиядан кейінгі кезеңде уақыт пен күшті талап ететін тәрбие жұмысы және әлеуметтік мәселелер жөніндегі деканның орынбасары болып әкімшілік қызметке тағайындау кезеңімен сәйкес келді. Қазіргі уақытта ол осы лауазымнан босатылып, докторлық диссертациясымен және талаптарға сәйкес мақала жариялаумен жұмысын жалғастыра алды.</w:t>
      </w:r>
    </w:p>
    <w:p w:rsidR="00BD2C6E" w:rsidRPr="00831F9F" w:rsidRDefault="00BD2C6E"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Докторантураға түсуге кафедраның 2 оқытушысы-Тулеуова К.Т., Зипатолла Ш.К дайындалуда.</w:t>
      </w:r>
    </w:p>
    <w:p w:rsidR="00BD2C6E" w:rsidRPr="00831F9F" w:rsidRDefault="00BD2C6E"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Сапаны арттыру бойынша жұмыстың қажетті нәтижелеріне қол жеткізудегі адами ресурстардың рөлін арттыру, университеттегі барлық үдерістерді нәтижелі </w:t>
      </w:r>
      <w:r w:rsidR="00DC6407" w:rsidRPr="00831F9F">
        <w:rPr>
          <w:rFonts w:ascii="Times New Roman" w:hAnsi="Times New Roman"/>
          <w:sz w:val="24"/>
          <w:szCs w:val="24"/>
          <w:lang w:val="kk-KZ"/>
        </w:rPr>
        <w:t>жүзеге</w:t>
      </w:r>
      <w:r w:rsidRPr="00831F9F">
        <w:rPr>
          <w:rFonts w:ascii="Times New Roman" w:hAnsi="Times New Roman"/>
          <w:sz w:val="24"/>
          <w:szCs w:val="24"/>
          <w:lang w:val="kk-KZ"/>
        </w:rPr>
        <w:t xml:space="preserve"> асыру үшін әр бір оқытушының дербестендірілген жауапкершілігін сезіну мақсатында </w:t>
      </w:r>
      <w:r w:rsidR="0007014F">
        <w:rPr>
          <w:rFonts w:ascii="Times New Roman" w:hAnsi="Times New Roman"/>
          <w:sz w:val="24"/>
          <w:szCs w:val="24"/>
          <w:lang w:val="kk-KZ"/>
        </w:rPr>
        <w:t>«</w:t>
      </w:r>
      <w:r w:rsidRPr="00831F9F">
        <w:rPr>
          <w:rFonts w:ascii="Times New Roman" w:hAnsi="Times New Roman"/>
          <w:sz w:val="24"/>
          <w:szCs w:val="24"/>
          <w:lang w:val="kk-KZ"/>
        </w:rPr>
        <w:t>Академик Е. А. Бөкетов атындағы Қарағанды университеті</w:t>
      </w:r>
      <w:r w:rsidR="0007014F">
        <w:rPr>
          <w:rFonts w:ascii="Times New Roman" w:hAnsi="Times New Roman"/>
          <w:sz w:val="24"/>
          <w:szCs w:val="24"/>
          <w:lang w:val="kk-KZ"/>
        </w:rPr>
        <w:t>»</w:t>
      </w:r>
      <w:r w:rsidRPr="00831F9F">
        <w:rPr>
          <w:rFonts w:ascii="Times New Roman" w:hAnsi="Times New Roman"/>
          <w:sz w:val="24"/>
          <w:szCs w:val="24"/>
          <w:lang w:val="kk-KZ"/>
        </w:rPr>
        <w:t xml:space="preserve"> КЕАҚ кадрлық әлеуетін дамыту Тұжырымдамасы</w:t>
      </w:r>
      <w:r w:rsidR="0007014F">
        <w:rPr>
          <w:rFonts w:ascii="Times New Roman" w:hAnsi="Times New Roman"/>
          <w:sz w:val="24"/>
          <w:szCs w:val="24"/>
          <w:lang w:val="kk-KZ"/>
        </w:rPr>
        <w:t>»</w:t>
      </w:r>
      <w:r w:rsidRPr="00831F9F">
        <w:rPr>
          <w:rFonts w:ascii="Times New Roman" w:hAnsi="Times New Roman"/>
          <w:sz w:val="24"/>
          <w:szCs w:val="24"/>
          <w:lang w:val="kk-KZ"/>
        </w:rPr>
        <w:t xml:space="preserve"> бекітілді (</w:t>
      </w:r>
      <w:hyperlink r:id="rId18" w:history="1">
        <w:r w:rsidR="004401C6" w:rsidRPr="00831F9F">
          <w:rPr>
            <w:rStyle w:val="a8"/>
            <w:rFonts w:ascii="Times New Roman" w:hAnsi="Times New Roman"/>
            <w:sz w:val="24"/>
            <w:szCs w:val="24"/>
            <w:lang w:val="kk-KZ"/>
          </w:rPr>
          <w:t>https://buketov.edu.kz/ru/page/corporate</w:t>
        </w:r>
      </w:hyperlink>
      <w:r w:rsidRPr="00831F9F">
        <w:rPr>
          <w:rFonts w:ascii="Times New Roman" w:hAnsi="Times New Roman"/>
          <w:sz w:val="24"/>
          <w:szCs w:val="24"/>
          <w:lang w:val="kk-KZ"/>
        </w:rPr>
        <w:t xml:space="preserve">). Оны </w:t>
      </w:r>
      <w:r w:rsidR="00DC6407" w:rsidRPr="00831F9F">
        <w:rPr>
          <w:rFonts w:ascii="Times New Roman" w:hAnsi="Times New Roman"/>
          <w:sz w:val="24"/>
          <w:szCs w:val="24"/>
          <w:lang w:val="kk-KZ"/>
        </w:rPr>
        <w:lastRenderedPageBreak/>
        <w:t>жүзеге</w:t>
      </w:r>
      <w:r w:rsidRPr="00831F9F">
        <w:rPr>
          <w:rFonts w:ascii="Times New Roman" w:hAnsi="Times New Roman"/>
          <w:sz w:val="24"/>
          <w:szCs w:val="24"/>
          <w:lang w:val="kk-KZ"/>
        </w:rPr>
        <w:t xml:space="preserve"> асыру шеңберінде кафедраға Глазго университетінде (Ұлыбритания) </w:t>
      </w:r>
      <w:r w:rsidR="0007014F">
        <w:rPr>
          <w:rFonts w:ascii="Times New Roman" w:hAnsi="Times New Roman"/>
          <w:sz w:val="24"/>
          <w:szCs w:val="24"/>
          <w:lang w:val="kk-KZ"/>
        </w:rPr>
        <w:t>«</w:t>
      </w:r>
      <w:r w:rsidRPr="00831F9F">
        <w:rPr>
          <w:rFonts w:ascii="Times New Roman" w:hAnsi="Times New Roman"/>
          <w:sz w:val="24"/>
          <w:szCs w:val="24"/>
          <w:lang w:val="kk-KZ"/>
        </w:rPr>
        <w:t>Ресей, Шығыс Еуропа және еуразияшылдық</w:t>
      </w:r>
      <w:r w:rsidR="0007014F">
        <w:rPr>
          <w:rFonts w:ascii="Times New Roman" w:hAnsi="Times New Roman"/>
          <w:sz w:val="24"/>
          <w:szCs w:val="24"/>
          <w:lang w:val="kk-KZ"/>
        </w:rPr>
        <w:t>»</w:t>
      </w:r>
      <w:r w:rsidRPr="00831F9F">
        <w:rPr>
          <w:rFonts w:ascii="Times New Roman" w:hAnsi="Times New Roman"/>
          <w:sz w:val="24"/>
          <w:szCs w:val="24"/>
          <w:lang w:val="kk-KZ"/>
        </w:rPr>
        <w:t xml:space="preserve"> мамандығы бойынша магистратураны бітірген </w:t>
      </w:r>
      <w:r w:rsidR="0007014F">
        <w:rPr>
          <w:rFonts w:ascii="Times New Roman" w:hAnsi="Times New Roman"/>
          <w:sz w:val="24"/>
          <w:szCs w:val="24"/>
          <w:lang w:val="kk-KZ"/>
        </w:rPr>
        <w:t>«</w:t>
      </w:r>
      <w:r w:rsidRPr="00831F9F">
        <w:rPr>
          <w:rFonts w:ascii="Times New Roman" w:hAnsi="Times New Roman"/>
          <w:sz w:val="24"/>
          <w:szCs w:val="24"/>
          <w:lang w:val="kk-KZ"/>
        </w:rPr>
        <w:t>Болашақ</w:t>
      </w:r>
      <w:r w:rsidR="0007014F">
        <w:rPr>
          <w:rFonts w:ascii="Times New Roman" w:hAnsi="Times New Roman"/>
          <w:sz w:val="24"/>
          <w:szCs w:val="24"/>
          <w:lang w:val="kk-KZ"/>
        </w:rPr>
        <w:t>»</w:t>
      </w:r>
      <w:r w:rsidRPr="00831F9F">
        <w:rPr>
          <w:rFonts w:ascii="Times New Roman" w:hAnsi="Times New Roman"/>
          <w:sz w:val="24"/>
          <w:szCs w:val="24"/>
          <w:lang w:val="kk-KZ"/>
        </w:rPr>
        <w:t xml:space="preserve"> бағдарламасының түлектері - Ш.К. Зипатолла, Торонто университетінің (Канада) </w:t>
      </w:r>
      <w:r w:rsidR="0007014F">
        <w:rPr>
          <w:rFonts w:ascii="Times New Roman" w:hAnsi="Times New Roman"/>
          <w:sz w:val="24"/>
          <w:szCs w:val="24"/>
          <w:lang w:val="kk-KZ"/>
        </w:rPr>
        <w:t>«</w:t>
      </w:r>
      <w:r w:rsidRPr="00831F9F">
        <w:rPr>
          <w:rFonts w:ascii="Times New Roman" w:hAnsi="Times New Roman"/>
          <w:sz w:val="24"/>
          <w:szCs w:val="24"/>
          <w:lang w:val="kk-KZ"/>
        </w:rPr>
        <w:t>Мaster of global affaris</w:t>
      </w:r>
      <w:r w:rsidR="0007014F">
        <w:rPr>
          <w:rFonts w:ascii="Times New Roman" w:hAnsi="Times New Roman"/>
          <w:sz w:val="24"/>
          <w:szCs w:val="24"/>
          <w:lang w:val="kk-KZ"/>
        </w:rPr>
        <w:t>»</w:t>
      </w:r>
      <w:r w:rsidRPr="00831F9F">
        <w:rPr>
          <w:rFonts w:ascii="Times New Roman" w:hAnsi="Times New Roman"/>
          <w:sz w:val="24"/>
          <w:szCs w:val="24"/>
          <w:lang w:val="kk-KZ"/>
        </w:rPr>
        <w:t xml:space="preserve"> мамандығы бойынша </w:t>
      </w:r>
      <w:r w:rsidR="0007014F">
        <w:rPr>
          <w:rFonts w:ascii="Times New Roman" w:hAnsi="Times New Roman"/>
          <w:sz w:val="24"/>
          <w:szCs w:val="24"/>
          <w:lang w:val="kk-KZ"/>
        </w:rPr>
        <w:t>«</w:t>
      </w:r>
      <w:r w:rsidRPr="00831F9F">
        <w:rPr>
          <w:rFonts w:ascii="Times New Roman" w:hAnsi="Times New Roman"/>
          <w:sz w:val="24"/>
          <w:szCs w:val="24"/>
          <w:lang w:val="kk-KZ"/>
        </w:rPr>
        <w:t>Болашақ</w:t>
      </w:r>
      <w:r w:rsidR="0007014F">
        <w:rPr>
          <w:rFonts w:ascii="Times New Roman" w:hAnsi="Times New Roman"/>
          <w:sz w:val="24"/>
          <w:szCs w:val="24"/>
          <w:lang w:val="kk-KZ"/>
        </w:rPr>
        <w:t>»</w:t>
      </w:r>
      <w:r w:rsidRPr="00831F9F">
        <w:rPr>
          <w:rFonts w:ascii="Times New Roman" w:hAnsi="Times New Roman"/>
          <w:sz w:val="24"/>
          <w:szCs w:val="24"/>
          <w:lang w:val="kk-KZ"/>
        </w:rPr>
        <w:t xml:space="preserve"> бағдарламасының түлегі А.Х. Махмутова қабылданды. Икемді модульдік жүйелерді, онлайн бағдарламалар мен аралас оқыту форматындағы бағдарламаларды пайдалана отырып, 3 жылда 1 рет тұрақты негізде оқытушылар біліктілігін арттырудан өтеді, оның ішінде онлайн-контентпен жұмыс істеу, онлайн-курстарды құру және </w:t>
      </w:r>
      <w:r w:rsidR="004401C6" w:rsidRPr="00831F9F">
        <w:rPr>
          <w:rFonts w:ascii="Times New Roman" w:hAnsi="Times New Roman"/>
          <w:sz w:val="24"/>
          <w:szCs w:val="24"/>
          <w:lang w:val="kk-KZ"/>
        </w:rPr>
        <w:t>сүйемелдеу</w:t>
      </w:r>
      <w:r w:rsidRPr="00831F9F">
        <w:rPr>
          <w:rFonts w:ascii="Times New Roman" w:hAnsi="Times New Roman"/>
          <w:sz w:val="24"/>
          <w:szCs w:val="24"/>
          <w:lang w:val="kk-KZ"/>
        </w:rPr>
        <w:t xml:space="preserve"> дағдыларына оқыту. – Тулеуова Б. Т., Кенжеғали Ж. М., Смағұлова Г. М., Досова Б. А.</w:t>
      </w:r>
    </w:p>
    <w:p w:rsidR="00BD2C6E" w:rsidRPr="00831F9F" w:rsidRDefault="00BD2C6E"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Сапаны қамтамасыз ету саясатының тиімділігі ғылыми зерттеулер мен оқыту арасындағы байланыстың болуымен байқалады, өйткені сапаны қамтамасыз етудің негізгі құралы ғылыми әзірлемелерге негізделген білім беру болып табылады. Магистранттардың оқу үдерісі мен ғылыми-зерттеу қызметіне басшылықты университеттің және </w:t>
      </w:r>
      <w:r w:rsidR="00831F9F">
        <w:rPr>
          <w:rFonts w:ascii="Times New Roman" w:hAnsi="Times New Roman"/>
          <w:sz w:val="24"/>
          <w:szCs w:val="24"/>
          <w:lang w:val="kk-KZ"/>
        </w:rPr>
        <w:t>бүкіләлем</w:t>
      </w:r>
      <w:r w:rsidRPr="00831F9F">
        <w:rPr>
          <w:rFonts w:ascii="Times New Roman" w:hAnsi="Times New Roman"/>
          <w:sz w:val="24"/>
          <w:szCs w:val="24"/>
          <w:lang w:val="kk-KZ"/>
        </w:rPr>
        <w:t xml:space="preserve"> тарих</w:t>
      </w:r>
      <w:r w:rsidR="00831F9F">
        <w:rPr>
          <w:rFonts w:ascii="Times New Roman" w:hAnsi="Times New Roman"/>
          <w:sz w:val="24"/>
          <w:szCs w:val="24"/>
          <w:lang w:val="kk-KZ"/>
        </w:rPr>
        <w:t>ы</w:t>
      </w:r>
      <w:r w:rsidRPr="00831F9F">
        <w:rPr>
          <w:rFonts w:ascii="Times New Roman" w:hAnsi="Times New Roman"/>
          <w:sz w:val="24"/>
          <w:szCs w:val="24"/>
          <w:lang w:val="kk-KZ"/>
        </w:rPr>
        <w:t xml:space="preserve"> және халықаралық қатынастар кафедрасының ғылыми-зерттеу қызметінде, жобалау жұмысында үлкен тәжірибесі бар жетекші ғалымдары жүзеге асырады. Ғылыми қызметтің нәтижелері (ғылыми жарияланымдары, оқу материалдары, жобалық қызметке қатысу) осы білім беру бағдарламасы бойынша білім беру үдерісін жүзеге асыратын оқытушылардың жеке бағдарында көрініс тапты.</w:t>
      </w:r>
    </w:p>
    <w:p w:rsidR="004401C6" w:rsidRPr="00831F9F" w:rsidRDefault="004401C6" w:rsidP="001357EE">
      <w:pPr>
        <w:tabs>
          <w:tab w:val="left" w:pos="1069"/>
        </w:tabs>
        <w:suppressAutoHyphens/>
        <w:spacing w:after="0" w:line="240" w:lineRule="auto"/>
        <w:ind w:firstLine="567"/>
        <w:jc w:val="both"/>
        <w:rPr>
          <w:rFonts w:ascii="Times New Roman" w:hAnsi="Times New Roman"/>
          <w:b/>
          <w:bCs/>
          <w:sz w:val="24"/>
          <w:szCs w:val="24"/>
          <w:lang w:val="kk-KZ"/>
        </w:rPr>
      </w:pPr>
    </w:p>
    <w:p w:rsidR="004401C6" w:rsidRPr="00831F9F" w:rsidRDefault="00E02781" w:rsidP="001357EE">
      <w:pPr>
        <w:tabs>
          <w:tab w:val="left" w:pos="1069"/>
        </w:tabs>
        <w:suppressAutoHyphens/>
        <w:spacing w:after="0" w:line="240" w:lineRule="auto"/>
        <w:ind w:firstLine="567"/>
        <w:jc w:val="both"/>
        <w:rPr>
          <w:rFonts w:ascii="Times New Roman" w:hAnsi="Times New Roman"/>
          <w:b/>
          <w:bCs/>
          <w:sz w:val="24"/>
          <w:szCs w:val="24"/>
          <w:lang w:val="kk-KZ"/>
        </w:rPr>
      </w:pPr>
      <w:r>
        <w:rPr>
          <w:rFonts w:ascii="Times New Roman" w:hAnsi="Times New Roman"/>
          <w:b/>
          <w:bCs/>
          <w:sz w:val="24"/>
          <w:szCs w:val="24"/>
          <w:lang w:val="kk-KZ"/>
        </w:rPr>
        <w:t xml:space="preserve">3 – кесте </w:t>
      </w:r>
    </w:p>
    <w:p w:rsidR="004401C6" w:rsidRPr="00831F9F" w:rsidRDefault="004401C6" w:rsidP="001357EE">
      <w:pPr>
        <w:tabs>
          <w:tab w:val="left" w:pos="1069"/>
        </w:tabs>
        <w:suppressAutoHyphens/>
        <w:spacing w:after="0" w:line="240" w:lineRule="auto"/>
        <w:ind w:firstLine="567"/>
        <w:jc w:val="both"/>
        <w:rPr>
          <w:rFonts w:ascii="Times New Roman" w:hAnsi="Times New Roman"/>
          <w:b/>
          <w:bCs/>
          <w:sz w:val="24"/>
          <w:szCs w:val="24"/>
          <w:lang w:val="kk-KZ"/>
        </w:rPr>
      </w:pPr>
    </w:p>
    <w:p w:rsidR="004401C6" w:rsidRPr="00E02781" w:rsidRDefault="004401C6" w:rsidP="001357EE">
      <w:pPr>
        <w:tabs>
          <w:tab w:val="left" w:pos="1069"/>
        </w:tabs>
        <w:suppressAutoHyphens/>
        <w:spacing w:after="0" w:line="240" w:lineRule="auto"/>
        <w:ind w:firstLine="567"/>
        <w:jc w:val="both"/>
        <w:rPr>
          <w:rFonts w:ascii="Times New Roman" w:hAnsi="Times New Roman"/>
          <w:b/>
          <w:bCs/>
          <w:sz w:val="24"/>
          <w:szCs w:val="24"/>
          <w:lang w:val="kk-KZ"/>
        </w:rPr>
      </w:pPr>
      <w:r w:rsidRPr="00E02781">
        <w:rPr>
          <w:rFonts w:ascii="Times New Roman" w:hAnsi="Times New Roman"/>
          <w:b/>
          <w:bCs/>
          <w:sz w:val="24"/>
          <w:szCs w:val="24"/>
          <w:lang w:val="kk-KZ"/>
        </w:rPr>
        <w:t>Білім беру бағдарламасы бойынша білім беру процесін жүзеге асыратын оқытушылардың ғылыми қызметінің нәтижелері</w:t>
      </w:r>
    </w:p>
    <w:p w:rsidR="004401C6" w:rsidRPr="00831F9F" w:rsidRDefault="0007014F" w:rsidP="001357EE">
      <w:pPr>
        <w:tabs>
          <w:tab w:val="left" w:pos="1069"/>
        </w:tabs>
        <w:suppressAutoHyphens/>
        <w:spacing w:after="0" w:line="240" w:lineRule="auto"/>
        <w:ind w:firstLine="567"/>
        <w:jc w:val="both"/>
        <w:rPr>
          <w:rFonts w:ascii="Times New Roman" w:hAnsi="Times New Roman"/>
          <w:b/>
          <w:bCs/>
          <w:sz w:val="24"/>
          <w:szCs w:val="24"/>
          <w:lang w:val="kk-KZ"/>
        </w:rPr>
      </w:pPr>
      <w:r>
        <w:rPr>
          <w:rFonts w:ascii="Times New Roman" w:hAnsi="Times New Roman"/>
          <w:b/>
          <w:bCs/>
          <w:sz w:val="24"/>
          <w:szCs w:val="24"/>
          <w:lang w:val="kk-KZ"/>
        </w:rPr>
        <w:t>«</w:t>
      </w:r>
      <w:r w:rsidR="004401C6" w:rsidRPr="00831F9F">
        <w:rPr>
          <w:rFonts w:ascii="Times New Roman" w:hAnsi="Times New Roman"/>
          <w:b/>
          <w:bCs/>
          <w:sz w:val="24"/>
          <w:szCs w:val="24"/>
        </w:rPr>
        <w:t>7M03103 -Халықаралық қатынастар</w:t>
      </w:r>
      <w:r>
        <w:rPr>
          <w:rFonts w:ascii="Times New Roman" w:hAnsi="Times New Roman"/>
          <w:b/>
          <w:bCs/>
          <w:sz w:val="24"/>
          <w:szCs w:val="24"/>
          <w:lang w:val="kk-KZ"/>
        </w:rPr>
        <w:t>»</w:t>
      </w:r>
    </w:p>
    <w:p w:rsidR="004401C6" w:rsidRPr="00831F9F" w:rsidRDefault="004401C6" w:rsidP="0039769A">
      <w:pPr>
        <w:tabs>
          <w:tab w:val="left" w:pos="1069"/>
        </w:tabs>
        <w:suppressAutoHyphens/>
        <w:spacing w:after="0" w:line="240" w:lineRule="auto"/>
        <w:jc w:val="both"/>
        <w:rPr>
          <w:rFonts w:ascii="Times New Roman" w:hAnsi="Times New Roman"/>
          <w:sz w:val="24"/>
          <w:szCs w:val="24"/>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134"/>
        <w:gridCol w:w="2835"/>
        <w:gridCol w:w="1417"/>
        <w:gridCol w:w="2126"/>
      </w:tblGrid>
      <w:tr w:rsidR="004401C6" w:rsidRPr="00831F9F" w:rsidTr="004401C6">
        <w:tc>
          <w:tcPr>
            <w:tcW w:w="1560"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b/>
                <w:spacing w:val="-6"/>
                <w:sz w:val="24"/>
                <w:szCs w:val="24"/>
                <w:lang w:val="kk-KZ"/>
              </w:rPr>
            </w:pPr>
            <w:r w:rsidRPr="00831F9F">
              <w:rPr>
                <w:rFonts w:ascii="Times New Roman" w:hAnsi="Times New Roman"/>
                <w:b/>
                <w:spacing w:val="-6"/>
                <w:sz w:val="24"/>
                <w:szCs w:val="24"/>
                <w:lang w:val="kk-KZ"/>
              </w:rPr>
              <w:t>Оқытушының Т. А. Ә.</w:t>
            </w:r>
          </w:p>
        </w:tc>
        <w:tc>
          <w:tcPr>
            <w:tcW w:w="1134"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b/>
                <w:spacing w:val="-6"/>
                <w:sz w:val="24"/>
                <w:szCs w:val="24"/>
                <w:lang w:val="kk-KZ"/>
              </w:rPr>
            </w:pPr>
            <w:r w:rsidRPr="00831F9F">
              <w:rPr>
                <w:rFonts w:ascii="Times New Roman" w:hAnsi="Times New Roman"/>
                <w:b/>
                <w:spacing w:val="-6"/>
                <w:sz w:val="24"/>
                <w:szCs w:val="24"/>
                <w:lang w:val="kk-KZ"/>
              </w:rPr>
              <w:t>Оқылатын пән</w:t>
            </w:r>
          </w:p>
          <w:p w:rsidR="004401C6" w:rsidRPr="00831F9F" w:rsidRDefault="004401C6" w:rsidP="0039769A">
            <w:pPr>
              <w:tabs>
                <w:tab w:val="left" w:pos="1069"/>
              </w:tabs>
              <w:suppressAutoHyphens/>
              <w:spacing w:after="0" w:line="240" w:lineRule="auto"/>
              <w:jc w:val="both"/>
              <w:rPr>
                <w:rFonts w:ascii="Times New Roman" w:hAnsi="Times New Roman"/>
                <w:b/>
                <w:spacing w:val="-6"/>
                <w:sz w:val="24"/>
                <w:szCs w:val="24"/>
                <w:lang w:val="kk-KZ"/>
              </w:rPr>
            </w:pPr>
          </w:p>
          <w:p w:rsidR="004401C6" w:rsidRPr="00831F9F" w:rsidRDefault="004401C6" w:rsidP="0039769A">
            <w:pPr>
              <w:tabs>
                <w:tab w:val="left" w:pos="1069"/>
              </w:tabs>
              <w:suppressAutoHyphens/>
              <w:spacing w:after="0" w:line="240" w:lineRule="auto"/>
              <w:jc w:val="both"/>
              <w:rPr>
                <w:rFonts w:ascii="Times New Roman" w:hAnsi="Times New Roman"/>
                <w:b/>
                <w:spacing w:val="-6"/>
                <w:sz w:val="24"/>
                <w:szCs w:val="24"/>
                <w:lang w:val="kk-KZ"/>
              </w:rPr>
            </w:pPr>
          </w:p>
          <w:p w:rsidR="004401C6" w:rsidRPr="00831F9F" w:rsidRDefault="004401C6" w:rsidP="0039769A">
            <w:pPr>
              <w:tabs>
                <w:tab w:val="left" w:pos="1069"/>
              </w:tabs>
              <w:suppressAutoHyphens/>
              <w:spacing w:after="0" w:line="240" w:lineRule="auto"/>
              <w:jc w:val="both"/>
              <w:rPr>
                <w:rFonts w:ascii="Times New Roman" w:hAnsi="Times New Roman"/>
                <w:b/>
                <w:spacing w:val="-6"/>
                <w:sz w:val="24"/>
                <w:szCs w:val="24"/>
                <w:lang w:val="kk-KZ"/>
              </w:rPr>
            </w:pPr>
          </w:p>
        </w:tc>
        <w:tc>
          <w:tcPr>
            <w:tcW w:w="2835"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b/>
                <w:spacing w:val="-6"/>
                <w:sz w:val="24"/>
                <w:szCs w:val="24"/>
                <w:lang w:val="kk-KZ"/>
              </w:rPr>
            </w:pPr>
            <w:r w:rsidRPr="00831F9F">
              <w:rPr>
                <w:rFonts w:ascii="Times New Roman" w:hAnsi="Times New Roman"/>
                <w:b/>
                <w:spacing w:val="-6"/>
                <w:sz w:val="24"/>
                <w:szCs w:val="24"/>
                <w:lang w:val="kk-KZ"/>
              </w:rPr>
              <w:t>Ғылыми жетістіктер</w:t>
            </w:r>
          </w:p>
        </w:tc>
        <w:tc>
          <w:tcPr>
            <w:tcW w:w="1417" w:type="dxa"/>
          </w:tcPr>
          <w:p w:rsidR="004401C6" w:rsidRPr="00831F9F" w:rsidRDefault="004401C6" w:rsidP="0039769A">
            <w:pPr>
              <w:spacing w:after="0" w:line="240" w:lineRule="auto"/>
              <w:jc w:val="both"/>
              <w:rPr>
                <w:rFonts w:ascii="Times New Roman" w:hAnsi="Times New Roman"/>
                <w:b/>
                <w:bCs/>
                <w:sz w:val="24"/>
                <w:szCs w:val="24"/>
                <w:lang w:val="kk-KZ"/>
              </w:rPr>
            </w:pPr>
            <w:r w:rsidRPr="00831F9F">
              <w:rPr>
                <w:rFonts w:ascii="Times New Roman" w:hAnsi="Times New Roman"/>
                <w:b/>
                <w:bCs/>
                <w:sz w:val="24"/>
                <w:szCs w:val="24"/>
                <w:lang w:val="kk-KZ"/>
              </w:rPr>
              <w:t>Ғылымометриялық мәліметтер базасының идентификаторлары</w:t>
            </w:r>
          </w:p>
        </w:tc>
        <w:tc>
          <w:tcPr>
            <w:tcW w:w="2126"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b/>
                <w:spacing w:val="-6"/>
                <w:sz w:val="24"/>
                <w:szCs w:val="24"/>
                <w:lang w:val="kk-KZ"/>
              </w:rPr>
            </w:pPr>
            <w:r w:rsidRPr="00831F9F">
              <w:rPr>
                <w:rFonts w:ascii="Times New Roman" w:hAnsi="Times New Roman"/>
                <w:b/>
                <w:spacing w:val="-6"/>
                <w:sz w:val="24"/>
                <w:szCs w:val="24"/>
                <w:lang w:val="kk-KZ"/>
              </w:rPr>
              <w:t>Профильге сілтеме</w:t>
            </w:r>
          </w:p>
        </w:tc>
      </w:tr>
      <w:tr w:rsidR="004401C6" w:rsidRPr="00E3232D" w:rsidTr="004401C6">
        <w:trPr>
          <w:trHeight w:val="4810"/>
        </w:trPr>
        <w:tc>
          <w:tcPr>
            <w:tcW w:w="1560"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pacing w:val="-6"/>
                <w:sz w:val="24"/>
                <w:szCs w:val="24"/>
                <w:lang w:val="kk-KZ"/>
              </w:rPr>
              <w:t>Абильдина С.К., педагогика ғылымдарының докторы, бастауыш оқыту педагогикасы және әдістемесі кафедрасының меңгерушісі</w:t>
            </w:r>
          </w:p>
        </w:tc>
        <w:tc>
          <w:tcPr>
            <w:tcW w:w="1134"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color w:val="000000"/>
                <w:sz w:val="24"/>
                <w:szCs w:val="24"/>
                <w:shd w:val="clear" w:color="auto" w:fill="FFFFFF"/>
                <w:lang w:val="kk-KZ"/>
              </w:rPr>
              <w:t>Жоғары мектеп педагогикасы</w:t>
            </w:r>
          </w:p>
        </w:tc>
        <w:tc>
          <w:tcPr>
            <w:tcW w:w="2835"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ҚР АПН академигі, ҚР БҒМ Ұлттық ғылыми кеңесінің мүшесі</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ҚР БҒМ ЖОО үздік оқытушысы</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TEMPUS халықаралық жобаларының қатысушысы;</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ҚР БҒМ педагогика бойынша гранттық ғылыми жобаларының жетекшісі;</w:t>
            </w:r>
          </w:p>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z w:val="24"/>
                <w:szCs w:val="24"/>
                <w:lang w:val="kk-KZ"/>
              </w:rPr>
              <w:t>Хирш Индексі-3</w:t>
            </w:r>
          </w:p>
        </w:tc>
        <w:tc>
          <w:tcPr>
            <w:tcW w:w="1417" w:type="dxa"/>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Researcher ID: 4355527 ORCID ID: 0000000283248444 Идентификатор Author ID Scopus: 56128026400</w:t>
            </w:r>
          </w:p>
        </w:tc>
        <w:tc>
          <w:tcPr>
            <w:tcW w:w="2126"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https://up.buketov.edu.kz/buketov/profile_pimno/%D0%A0%D0%B5%D0%B7%D1%8E%D0%BC%D0%B5%20%D1%80%D1%83%D1%81%20%D0%90%D0%B1%D0%B8%D0%BB%D1%8C%D0%B4%D0%B8%D0%BD%D0%BE%D0%B9%20%D0%A1.%D0%9A..pdf</w:t>
            </w:r>
          </w:p>
        </w:tc>
      </w:tr>
      <w:tr w:rsidR="004401C6" w:rsidRPr="00E3232D" w:rsidTr="004401C6">
        <w:tc>
          <w:tcPr>
            <w:tcW w:w="1560"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pacing w:val="-6"/>
                <w:sz w:val="24"/>
                <w:szCs w:val="24"/>
                <w:lang w:val="kk-KZ"/>
              </w:rPr>
              <w:lastRenderedPageBreak/>
              <w:t>Колумбаев Б.Е., философия ғылымдарының докторы, философия және мәдениет теориясы кафедрасының профессоры</w:t>
            </w:r>
          </w:p>
        </w:tc>
        <w:tc>
          <w:tcPr>
            <w:tcW w:w="1134"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color w:val="000000"/>
                <w:sz w:val="24"/>
                <w:szCs w:val="24"/>
                <w:shd w:val="clear" w:color="auto" w:fill="FFFFFF"/>
                <w:lang w:val="kk-KZ"/>
              </w:rPr>
            </w:pPr>
            <w:r w:rsidRPr="00831F9F">
              <w:rPr>
                <w:rFonts w:ascii="Times New Roman" w:hAnsi="Times New Roman"/>
                <w:color w:val="000000"/>
                <w:sz w:val="24"/>
                <w:szCs w:val="24"/>
                <w:shd w:val="clear" w:color="auto" w:fill="FFFFFF"/>
                <w:lang w:val="kk-KZ"/>
              </w:rPr>
              <w:t>Ғылым тарихы мен философиясы</w:t>
            </w:r>
          </w:p>
        </w:tc>
        <w:tc>
          <w:tcPr>
            <w:tcW w:w="2835"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Жаратылыстану ғылымдары академиясының академигі</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77 ғылыми жарияланымдар мен оқу-әдістемелік еңбектердің, оның ішінде Scopus – 1 базасы бойынша журналдардың авторы</w:t>
            </w:r>
          </w:p>
        </w:tc>
        <w:tc>
          <w:tcPr>
            <w:tcW w:w="1417" w:type="dxa"/>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p>
        </w:tc>
        <w:tc>
          <w:tcPr>
            <w:tcW w:w="2126"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https://up.buketov.edu.kz/buketov/profile_ftk/%D0%A0%D0%B5%D0%B7%D1%8E%D0%BC%D0%B5_%D0%9A%D0%BE%D0%BB%D1%83%D0%BC%D0%B1%D0%B0%D0%B5%D0%B2_%D1%80%D1%83%D1%81.pdf</w:t>
            </w:r>
          </w:p>
        </w:tc>
      </w:tr>
      <w:tr w:rsidR="004401C6" w:rsidRPr="00E3232D" w:rsidTr="004401C6">
        <w:tc>
          <w:tcPr>
            <w:tcW w:w="1560"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pacing w:val="-6"/>
                <w:sz w:val="24"/>
                <w:szCs w:val="24"/>
                <w:lang w:val="kk-KZ"/>
              </w:rPr>
              <w:t>Карипбаев Б.И., философия ғылымдарының докторы, философия және мәдениет теориясы кафедрасының профессоры</w:t>
            </w:r>
          </w:p>
        </w:tc>
        <w:tc>
          <w:tcPr>
            <w:tcW w:w="1134"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color w:val="000000"/>
                <w:sz w:val="24"/>
                <w:szCs w:val="24"/>
                <w:shd w:val="clear" w:color="auto" w:fill="FFFFFF"/>
                <w:lang w:val="kk-KZ"/>
              </w:rPr>
            </w:pPr>
            <w:r w:rsidRPr="00831F9F">
              <w:rPr>
                <w:rFonts w:ascii="Times New Roman" w:hAnsi="Times New Roman"/>
                <w:color w:val="000000"/>
                <w:sz w:val="24"/>
                <w:szCs w:val="24"/>
                <w:shd w:val="clear" w:color="auto" w:fill="FFFFFF"/>
                <w:lang w:val="kk-KZ"/>
              </w:rPr>
              <w:t>История и философия науки</w:t>
            </w:r>
          </w:p>
        </w:tc>
        <w:tc>
          <w:tcPr>
            <w:tcW w:w="2835"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ҚР БҒМ ЖОО үздік оқытушысы,</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Халықаралық жобаның орындаушысы,</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ҚР БҒМ гранттық ғылыми жобаларының жетекшісі ҚР БҒМ әлеуметтік-гуманитарлық ғылымдар бойынша сараптамалық кеңесінің мүшесі,</w:t>
            </w:r>
          </w:p>
          <w:p w:rsidR="004401C6" w:rsidRPr="00831F9F" w:rsidRDefault="0007014F" w:rsidP="0039769A">
            <w:pPr>
              <w:tabs>
                <w:tab w:val="left" w:pos="1069"/>
              </w:tabs>
              <w:suppressAutoHyphens/>
              <w:spacing w:after="0" w:line="240" w:lineRule="auto"/>
              <w:jc w:val="both"/>
              <w:rPr>
                <w:rFonts w:ascii="Times New Roman" w:hAnsi="Times New Roman"/>
                <w:sz w:val="24"/>
                <w:szCs w:val="24"/>
                <w:lang w:val="kk-KZ"/>
              </w:rPr>
            </w:pPr>
            <w:r>
              <w:rPr>
                <w:rFonts w:ascii="Times New Roman" w:hAnsi="Times New Roman"/>
                <w:sz w:val="24"/>
                <w:szCs w:val="24"/>
                <w:lang w:val="kk-KZ"/>
              </w:rPr>
              <w:t>«</w:t>
            </w:r>
            <w:r w:rsidR="004401C6" w:rsidRPr="00831F9F">
              <w:rPr>
                <w:rFonts w:ascii="Times New Roman" w:hAnsi="Times New Roman"/>
                <w:sz w:val="24"/>
                <w:szCs w:val="24"/>
                <w:lang w:val="kk-KZ"/>
              </w:rPr>
              <w:t>Дін және уақыт</w:t>
            </w:r>
            <w:r>
              <w:rPr>
                <w:rFonts w:ascii="Times New Roman" w:hAnsi="Times New Roman"/>
                <w:sz w:val="24"/>
                <w:szCs w:val="24"/>
                <w:lang w:val="kk-KZ"/>
              </w:rPr>
              <w:t>»</w:t>
            </w:r>
            <w:r w:rsidR="004401C6" w:rsidRPr="00831F9F">
              <w:rPr>
                <w:rFonts w:ascii="Times New Roman" w:hAnsi="Times New Roman"/>
                <w:sz w:val="24"/>
                <w:szCs w:val="24"/>
                <w:lang w:val="kk-KZ"/>
              </w:rPr>
              <w:t xml:space="preserve"> журналының бас редакторы.</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РАЕН академигі (Мәскеу).</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ҚХА ғылыми-әдістемелік кеңесінің сарапшысы</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Хирш Индексі-3</w:t>
            </w:r>
          </w:p>
        </w:tc>
        <w:tc>
          <w:tcPr>
            <w:tcW w:w="1417" w:type="dxa"/>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ORCID ID: 0000-0002-1892-2631</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Author ID Scopus: 56073422500</w:t>
            </w:r>
          </w:p>
        </w:tc>
        <w:tc>
          <w:tcPr>
            <w:tcW w:w="2126"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https://up.buketov.edu.kz/buketov/profile_ftk/%D0%A0%D0%B5%D0%B7%D1%8E%D0%BC%D0%B5_%D0%9A%D0%B0%D1%80%D0%B8%D0%BF%D0%B1%D0%B0%D0%B5%D0%B2_%D1%80%D1%83%D1%81..pdf</w:t>
            </w:r>
          </w:p>
        </w:tc>
      </w:tr>
      <w:tr w:rsidR="004401C6" w:rsidRPr="00E3232D" w:rsidTr="004401C6">
        <w:tc>
          <w:tcPr>
            <w:tcW w:w="1560"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color w:val="000000"/>
                <w:sz w:val="24"/>
                <w:szCs w:val="24"/>
                <w:shd w:val="clear" w:color="auto" w:fill="FFFFFF"/>
                <w:lang w:val="kk-KZ"/>
              </w:rPr>
              <w:t>Аубакирова К.Ф,</w:t>
            </w:r>
            <w:r w:rsidRPr="00831F9F">
              <w:rPr>
                <w:rFonts w:ascii="Times New Roman" w:hAnsi="Times New Roman"/>
                <w:spacing w:val="-6"/>
                <w:sz w:val="24"/>
                <w:szCs w:val="24"/>
                <w:lang w:val="kk-KZ"/>
              </w:rPr>
              <w:t xml:space="preserve"> педагогика ғылымдарының кандидаты, педагогика және бастауыш оқыту әдістемесі кафедрасының доценті</w:t>
            </w:r>
          </w:p>
        </w:tc>
        <w:tc>
          <w:tcPr>
            <w:tcW w:w="1134"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color w:val="000000"/>
                <w:sz w:val="24"/>
                <w:szCs w:val="24"/>
                <w:shd w:val="clear" w:color="auto" w:fill="FFFFFF"/>
                <w:lang w:val="kk-KZ"/>
              </w:rPr>
            </w:pPr>
            <w:r w:rsidRPr="00831F9F">
              <w:rPr>
                <w:rFonts w:ascii="Times New Roman" w:hAnsi="Times New Roman"/>
                <w:color w:val="000000"/>
                <w:sz w:val="24"/>
                <w:szCs w:val="24"/>
                <w:shd w:val="clear" w:color="auto" w:fill="FFFFFF"/>
                <w:lang w:val="kk-KZ"/>
              </w:rPr>
              <w:t>Жоғары мектеп педагогикасы</w:t>
            </w:r>
          </w:p>
        </w:tc>
        <w:tc>
          <w:tcPr>
            <w:tcW w:w="2835"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p>
        </w:tc>
        <w:tc>
          <w:tcPr>
            <w:tcW w:w="1417" w:type="dxa"/>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Идентификатор РИНЦ: 18905541 Author ID Scopus: 10.1504/IJLC.2021.111669</w:t>
            </w:r>
          </w:p>
        </w:tc>
        <w:tc>
          <w:tcPr>
            <w:tcW w:w="2126"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https://up.buketov.edu.kz/buketov/profile_pimno/%D0%A0%D0%B5%D0%B7%D1%8E%D0%BC%D0%B5_%D1%80%D1%83%D1%81%20%D0%90%D1%83%D0%B1%D0%B0%D0%BA%D0%B8%D1%80%D0%BE%D0%B2%D0%B0%20%D0%9A.%D0%A4..pdf</w:t>
            </w:r>
          </w:p>
        </w:tc>
      </w:tr>
      <w:tr w:rsidR="004401C6" w:rsidRPr="00E3232D" w:rsidTr="004401C6">
        <w:tc>
          <w:tcPr>
            <w:tcW w:w="1560"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pacing w:val="-6"/>
                <w:sz w:val="24"/>
                <w:szCs w:val="24"/>
                <w:lang w:val="kk-KZ"/>
              </w:rPr>
              <w:t>Жансерикова Д.А.,</w:t>
            </w:r>
          </w:p>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pacing w:val="-6"/>
                <w:sz w:val="24"/>
                <w:szCs w:val="24"/>
                <w:lang w:val="kk-KZ"/>
              </w:rPr>
              <w:t>психология ғылымдарын</w:t>
            </w:r>
            <w:r w:rsidRPr="00831F9F">
              <w:rPr>
                <w:rFonts w:ascii="Times New Roman" w:hAnsi="Times New Roman"/>
                <w:spacing w:val="-6"/>
                <w:sz w:val="24"/>
                <w:szCs w:val="24"/>
                <w:lang w:val="kk-KZ"/>
              </w:rPr>
              <w:lastRenderedPageBreak/>
              <w:t>ың кандидаты, психология кафедрасының доценті</w:t>
            </w:r>
          </w:p>
        </w:tc>
        <w:tc>
          <w:tcPr>
            <w:tcW w:w="1134"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color w:val="000000"/>
                <w:sz w:val="24"/>
                <w:szCs w:val="24"/>
                <w:shd w:val="clear" w:color="auto" w:fill="FFFFFF"/>
                <w:lang w:val="kk-KZ"/>
              </w:rPr>
            </w:pPr>
            <w:r w:rsidRPr="00831F9F">
              <w:rPr>
                <w:rFonts w:ascii="Times New Roman" w:hAnsi="Times New Roman"/>
                <w:color w:val="000000"/>
                <w:sz w:val="24"/>
                <w:szCs w:val="24"/>
                <w:shd w:val="clear" w:color="auto" w:fill="FFFFFF"/>
                <w:lang w:val="kk-KZ"/>
              </w:rPr>
              <w:lastRenderedPageBreak/>
              <w:t>Басқару психологиясы</w:t>
            </w:r>
          </w:p>
        </w:tc>
        <w:tc>
          <w:tcPr>
            <w:tcW w:w="2835"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ҚР БҒМ ЖОО үздік оқытушысы</w:t>
            </w:r>
          </w:p>
          <w:p w:rsidR="004401C6" w:rsidRPr="00831F9F" w:rsidRDefault="0007014F" w:rsidP="0039769A">
            <w:pPr>
              <w:tabs>
                <w:tab w:val="left" w:pos="1069"/>
              </w:tabs>
              <w:suppressAutoHyphens/>
              <w:spacing w:after="0" w:line="240" w:lineRule="auto"/>
              <w:jc w:val="both"/>
              <w:rPr>
                <w:rFonts w:ascii="Times New Roman" w:hAnsi="Times New Roman"/>
                <w:sz w:val="24"/>
                <w:szCs w:val="24"/>
                <w:lang w:val="kk-KZ"/>
              </w:rPr>
            </w:pPr>
            <w:r>
              <w:rPr>
                <w:rFonts w:ascii="Times New Roman" w:hAnsi="Times New Roman"/>
                <w:sz w:val="24"/>
                <w:szCs w:val="24"/>
                <w:lang w:val="kk-KZ"/>
              </w:rPr>
              <w:t>«</w:t>
            </w:r>
            <w:r w:rsidR="004401C6" w:rsidRPr="00831F9F">
              <w:rPr>
                <w:rFonts w:ascii="Times New Roman" w:hAnsi="Times New Roman"/>
                <w:sz w:val="24"/>
                <w:szCs w:val="24"/>
                <w:lang w:val="kk-KZ"/>
              </w:rPr>
              <w:t>Қызықты психология</w:t>
            </w:r>
            <w:r>
              <w:rPr>
                <w:rFonts w:ascii="Times New Roman" w:hAnsi="Times New Roman"/>
                <w:sz w:val="24"/>
                <w:szCs w:val="24"/>
                <w:lang w:val="kk-KZ"/>
              </w:rPr>
              <w:t>»</w:t>
            </w:r>
            <w:r w:rsidR="004401C6" w:rsidRPr="00831F9F">
              <w:rPr>
                <w:rFonts w:ascii="Times New Roman" w:hAnsi="Times New Roman"/>
                <w:sz w:val="24"/>
                <w:szCs w:val="24"/>
                <w:lang w:val="kk-KZ"/>
              </w:rPr>
              <w:t xml:space="preserve"> журналы редакциясының </w:t>
            </w:r>
            <w:r w:rsidR="004401C6" w:rsidRPr="00831F9F">
              <w:rPr>
                <w:rFonts w:ascii="Times New Roman" w:hAnsi="Times New Roman"/>
                <w:sz w:val="24"/>
                <w:szCs w:val="24"/>
                <w:lang w:val="kk-KZ"/>
              </w:rPr>
              <w:lastRenderedPageBreak/>
              <w:t>мүшесі, Қазақ психологиялық қоғамының сарапшысы, шығармашылық педагогтар Одағының мүшесі</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100 – ден астам жарияланымның авторы, оның ішінде Scopus - 2 базасы бойынша журналдарда; ҚР БҒМ КОКСОН ұсынған басылымдарда - 11; ЖАК – 8 тізбесіндегі журналдарды қоса алғанда, РИНЦ базасында орналастырылған басылымдарда; монографияларда – 2; 10 оқу құралдарында, Электрондық оқулықтарда (бірлескен авторлықта) - 11.</w:t>
            </w:r>
          </w:p>
        </w:tc>
        <w:tc>
          <w:tcPr>
            <w:tcW w:w="1417" w:type="dxa"/>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lastRenderedPageBreak/>
              <w:t>Author ID Scopus: 57194526282</w:t>
            </w:r>
          </w:p>
        </w:tc>
        <w:tc>
          <w:tcPr>
            <w:tcW w:w="2126"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https://up.buketov.edu.kz/buketov/profile_psychology/%D0%96%D0%B0%D</w:t>
            </w:r>
            <w:r w:rsidRPr="00831F9F">
              <w:rPr>
                <w:rFonts w:ascii="Times New Roman" w:hAnsi="Times New Roman"/>
                <w:sz w:val="24"/>
                <w:szCs w:val="24"/>
                <w:lang w:val="kk-KZ"/>
              </w:rPr>
              <w:lastRenderedPageBreak/>
              <w:t>0%BD%D1%81%D0%B5%D1%80%D0%B8%D0%BA%D0%BE%D0%B2%D0%B0%20%D0%94.%D0%90..pdf</w:t>
            </w:r>
          </w:p>
        </w:tc>
      </w:tr>
      <w:tr w:rsidR="004401C6" w:rsidRPr="00E3232D" w:rsidTr="004401C6">
        <w:tc>
          <w:tcPr>
            <w:tcW w:w="1560"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pacing w:val="-6"/>
                <w:sz w:val="24"/>
                <w:szCs w:val="24"/>
                <w:lang w:val="kk-KZ"/>
              </w:rPr>
              <w:lastRenderedPageBreak/>
              <w:t>Кабпасова Г.Б., психология ғылымдарының кандидаты,</w:t>
            </w:r>
            <w:r w:rsidR="002A6480" w:rsidRPr="00831F9F">
              <w:rPr>
                <w:rFonts w:ascii="Times New Roman" w:hAnsi="Times New Roman"/>
                <w:spacing w:val="-6"/>
                <w:sz w:val="24"/>
                <w:szCs w:val="24"/>
                <w:lang w:val="kk-KZ"/>
              </w:rPr>
              <w:t xml:space="preserve"> </w:t>
            </w:r>
            <w:r w:rsidRPr="00831F9F">
              <w:rPr>
                <w:rFonts w:ascii="Times New Roman" w:hAnsi="Times New Roman"/>
                <w:spacing w:val="-6"/>
                <w:sz w:val="24"/>
                <w:szCs w:val="24"/>
                <w:lang w:val="kk-KZ"/>
              </w:rPr>
              <w:t>психология кафедрасының доценті</w:t>
            </w:r>
          </w:p>
        </w:tc>
        <w:tc>
          <w:tcPr>
            <w:tcW w:w="1134"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pacing w:val="-6"/>
                <w:sz w:val="24"/>
                <w:szCs w:val="24"/>
                <w:lang w:val="kk-KZ"/>
              </w:rPr>
              <w:t>Педагогика высшей школы</w:t>
            </w:r>
          </w:p>
        </w:tc>
        <w:tc>
          <w:tcPr>
            <w:tcW w:w="2835"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TEMPUS халықаралық жобасының орындаушысы;</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ҚР БҒМ Республикалық ғылыми жобасының орындаушысы;</w:t>
            </w:r>
          </w:p>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z w:val="24"/>
                <w:szCs w:val="24"/>
                <w:lang w:val="kk-KZ"/>
              </w:rPr>
              <w:t>Хирш Индексі-1</w:t>
            </w:r>
          </w:p>
        </w:tc>
        <w:tc>
          <w:tcPr>
            <w:tcW w:w="1417" w:type="dxa"/>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Researcher ID: AAJ-8552-2021. ORCID ID: https://orcid.org/0000-0001-9502-3587 scholar.google.ru: https://scholar.google.ru/citations?user=3f2wJtoAAAAJ&amp;hl=ru</w:t>
            </w:r>
          </w:p>
        </w:tc>
        <w:tc>
          <w:tcPr>
            <w:tcW w:w="2126" w:type="dxa"/>
            <w:shd w:val="clear" w:color="auto" w:fill="auto"/>
          </w:tcPr>
          <w:p w:rsidR="004401C6" w:rsidRPr="00831F9F" w:rsidRDefault="003320B8" w:rsidP="0039769A">
            <w:pPr>
              <w:tabs>
                <w:tab w:val="left" w:pos="1069"/>
              </w:tabs>
              <w:suppressAutoHyphens/>
              <w:spacing w:after="0" w:line="240" w:lineRule="auto"/>
              <w:jc w:val="both"/>
              <w:rPr>
                <w:rFonts w:ascii="Times New Roman" w:hAnsi="Times New Roman"/>
                <w:spacing w:val="-6"/>
                <w:sz w:val="24"/>
                <w:szCs w:val="24"/>
                <w:lang w:val="kk-KZ"/>
              </w:rPr>
            </w:pPr>
            <w:hyperlink r:id="rId19" w:history="1">
              <w:r w:rsidR="004401C6" w:rsidRPr="00831F9F">
                <w:rPr>
                  <w:rStyle w:val="a8"/>
                  <w:rFonts w:ascii="Times New Roman" w:hAnsi="Times New Roman"/>
                  <w:spacing w:val="-6"/>
                  <w:sz w:val="24"/>
                  <w:szCs w:val="24"/>
                  <w:lang w:val="kk-KZ"/>
                </w:rPr>
                <w:t>https://up</w:t>
              </w:r>
            </w:hyperlink>
            <w:r w:rsidR="004401C6" w:rsidRPr="00831F9F">
              <w:rPr>
                <w:rFonts w:ascii="Times New Roman" w:hAnsi="Times New Roman"/>
                <w:spacing w:val="-6"/>
                <w:sz w:val="24"/>
                <w:szCs w:val="24"/>
                <w:lang w:val="kk-KZ"/>
              </w:rPr>
              <w:t>.buketov.edu.kz/buketov/profile_psychology/%D0%9A%D0%B0%D0%BF%D0%B1%D0%B0%D1%81%D0%BE%D0%B2%D0%B0%20%D0%93.%D0%91..pdf</w:t>
            </w:r>
          </w:p>
        </w:tc>
      </w:tr>
      <w:tr w:rsidR="004401C6" w:rsidRPr="00E3232D" w:rsidTr="004401C6">
        <w:tc>
          <w:tcPr>
            <w:tcW w:w="1560"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pacing w:val="-6"/>
                <w:sz w:val="24"/>
                <w:szCs w:val="24"/>
                <w:lang w:val="kk-KZ"/>
              </w:rPr>
              <w:t>Смагулова Г.М., т.ғ.к., бүкіләлем тарихы және халықаралық қатынастар кафедрасының профессоры</w:t>
            </w:r>
          </w:p>
        </w:tc>
        <w:tc>
          <w:tcPr>
            <w:tcW w:w="1134"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color w:val="000000"/>
                <w:sz w:val="24"/>
                <w:szCs w:val="24"/>
                <w:shd w:val="clear" w:color="auto" w:fill="FFFFFF"/>
                <w:lang w:val="kk-KZ"/>
              </w:rPr>
            </w:pPr>
            <w:r w:rsidRPr="00831F9F">
              <w:rPr>
                <w:rFonts w:ascii="Times New Roman" w:hAnsi="Times New Roman"/>
                <w:color w:val="000000"/>
                <w:sz w:val="24"/>
                <w:szCs w:val="24"/>
                <w:shd w:val="clear" w:color="auto" w:fill="FFFFFF"/>
                <w:lang w:val="kk-KZ"/>
              </w:rPr>
              <w:t>Современная внешнеполитическая стратегия Республики Казахстан</w:t>
            </w:r>
          </w:p>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color w:val="000000"/>
                <w:sz w:val="24"/>
                <w:szCs w:val="24"/>
                <w:shd w:val="clear" w:color="auto" w:fill="FFFFFF"/>
                <w:lang w:val="kk-KZ"/>
              </w:rPr>
              <w:t>Цифрова</w:t>
            </w:r>
            <w:r w:rsidRPr="00831F9F">
              <w:rPr>
                <w:rFonts w:ascii="Times New Roman" w:hAnsi="Times New Roman"/>
                <w:color w:val="000000"/>
                <w:sz w:val="24"/>
                <w:szCs w:val="24"/>
                <w:shd w:val="clear" w:color="auto" w:fill="FFFFFF"/>
                <w:lang w:val="kk-KZ"/>
              </w:rPr>
              <w:lastRenderedPageBreak/>
              <w:t>я дипломатия</w:t>
            </w:r>
          </w:p>
        </w:tc>
        <w:tc>
          <w:tcPr>
            <w:tcW w:w="2835"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lastRenderedPageBreak/>
              <w:t>ҚР БҒМ ЖОО үздік оқытушысы</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ҚР БҒМ гранттық жобасының орындаушысы</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Қарағанды облысы Қазақстан халқы Ассамблеясының ғылыми-сараптамалық тобының мүшесі</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Хирш Индексі-1</w:t>
            </w:r>
          </w:p>
          <w:p w:rsidR="004401C6" w:rsidRPr="00831F9F" w:rsidRDefault="004401C6" w:rsidP="0039769A">
            <w:pPr>
              <w:tabs>
                <w:tab w:val="left" w:pos="1069"/>
              </w:tabs>
              <w:suppressAutoHyphens/>
              <w:spacing w:after="0" w:line="240" w:lineRule="auto"/>
              <w:jc w:val="both"/>
              <w:rPr>
                <w:rFonts w:ascii="Times New Roman" w:hAnsi="Times New Roman"/>
                <w:b/>
                <w:sz w:val="24"/>
                <w:szCs w:val="24"/>
                <w:lang w:val="kk-KZ"/>
              </w:rPr>
            </w:pPr>
            <w:r w:rsidRPr="00831F9F">
              <w:rPr>
                <w:rFonts w:ascii="Times New Roman" w:hAnsi="Times New Roman"/>
                <w:sz w:val="24"/>
                <w:szCs w:val="24"/>
                <w:lang w:val="kk-KZ"/>
              </w:rPr>
              <w:t xml:space="preserve">Орталық Азияны зерттеу </w:t>
            </w:r>
            <w:r w:rsidRPr="00831F9F">
              <w:rPr>
                <w:rFonts w:ascii="Times New Roman" w:hAnsi="Times New Roman"/>
                <w:sz w:val="24"/>
                <w:szCs w:val="24"/>
                <w:lang w:val="kk-KZ"/>
              </w:rPr>
              <w:lastRenderedPageBreak/>
              <w:t>ғылыми-зерттеу орталығының директоры</w:t>
            </w:r>
          </w:p>
        </w:tc>
        <w:tc>
          <w:tcPr>
            <w:tcW w:w="1417" w:type="dxa"/>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lastRenderedPageBreak/>
              <w:t xml:space="preserve">Researcher ID: P-1878-2017 ORCID ID: 0000-0002-8464-9637 Идентификатор РИНЦ: 3261-7232 Author ID Scopus: </w:t>
            </w:r>
            <w:r w:rsidRPr="00831F9F">
              <w:rPr>
                <w:rFonts w:ascii="Times New Roman" w:hAnsi="Times New Roman"/>
                <w:sz w:val="24"/>
                <w:szCs w:val="24"/>
                <w:lang w:val="kk-KZ"/>
              </w:rPr>
              <w:lastRenderedPageBreak/>
              <w:t>57189619591</w:t>
            </w:r>
          </w:p>
        </w:tc>
        <w:tc>
          <w:tcPr>
            <w:tcW w:w="2126"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pacing w:val="-6"/>
                <w:sz w:val="24"/>
                <w:szCs w:val="24"/>
                <w:lang w:val="kk-KZ"/>
              </w:rPr>
              <w:lastRenderedPageBreak/>
              <w:t>https://up.buketov.edu.kz/buketov/profile_vim/%D0%A1%D0%BC%D0%B0%D0%B3%D1%83%D0%BB%D0%BE%D0%B2%D0%B0%20%D0%93.%D0%9C._%D1%80%D1%83%D1%81.pdf</w:t>
            </w:r>
          </w:p>
        </w:tc>
      </w:tr>
      <w:tr w:rsidR="004401C6" w:rsidRPr="00E3232D" w:rsidTr="004401C6">
        <w:tc>
          <w:tcPr>
            <w:tcW w:w="1560"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pacing w:val="-6"/>
                <w:sz w:val="24"/>
                <w:szCs w:val="24"/>
                <w:lang w:val="kk-KZ"/>
              </w:rPr>
              <w:lastRenderedPageBreak/>
              <w:t>Тулеуова Б.Т., т.ғ.к, бүкіләлем тарихы және халықаралық қатынастар кафедрасының қауымдастырылған профессоры</w:t>
            </w:r>
          </w:p>
        </w:tc>
        <w:tc>
          <w:tcPr>
            <w:tcW w:w="1134"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Мегатренды и процессы глобализации</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Инновации в международных отношениях</w:t>
            </w:r>
          </w:p>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z w:val="24"/>
                <w:szCs w:val="24"/>
                <w:lang w:val="kk-KZ"/>
              </w:rPr>
              <w:t>Управление инновационными проектами</w:t>
            </w:r>
          </w:p>
        </w:tc>
        <w:tc>
          <w:tcPr>
            <w:tcW w:w="2835"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ҚР БҒМ ЖОО үздік оқытушысы</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TEMPUS халықаралық жобасының орындаушысы ҚР БҒМ гранттық жобасының басшысы</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Қарағанды облысы Қазақстан халқы Ассамблеясының ғылыми-сараптамалық тобының мүшесі</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Хирш Индексі-1</w:t>
            </w:r>
          </w:p>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z w:val="24"/>
                <w:szCs w:val="24"/>
                <w:lang w:val="kk-KZ"/>
              </w:rPr>
              <w:t>Орталық Азияны зерттеу ғылыми-зерттеу орталығының аға ғылыми қызметкері</w:t>
            </w:r>
          </w:p>
        </w:tc>
        <w:tc>
          <w:tcPr>
            <w:tcW w:w="1417" w:type="dxa"/>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z w:val="24"/>
                <w:szCs w:val="24"/>
                <w:lang w:val="kk-KZ"/>
              </w:rPr>
              <w:t>Researcher ID: P-1695-2017 ORCID ID: 0000-0002-5712-1642 Идентификатор РИНЦ: 935645 Author ID Scopus: 57189625268</w:t>
            </w:r>
          </w:p>
        </w:tc>
        <w:tc>
          <w:tcPr>
            <w:tcW w:w="2126"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pacing w:val="-6"/>
                <w:sz w:val="24"/>
                <w:szCs w:val="24"/>
                <w:lang w:val="kk-KZ"/>
              </w:rPr>
              <w:t>https://up.buketov.edu.kz/buketov/profile_vim/%D0%A2%D1%83%D0%BB%D0%B5%D1%83%D0%BE%D0%B2%D0%B0_%D0%A0%D0%B5%D0%B7%D1%8E%D0%BC%D0%B5_%D1%80%D1%83%D1%81.pdf</w:t>
            </w:r>
          </w:p>
        </w:tc>
      </w:tr>
      <w:tr w:rsidR="004401C6" w:rsidRPr="00E3232D" w:rsidTr="004401C6">
        <w:tc>
          <w:tcPr>
            <w:tcW w:w="1560"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pacing w:val="-6"/>
                <w:sz w:val="24"/>
                <w:szCs w:val="24"/>
                <w:lang w:val="kk-KZ"/>
              </w:rPr>
              <w:t>Досова Б.А., т.ғ.к., бүкіләлем тарихы және халықаралық қатынастар кафедрасының қауымдастырылған профессоры</w:t>
            </w:r>
          </w:p>
        </w:tc>
        <w:tc>
          <w:tcPr>
            <w:tcW w:w="1134"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color w:val="000000"/>
                <w:sz w:val="24"/>
                <w:szCs w:val="24"/>
                <w:shd w:val="clear" w:color="auto" w:fill="FFFFFF"/>
                <w:lang w:val="kk-KZ"/>
              </w:rPr>
            </w:pPr>
            <w:r w:rsidRPr="00831F9F">
              <w:rPr>
                <w:rFonts w:ascii="Times New Roman" w:hAnsi="Times New Roman"/>
                <w:color w:val="000000"/>
                <w:sz w:val="24"/>
                <w:szCs w:val="24"/>
                <w:shd w:val="clear" w:color="auto" w:fill="FFFFFF"/>
                <w:lang w:val="kk-KZ"/>
              </w:rPr>
              <w:t>Политические аспекты международных миграций</w:t>
            </w:r>
          </w:p>
          <w:p w:rsidR="004401C6" w:rsidRPr="00831F9F" w:rsidRDefault="004401C6" w:rsidP="0039769A">
            <w:pPr>
              <w:tabs>
                <w:tab w:val="left" w:pos="1069"/>
              </w:tabs>
              <w:suppressAutoHyphens/>
              <w:spacing w:after="0" w:line="240" w:lineRule="auto"/>
              <w:jc w:val="both"/>
              <w:rPr>
                <w:rFonts w:ascii="Times New Roman" w:hAnsi="Times New Roman"/>
                <w:color w:val="000000"/>
                <w:sz w:val="24"/>
                <w:szCs w:val="24"/>
                <w:shd w:val="clear" w:color="auto" w:fill="FFFFFF"/>
                <w:lang w:val="kk-KZ"/>
              </w:rPr>
            </w:pPr>
            <w:r w:rsidRPr="00831F9F">
              <w:rPr>
                <w:rFonts w:ascii="Times New Roman" w:hAnsi="Times New Roman"/>
                <w:color w:val="000000"/>
                <w:sz w:val="24"/>
                <w:szCs w:val="24"/>
                <w:shd w:val="clear" w:color="auto" w:fill="FFFFFF"/>
                <w:lang w:val="kk-KZ"/>
              </w:rPr>
              <w:t xml:space="preserve">Теория международных отношений </w:t>
            </w:r>
          </w:p>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color w:val="000000"/>
                <w:sz w:val="24"/>
                <w:szCs w:val="24"/>
                <w:shd w:val="clear" w:color="auto" w:fill="FFFFFF"/>
                <w:lang w:val="kk-KZ"/>
              </w:rPr>
              <w:t>Глобальная безопасность и современные международные конфликты</w:t>
            </w:r>
          </w:p>
        </w:tc>
        <w:tc>
          <w:tcPr>
            <w:tcW w:w="2835"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ҚР БҒМ ЖОО үздік оқытушысы</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ҚР БҒМ гранттық жобасының орындаушысы</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Хирш Индексі-2</w:t>
            </w:r>
          </w:p>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z w:val="24"/>
                <w:szCs w:val="24"/>
                <w:lang w:val="kk-KZ"/>
              </w:rPr>
              <w:t>Антропологиялық зерттеулер орталығының ғылыми қызметкері</w:t>
            </w:r>
          </w:p>
        </w:tc>
        <w:tc>
          <w:tcPr>
            <w:tcW w:w="1417" w:type="dxa"/>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z w:val="24"/>
                <w:szCs w:val="24"/>
                <w:lang w:val="kk-KZ"/>
              </w:rPr>
              <w:t>ORCID ID: 0000-0001-8427-2027 Author ID Scopus: 57190746858</w:t>
            </w:r>
          </w:p>
        </w:tc>
        <w:tc>
          <w:tcPr>
            <w:tcW w:w="2126"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pacing w:val="-6"/>
                <w:sz w:val="24"/>
                <w:szCs w:val="24"/>
                <w:lang w:val="kk-KZ"/>
              </w:rPr>
              <w:t>https://up.buketov.edu.kz/buketov/profile_vim/%D0%94%D0%BE%D1%81%D0%BE%D0%B2%D0%B0%20%D0%91.%D0%90.%20%D1%80%D1%83%D1%81.pdf</w:t>
            </w:r>
          </w:p>
        </w:tc>
      </w:tr>
      <w:tr w:rsidR="004401C6" w:rsidRPr="00E3232D" w:rsidTr="004401C6">
        <w:tc>
          <w:tcPr>
            <w:tcW w:w="1560"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pacing w:val="-6"/>
                <w:sz w:val="24"/>
                <w:szCs w:val="24"/>
                <w:lang w:val="kk-KZ"/>
              </w:rPr>
              <w:t xml:space="preserve">Стамбулов С.Б., PhD, бүкіләлем тарихы және халықаралық қатынастар кафедрасының </w:t>
            </w:r>
            <w:r w:rsidRPr="00831F9F">
              <w:rPr>
                <w:rFonts w:ascii="Times New Roman" w:hAnsi="Times New Roman"/>
                <w:spacing w:val="-6"/>
                <w:sz w:val="24"/>
                <w:szCs w:val="24"/>
                <w:lang w:val="kk-KZ"/>
              </w:rPr>
              <w:lastRenderedPageBreak/>
              <w:t>қауымдастырылған профессоры</w:t>
            </w:r>
          </w:p>
        </w:tc>
        <w:tc>
          <w:tcPr>
            <w:tcW w:w="1134"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color w:val="000000"/>
                <w:sz w:val="24"/>
                <w:szCs w:val="24"/>
                <w:shd w:val="clear" w:color="auto" w:fill="FFFFFF"/>
                <w:lang w:val="kk-KZ"/>
              </w:rPr>
            </w:pPr>
            <w:r w:rsidRPr="00831F9F">
              <w:rPr>
                <w:rFonts w:ascii="Times New Roman" w:hAnsi="Times New Roman"/>
                <w:color w:val="000000"/>
                <w:sz w:val="24"/>
                <w:szCs w:val="24"/>
                <w:shd w:val="clear" w:color="auto" w:fill="FFFFFF"/>
                <w:lang w:val="kk-KZ"/>
              </w:rPr>
              <w:lastRenderedPageBreak/>
              <w:t xml:space="preserve">Жаһандық қауіпсіздік және қазіргі заманғы халықаралық </w:t>
            </w:r>
            <w:r w:rsidRPr="00831F9F">
              <w:rPr>
                <w:rFonts w:ascii="Times New Roman" w:hAnsi="Times New Roman"/>
                <w:color w:val="000000"/>
                <w:sz w:val="24"/>
                <w:szCs w:val="24"/>
                <w:shd w:val="clear" w:color="auto" w:fill="FFFFFF"/>
                <w:lang w:val="kk-KZ"/>
              </w:rPr>
              <w:lastRenderedPageBreak/>
              <w:t>қақтығыстар</w:t>
            </w:r>
          </w:p>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color w:val="000000"/>
                <w:sz w:val="24"/>
                <w:szCs w:val="24"/>
                <w:shd w:val="clear" w:color="auto" w:fill="FFFFFF"/>
                <w:lang w:val="kk-KZ"/>
              </w:rPr>
              <w:t>Халықаралық қатынастар теориясы</w:t>
            </w:r>
          </w:p>
        </w:tc>
        <w:tc>
          <w:tcPr>
            <w:tcW w:w="2835"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lastRenderedPageBreak/>
              <w:t>АҚШ Мемлекеттік департаментінің грант иегері</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 xml:space="preserve">50-ден астам ғылыми жарияланымдары бар, оның ішінде Scopus – 3 базасы бойынша журналдарда; ҚР БҒМ </w:t>
            </w:r>
            <w:r w:rsidRPr="00831F9F">
              <w:rPr>
                <w:rFonts w:ascii="Times New Roman" w:hAnsi="Times New Roman"/>
                <w:sz w:val="24"/>
                <w:szCs w:val="24"/>
                <w:lang w:val="kk-KZ"/>
              </w:rPr>
              <w:lastRenderedPageBreak/>
              <w:t>КОКСОН ұсынған журналдарда – 20; РИНЦ – 5 – те жарияланған басылымдарда; монография – 1; оқулықтар, оқу құралдары, электрондық оқулықтар-2.</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Хирш Индексі-1</w:t>
            </w:r>
          </w:p>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z w:val="24"/>
                <w:szCs w:val="24"/>
                <w:lang w:val="kk-KZ"/>
              </w:rPr>
              <w:t>Орталық Азияны зерттеу ғылыми-зерттеу орталығының аға ғылыми қызметкері</w:t>
            </w:r>
          </w:p>
        </w:tc>
        <w:tc>
          <w:tcPr>
            <w:tcW w:w="1417" w:type="dxa"/>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z w:val="24"/>
                <w:szCs w:val="24"/>
                <w:lang w:val="kk-KZ"/>
              </w:rPr>
              <w:lastRenderedPageBreak/>
              <w:t>ORCID ID: 0000-0001-5400-227X AuthorID Scopus: 57202089532</w:t>
            </w:r>
          </w:p>
        </w:tc>
        <w:tc>
          <w:tcPr>
            <w:tcW w:w="2126"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pacing w:val="-6"/>
                <w:sz w:val="24"/>
                <w:szCs w:val="24"/>
                <w:lang w:val="kk-KZ"/>
              </w:rPr>
              <w:t>https://up.buketov.edu.kz/buketov/profile_vim/%D0%A1%D1%82%D0%B0%D0%BC%D0%B1%D1%83%D0%BB%D0%BE%D0%B2_C.%D0%91._ru.pdf</w:t>
            </w:r>
          </w:p>
        </w:tc>
      </w:tr>
      <w:tr w:rsidR="004401C6" w:rsidRPr="00E3232D" w:rsidTr="004401C6">
        <w:tc>
          <w:tcPr>
            <w:tcW w:w="1560"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pacing w:val="-6"/>
                <w:sz w:val="24"/>
                <w:szCs w:val="24"/>
                <w:lang w:val="kk-KZ"/>
              </w:rPr>
              <w:lastRenderedPageBreak/>
              <w:t>Кенжеғали Ж.М., PhD, бүкіләлем тарихы және халықаралық қатынастар кафедрасының меңгерушісі</w:t>
            </w:r>
          </w:p>
        </w:tc>
        <w:tc>
          <w:tcPr>
            <w:tcW w:w="1134"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color w:val="000000"/>
                <w:sz w:val="24"/>
                <w:szCs w:val="24"/>
                <w:shd w:val="clear" w:color="auto" w:fill="FFFFFF"/>
                <w:lang w:val="kk-KZ"/>
              </w:rPr>
            </w:pPr>
            <w:r w:rsidRPr="00831F9F">
              <w:rPr>
                <w:rFonts w:ascii="Times New Roman" w:hAnsi="Times New Roman"/>
                <w:color w:val="000000"/>
                <w:sz w:val="24"/>
                <w:szCs w:val="24"/>
                <w:shd w:val="clear" w:color="auto" w:fill="FFFFFF"/>
                <w:lang w:val="kk-KZ"/>
              </w:rPr>
              <w:t>Халықаралық көші- қонның саяси аспектілері</w:t>
            </w:r>
          </w:p>
          <w:p w:rsidR="004401C6" w:rsidRPr="00831F9F" w:rsidRDefault="004401C6" w:rsidP="0039769A">
            <w:pPr>
              <w:tabs>
                <w:tab w:val="left" w:pos="1069"/>
              </w:tabs>
              <w:suppressAutoHyphens/>
              <w:spacing w:after="0" w:line="240" w:lineRule="auto"/>
              <w:jc w:val="both"/>
              <w:rPr>
                <w:rFonts w:ascii="Times New Roman" w:hAnsi="Times New Roman"/>
                <w:color w:val="000000"/>
                <w:sz w:val="24"/>
                <w:szCs w:val="24"/>
                <w:shd w:val="clear" w:color="auto" w:fill="FFFFFF"/>
                <w:lang w:val="kk-KZ"/>
              </w:rPr>
            </w:pPr>
            <w:r w:rsidRPr="00831F9F">
              <w:rPr>
                <w:rFonts w:ascii="Times New Roman" w:hAnsi="Times New Roman"/>
                <w:color w:val="000000"/>
                <w:sz w:val="24"/>
                <w:szCs w:val="24"/>
                <w:shd w:val="clear" w:color="auto" w:fill="FFFFFF"/>
                <w:lang w:val="kk-KZ"/>
              </w:rPr>
              <w:t>Халықаралық жағдайларды талдау </w:t>
            </w:r>
          </w:p>
          <w:p w:rsidR="004401C6" w:rsidRPr="00831F9F" w:rsidRDefault="004401C6" w:rsidP="0039769A">
            <w:pPr>
              <w:tabs>
                <w:tab w:val="left" w:pos="1069"/>
              </w:tabs>
              <w:suppressAutoHyphens/>
              <w:spacing w:after="0" w:line="240" w:lineRule="auto"/>
              <w:jc w:val="both"/>
              <w:rPr>
                <w:rFonts w:ascii="Times New Roman" w:hAnsi="Times New Roman"/>
                <w:color w:val="000000"/>
                <w:sz w:val="24"/>
                <w:szCs w:val="24"/>
                <w:shd w:val="clear" w:color="auto" w:fill="FFFFFF"/>
                <w:lang w:val="kk-KZ"/>
              </w:rPr>
            </w:pPr>
            <w:r w:rsidRPr="00831F9F">
              <w:rPr>
                <w:rFonts w:ascii="Times New Roman" w:hAnsi="Times New Roman"/>
                <w:sz w:val="24"/>
                <w:szCs w:val="24"/>
                <w:lang w:val="kk-KZ"/>
              </w:rPr>
              <w:t>Халықаралық қатынастар және сыртқы саясатты зерттеу әдіснамасы. Халықаралық қатынастарды инновациялары</w:t>
            </w:r>
          </w:p>
        </w:tc>
        <w:tc>
          <w:tcPr>
            <w:tcW w:w="2835"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ҚР БҒМ гранттық жобасының орындаушысы</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30-дан астам ғылыми жарияланымдары бар, оның ішінде: Scopus – 2 базасы бойынша журналдарда ҚР БҒМ КОКСОН ұсынған басылымдарда – 7, монографиялар (бірлескен авторлықта) – 1. Оқулықтар, оқу құралдары, электрондық оқулықтар-1.</w:t>
            </w:r>
          </w:p>
          <w:p w:rsidR="004401C6" w:rsidRPr="00831F9F" w:rsidRDefault="004401C6" w:rsidP="0039769A">
            <w:pPr>
              <w:tabs>
                <w:tab w:val="left" w:pos="1069"/>
              </w:tabs>
              <w:suppressAutoHyphens/>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Орталық Азияны зерттеу ғылыми-зерттеу орталығының ғылыми қызметкері</w:t>
            </w:r>
          </w:p>
        </w:tc>
        <w:tc>
          <w:tcPr>
            <w:tcW w:w="1417" w:type="dxa"/>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z w:val="24"/>
                <w:szCs w:val="24"/>
                <w:lang w:val="kk-KZ"/>
              </w:rPr>
              <w:t>ORCID ID: https://orcid.org/0000-0002-0888-7190 Scopus Author ID: 57191843912</w:t>
            </w:r>
          </w:p>
        </w:tc>
        <w:tc>
          <w:tcPr>
            <w:tcW w:w="2126" w:type="dxa"/>
            <w:shd w:val="clear" w:color="auto" w:fill="auto"/>
          </w:tcPr>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r w:rsidRPr="00831F9F">
              <w:rPr>
                <w:rFonts w:ascii="Times New Roman" w:hAnsi="Times New Roman"/>
                <w:spacing w:val="-6"/>
                <w:sz w:val="24"/>
                <w:szCs w:val="24"/>
                <w:lang w:val="kk-KZ"/>
              </w:rPr>
              <w:t>https://up.buketov.edu.kz/buketov/profile_vim/%D0%9A%D0%B5%D0%BD%D0%B6%D0%B5%D2%93%D0%B0%D0%BB%D0%B8%20%D0%96.%D0%9C._%D1%80%D1%83%D1%81.pdf</w:t>
            </w:r>
          </w:p>
        </w:tc>
      </w:tr>
    </w:tbl>
    <w:p w:rsidR="004401C6" w:rsidRPr="00831F9F" w:rsidRDefault="004401C6" w:rsidP="0039769A">
      <w:pPr>
        <w:tabs>
          <w:tab w:val="left" w:pos="1069"/>
        </w:tabs>
        <w:suppressAutoHyphens/>
        <w:spacing w:after="0" w:line="240" w:lineRule="auto"/>
        <w:jc w:val="both"/>
        <w:rPr>
          <w:rFonts w:ascii="Times New Roman" w:hAnsi="Times New Roman"/>
          <w:spacing w:val="-6"/>
          <w:sz w:val="24"/>
          <w:szCs w:val="24"/>
          <w:lang w:val="kk-KZ"/>
        </w:rPr>
      </w:pPr>
    </w:p>
    <w:p w:rsidR="004401C6" w:rsidRPr="00831F9F" w:rsidRDefault="004401C6" w:rsidP="001357EE">
      <w:pPr>
        <w:pStyle w:val="bodytext"/>
        <w:widowControl w:val="0"/>
        <w:spacing w:before="0" w:beforeAutospacing="0" w:after="0" w:afterAutospacing="0"/>
        <w:ind w:firstLine="567"/>
        <w:jc w:val="both"/>
        <w:rPr>
          <w:rFonts w:ascii="Times New Roman" w:hAnsi="Times New Roman" w:cs="Times New Roman"/>
          <w:lang w:val="kk-KZ"/>
        </w:rPr>
      </w:pPr>
      <w:r w:rsidRPr="00831F9F">
        <w:rPr>
          <w:rFonts w:ascii="Times New Roman" w:hAnsi="Times New Roman" w:cs="Times New Roman"/>
          <w:lang w:val="kk-KZ"/>
        </w:rPr>
        <w:t xml:space="preserve">Магистранттарға ғылыми-зерттеу жұмыстарына қатысуға тікелей қол жетімділікті қамтамасыз ету зерттеулерге негізделген оқытуды қамтамасыз ету саясатын жүзеге асырудың тағы бір маңызды элементі болып табылады. Магистранттардың ғылыми-зерттеу жұмысы практикалық сабақтар, ғылыми-практикалық және ғылыми-теориялық конференциялардың жұмысына қатысу, </w:t>
      </w:r>
      <w:r w:rsidR="000434E5" w:rsidRPr="00831F9F">
        <w:rPr>
          <w:rFonts w:ascii="Times New Roman" w:hAnsi="Times New Roman" w:cs="Times New Roman"/>
          <w:lang w:val="kk-KZ"/>
        </w:rPr>
        <w:t xml:space="preserve">БССҚК </w:t>
      </w:r>
      <w:r w:rsidRPr="00831F9F">
        <w:rPr>
          <w:rFonts w:ascii="Times New Roman" w:hAnsi="Times New Roman" w:cs="Times New Roman"/>
          <w:lang w:val="kk-KZ"/>
        </w:rPr>
        <w:t xml:space="preserve">тізбесіне кіретін </w:t>
      </w:r>
      <w:r w:rsidR="000434E5" w:rsidRPr="00831F9F">
        <w:rPr>
          <w:rFonts w:ascii="Times New Roman" w:hAnsi="Times New Roman" w:cs="Times New Roman"/>
          <w:lang w:val="kk-KZ"/>
        </w:rPr>
        <w:t xml:space="preserve">журналдар мен </w:t>
      </w:r>
      <w:r w:rsidRPr="00831F9F">
        <w:rPr>
          <w:rFonts w:ascii="Times New Roman" w:hAnsi="Times New Roman" w:cs="Times New Roman"/>
          <w:lang w:val="kk-KZ"/>
        </w:rPr>
        <w:t>рейтингтік журналдар</w:t>
      </w:r>
      <w:r w:rsidR="000434E5" w:rsidRPr="00831F9F">
        <w:rPr>
          <w:rFonts w:ascii="Times New Roman" w:hAnsi="Times New Roman" w:cs="Times New Roman"/>
          <w:lang w:val="kk-KZ"/>
        </w:rPr>
        <w:t>ға</w:t>
      </w:r>
      <w:r w:rsidRPr="00831F9F">
        <w:rPr>
          <w:rFonts w:ascii="Times New Roman" w:hAnsi="Times New Roman" w:cs="Times New Roman"/>
          <w:lang w:val="kk-KZ"/>
        </w:rPr>
        <w:t xml:space="preserve"> мақалалар жариялау, гранттық жобаларға қатысу барысында іске асырылады. Магистранттар жарияланымдарының жалпы саны 4-кестеде көрсетілген.</w:t>
      </w:r>
    </w:p>
    <w:p w:rsidR="004401C6" w:rsidRPr="00831F9F" w:rsidRDefault="004401C6" w:rsidP="001357EE">
      <w:pPr>
        <w:pStyle w:val="bodytext"/>
        <w:widowControl w:val="0"/>
        <w:spacing w:before="0" w:beforeAutospacing="0" w:after="0" w:afterAutospacing="0"/>
        <w:ind w:firstLine="567"/>
        <w:jc w:val="both"/>
        <w:rPr>
          <w:rFonts w:ascii="Times New Roman" w:hAnsi="Times New Roman" w:cs="Times New Roman"/>
          <w:lang w:val="kk-KZ"/>
        </w:rPr>
      </w:pPr>
    </w:p>
    <w:p w:rsidR="00DF7445" w:rsidRDefault="00DF7445" w:rsidP="001357EE">
      <w:pPr>
        <w:spacing w:after="0" w:line="240" w:lineRule="auto"/>
        <w:ind w:firstLine="567"/>
        <w:jc w:val="both"/>
        <w:rPr>
          <w:rFonts w:ascii="Times New Roman" w:eastAsia="Times New Roman" w:hAnsi="Times New Roman"/>
          <w:b/>
          <w:bCs/>
          <w:sz w:val="24"/>
          <w:szCs w:val="24"/>
          <w:lang w:val="kk-KZ" w:eastAsia="ru-RU"/>
        </w:rPr>
      </w:pPr>
      <w:r>
        <w:rPr>
          <w:rFonts w:ascii="Times New Roman" w:hAnsi="Times New Roman"/>
          <w:b/>
          <w:bCs/>
          <w:lang w:val="kk-KZ"/>
        </w:rPr>
        <w:br w:type="page"/>
      </w:r>
    </w:p>
    <w:p w:rsidR="004401C6" w:rsidRPr="00E02781" w:rsidRDefault="004401C6" w:rsidP="001357EE">
      <w:pPr>
        <w:pStyle w:val="bodytext"/>
        <w:widowControl w:val="0"/>
        <w:spacing w:before="0" w:beforeAutospacing="0" w:after="0" w:afterAutospacing="0"/>
        <w:ind w:firstLine="567"/>
        <w:jc w:val="both"/>
        <w:rPr>
          <w:rFonts w:ascii="Times New Roman" w:hAnsi="Times New Roman" w:cs="Times New Roman"/>
          <w:b/>
          <w:bCs/>
          <w:lang w:val="kk-KZ"/>
        </w:rPr>
      </w:pPr>
      <w:r w:rsidRPr="00E02781">
        <w:rPr>
          <w:rFonts w:ascii="Times New Roman" w:hAnsi="Times New Roman" w:cs="Times New Roman"/>
          <w:b/>
          <w:bCs/>
          <w:lang w:val="kk-KZ"/>
        </w:rPr>
        <w:lastRenderedPageBreak/>
        <w:t>4</w:t>
      </w:r>
      <w:r w:rsidR="000434E5" w:rsidRPr="00E02781">
        <w:rPr>
          <w:rFonts w:ascii="Times New Roman" w:hAnsi="Times New Roman" w:cs="Times New Roman"/>
          <w:b/>
          <w:bCs/>
          <w:lang w:val="kk-KZ"/>
        </w:rPr>
        <w:t xml:space="preserve"> - кесте</w:t>
      </w:r>
    </w:p>
    <w:p w:rsidR="004401C6" w:rsidRPr="00831F9F" w:rsidRDefault="004401C6" w:rsidP="001357EE">
      <w:pPr>
        <w:pStyle w:val="bodytext"/>
        <w:widowControl w:val="0"/>
        <w:spacing w:before="0" w:beforeAutospacing="0" w:after="0" w:afterAutospacing="0"/>
        <w:ind w:firstLine="567"/>
        <w:jc w:val="both"/>
        <w:rPr>
          <w:rFonts w:ascii="Times New Roman" w:hAnsi="Times New Roman" w:cs="Times New Roman"/>
          <w:b/>
          <w:bCs/>
          <w:highlight w:val="yellow"/>
          <w:lang w:val="kk-KZ"/>
        </w:rPr>
      </w:pPr>
    </w:p>
    <w:p w:rsidR="004401C6" w:rsidRPr="00831F9F" w:rsidRDefault="00E02781" w:rsidP="001357EE">
      <w:pPr>
        <w:pStyle w:val="bodytext"/>
        <w:widowControl w:val="0"/>
        <w:spacing w:before="0" w:beforeAutospacing="0" w:after="0" w:afterAutospacing="0"/>
        <w:ind w:firstLine="567"/>
        <w:jc w:val="both"/>
        <w:rPr>
          <w:rFonts w:ascii="Times New Roman" w:hAnsi="Times New Roman" w:cs="Times New Roman"/>
          <w:b/>
          <w:bCs/>
          <w:lang w:val="kk-KZ"/>
        </w:rPr>
      </w:pPr>
      <w:r w:rsidRPr="00E02781">
        <w:rPr>
          <w:rFonts w:ascii="Times New Roman" w:hAnsi="Times New Roman" w:cs="Times New Roman"/>
          <w:b/>
          <w:bCs/>
          <w:lang w:val="kk-KZ"/>
        </w:rPr>
        <w:t>Магистранттардың жариялаған мақалаларының жалпы саны</w:t>
      </w:r>
    </w:p>
    <w:p w:rsidR="004401C6" w:rsidRPr="00831F9F" w:rsidRDefault="004401C6" w:rsidP="0039769A">
      <w:pPr>
        <w:pStyle w:val="bodytext"/>
        <w:widowControl w:val="0"/>
        <w:spacing w:before="0" w:beforeAutospacing="0" w:after="0" w:afterAutospacing="0"/>
        <w:jc w:val="both"/>
        <w:rPr>
          <w:rFonts w:ascii="Times New Roman" w:hAnsi="Times New Roman" w:cs="Times New Roman"/>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4"/>
        <w:gridCol w:w="1659"/>
        <w:gridCol w:w="2028"/>
        <w:gridCol w:w="2788"/>
        <w:gridCol w:w="1078"/>
      </w:tblGrid>
      <w:tr w:rsidR="004401C6" w:rsidRPr="00831F9F" w:rsidTr="00DF7445">
        <w:tc>
          <w:tcPr>
            <w:tcW w:w="1734" w:type="dxa"/>
            <w:shd w:val="clear" w:color="auto" w:fill="auto"/>
          </w:tcPr>
          <w:p w:rsidR="004401C6" w:rsidRPr="00831F9F" w:rsidRDefault="004401C6" w:rsidP="0039769A">
            <w:pPr>
              <w:pStyle w:val="bodytext"/>
              <w:widowControl w:val="0"/>
              <w:spacing w:before="0" w:beforeAutospacing="0" w:after="0" w:afterAutospacing="0"/>
              <w:jc w:val="both"/>
              <w:rPr>
                <w:rFonts w:ascii="Times New Roman" w:hAnsi="Times New Roman" w:cs="Times New Roman"/>
                <w:lang w:val="kk-KZ"/>
              </w:rPr>
            </w:pPr>
            <w:r w:rsidRPr="00831F9F">
              <w:rPr>
                <w:rFonts w:ascii="Times New Roman" w:hAnsi="Times New Roman" w:cs="Times New Roman"/>
                <w:lang w:val="kk-KZ"/>
              </w:rPr>
              <w:t>ББ атауы</w:t>
            </w:r>
          </w:p>
        </w:tc>
        <w:tc>
          <w:tcPr>
            <w:tcW w:w="1659" w:type="dxa"/>
            <w:shd w:val="clear" w:color="auto" w:fill="auto"/>
          </w:tcPr>
          <w:p w:rsidR="004401C6" w:rsidRPr="00831F9F" w:rsidRDefault="004401C6" w:rsidP="0039769A">
            <w:pPr>
              <w:pStyle w:val="bodytext"/>
              <w:widowControl w:val="0"/>
              <w:spacing w:before="0" w:beforeAutospacing="0" w:after="0" w:afterAutospacing="0"/>
              <w:jc w:val="both"/>
              <w:rPr>
                <w:rFonts w:ascii="Times New Roman" w:hAnsi="Times New Roman" w:cs="Times New Roman"/>
                <w:lang w:val="kk-KZ"/>
              </w:rPr>
            </w:pPr>
            <w:r w:rsidRPr="00831F9F">
              <w:rPr>
                <w:rFonts w:ascii="Times New Roman" w:hAnsi="Times New Roman" w:cs="Times New Roman"/>
                <w:lang w:val="kk-KZ"/>
              </w:rPr>
              <w:t xml:space="preserve">ҚР БҒМ </w:t>
            </w:r>
            <w:r w:rsidR="00501479" w:rsidRPr="00831F9F">
              <w:rPr>
                <w:rFonts w:ascii="Times New Roman" w:hAnsi="Times New Roman" w:cs="Times New Roman"/>
                <w:lang w:val="kk-KZ"/>
              </w:rPr>
              <w:t>БССҚК</w:t>
            </w:r>
            <w:r w:rsidRPr="00831F9F">
              <w:rPr>
                <w:rFonts w:ascii="Times New Roman" w:hAnsi="Times New Roman" w:cs="Times New Roman"/>
                <w:lang w:val="kk-KZ"/>
              </w:rPr>
              <w:t xml:space="preserve"> ұсынған журналдарда</w:t>
            </w:r>
          </w:p>
        </w:tc>
        <w:tc>
          <w:tcPr>
            <w:tcW w:w="2028" w:type="dxa"/>
            <w:shd w:val="clear" w:color="auto" w:fill="auto"/>
          </w:tcPr>
          <w:p w:rsidR="004401C6" w:rsidRPr="00831F9F" w:rsidRDefault="004401C6" w:rsidP="0039769A">
            <w:pPr>
              <w:pStyle w:val="bodytext"/>
              <w:widowControl w:val="0"/>
              <w:spacing w:before="0" w:beforeAutospacing="0" w:after="0" w:afterAutospacing="0"/>
              <w:jc w:val="both"/>
              <w:rPr>
                <w:rFonts w:ascii="Times New Roman" w:hAnsi="Times New Roman" w:cs="Times New Roman"/>
                <w:lang w:val="kk-KZ"/>
              </w:rPr>
            </w:pPr>
            <w:r w:rsidRPr="00831F9F">
              <w:rPr>
                <w:rFonts w:ascii="Times New Roman" w:hAnsi="Times New Roman" w:cs="Times New Roman"/>
                <w:lang w:val="kk-KZ"/>
              </w:rPr>
              <w:t>Халықаралық конференциялар материалдарында</w:t>
            </w:r>
          </w:p>
        </w:tc>
        <w:tc>
          <w:tcPr>
            <w:tcW w:w="2788" w:type="dxa"/>
            <w:shd w:val="clear" w:color="auto" w:fill="auto"/>
          </w:tcPr>
          <w:p w:rsidR="004401C6" w:rsidRPr="00831F9F" w:rsidRDefault="004401C6" w:rsidP="0039769A">
            <w:pPr>
              <w:pStyle w:val="bodytext"/>
              <w:widowControl w:val="0"/>
              <w:spacing w:before="0" w:beforeAutospacing="0" w:after="0" w:afterAutospacing="0"/>
              <w:jc w:val="both"/>
              <w:rPr>
                <w:rFonts w:ascii="Times New Roman" w:hAnsi="Times New Roman" w:cs="Times New Roman"/>
                <w:lang w:val="kk-KZ"/>
              </w:rPr>
            </w:pPr>
            <w:r w:rsidRPr="00831F9F">
              <w:rPr>
                <w:rFonts w:ascii="Times New Roman" w:hAnsi="Times New Roman" w:cs="Times New Roman"/>
                <w:lang w:val="kk-KZ"/>
              </w:rPr>
              <w:t>Республикалық конференциялар материалдарында</w:t>
            </w:r>
          </w:p>
        </w:tc>
        <w:tc>
          <w:tcPr>
            <w:tcW w:w="1078" w:type="dxa"/>
            <w:shd w:val="clear" w:color="auto" w:fill="auto"/>
          </w:tcPr>
          <w:p w:rsidR="004401C6" w:rsidRPr="00831F9F" w:rsidRDefault="004401C6" w:rsidP="0039769A">
            <w:pPr>
              <w:pStyle w:val="bodytext"/>
              <w:widowControl w:val="0"/>
              <w:spacing w:before="0" w:beforeAutospacing="0" w:after="0" w:afterAutospacing="0"/>
              <w:jc w:val="both"/>
              <w:rPr>
                <w:rFonts w:ascii="Times New Roman" w:hAnsi="Times New Roman" w:cs="Times New Roman"/>
                <w:lang w:val="kk-KZ"/>
              </w:rPr>
            </w:pPr>
            <w:r w:rsidRPr="00831F9F">
              <w:rPr>
                <w:rFonts w:ascii="Times New Roman" w:hAnsi="Times New Roman" w:cs="Times New Roman"/>
                <w:lang w:val="kk-KZ"/>
              </w:rPr>
              <w:t>Басқа</w:t>
            </w:r>
          </w:p>
        </w:tc>
      </w:tr>
      <w:tr w:rsidR="00DF7445" w:rsidRPr="00831F9F" w:rsidTr="00DF7445">
        <w:tc>
          <w:tcPr>
            <w:tcW w:w="1734" w:type="dxa"/>
            <w:shd w:val="clear" w:color="auto" w:fill="auto"/>
          </w:tcPr>
          <w:p w:rsidR="00DF7445" w:rsidRPr="00831F9F" w:rsidRDefault="0007014F" w:rsidP="0039769A">
            <w:pPr>
              <w:pStyle w:val="bodytext"/>
              <w:widowControl w:val="0"/>
              <w:spacing w:before="0" w:beforeAutospacing="0" w:after="0" w:afterAutospacing="0"/>
              <w:jc w:val="both"/>
              <w:rPr>
                <w:rFonts w:ascii="Times New Roman" w:hAnsi="Times New Roman" w:cs="Times New Roman"/>
                <w:lang w:val="kk-KZ"/>
              </w:rPr>
            </w:pPr>
            <w:r>
              <w:rPr>
                <w:rFonts w:ascii="Times New Roman" w:hAnsi="Times New Roman" w:cs="Times New Roman"/>
                <w:lang w:val="kk-KZ"/>
              </w:rPr>
              <w:t>«</w:t>
            </w:r>
            <w:r w:rsidR="00DF7445" w:rsidRPr="00831F9F">
              <w:rPr>
                <w:rFonts w:ascii="Times New Roman" w:hAnsi="Times New Roman" w:cs="Times New Roman"/>
                <w:lang w:val="kk-KZ"/>
              </w:rPr>
              <w:t>7M03103-Халықаралық қатынастар</w:t>
            </w:r>
            <w:r>
              <w:rPr>
                <w:rFonts w:ascii="Times New Roman" w:hAnsi="Times New Roman" w:cs="Times New Roman"/>
                <w:lang w:val="kk-KZ"/>
              </w:rPr>
              <w:t>»</w:t>
            </w:r>
          </w:p>
          <w:p w:rsidR="00DF7445" w:rsidRPr="00831F9F" w:rsidRDefault="00DF7445" w:rsidP="0039769A">
            <w:pPr>
              <w:pStyle w:val="bodytext"/>
              <w:widowControl w:val="0"/>
              <w:spacing w:before="0" w:beforeAutospacing="0" w:after="0" w:afterAutospacing="0"/>
              <w:jc w:val="both"/>
              <w:rPr>
                <w:rFonts w:ascii="Times New Roman" w:hAnsi="Times New Roman" w:cs="Times New Roman"/>
                <w:lang w:val="kk-KZ"/>
              </w:rPr>
            </w:pPr>
            <w:r w:rsidRPr="00831F9F">
              <w:rPr>
                <w:rFonts w:ascii="Times New Roman" w:hAnsi="Times New Roman" w:cs="Times New Roman"/>
                <w:lang w:val="kk-KZ"/>
              </w:rPr>
              <w:t>2021 шығарылу жылы</w:t>
            </w:r>
          </w:p>
        </w:tc>
        <w:tc>
          <w:tcPr>
            <w:tcW w:w="1659" w:type="dxa"/>
            <w:shd w:val="clear" w:color="auto" w:fill="auto"/>
          </w:tcPr>
          <w:p w:rsidR="00DF7445" w:rsidRDefault="00DF7445" w:rsidP="0039769A">
            <w:pPr>
              <w:pStyle w:val="bodytext"/>
              <w:widowControl w:val="0"/>
              <w:spacing w:before="0" w:beforeAutospacing="0" w:after="0" w:afterAutospacing="0"/>
              <w:jc w:val="both"/>
              <w:rPr>
                <w:rFonts w:ascii="Times New Roman" w:hAnsi="Times New Roman" w:cs="Times New Roman"/>
                <w:lang w:val="kk-KZ"/>
              </w:rPr>
            </w:pPr>
          </w:p>
          <w:p w:rsidR="00DF7445" w:rsidRPr="00C5247F" w:rsidRDefault="00DF7445" w:rsidP="0039769A">
            <w:pPr>
              <w:pStyle w:val="bodytext"/>
              <w:widowControl w:val="0"/>
              <w:spacing w:before="0" w:beforeAutospacing="0" w:after="0" w:afterAutospacing="0"/>
              <w:jc w:val="both"/>
              <w:rPr>
                <w:rFonts w:ascii="Times New Roman" w:hAnsi="Times New Roman" w:cs="Times New Roman"/>
                <w:lang w:val="kk-KZ"/>
              </w:rPr>
            </w:pPr>
          </w:p>
          <w:p w:rsidR="00DF7445" w:rsidRPr="008726FC" w:rsidRDefault="00DF7445" w:rsidP="0039769A">
            <w:pPr>
              <w:pStyle w:val="bodytext"/>
              <w:widowControl w:val="0"/>
              <w:spacing w:before="0" w:beforeAutospacing="0" w:after="0" w:afterAutospacing="0"/>
              <w:jc w:val="both"/>
              <w:rPr>
                <w:rFonts w:ascii="Times New Roman" w:hAnsi="Times New Roman" w:cs="Times New Roman"/>
              </w:rPr>
            </w:pPr>
            <w:r w:rsidRPr="008726FC">
              <w:rPr>
                <w:rFonts w:ascii="Times New Roman" w:hAnsi="Times New Roman" w:cs="Times New Roman"/>
              </w:rPr>
              <w:t>5</w:t>
            </w:r>
          </w:p>
        </w:tc>
        <w:tc>
          <w:tcPr>
            <w:tcW w:w="2028" w:type="dxa"/>
            <w:shd w:val="clear" w:color="auto" w:fill="auto"/>
          </w:tcPr>
          <w:p w:rsidR="00DF7445" w:rsidRDefault="00DF7445" w:rsidP="0039769A">
            <w:pPr>
              <w:pStyle w:val="bodytext"/>
              <w:widowControl w:val="0"/>
              <w:spacing w:before="0" w:beforeAutospacing="0" w:after="0" w:afterAutospacing="0"/>
              <w:jc w:val="both"/>
              <w:rPr>
                <w:rFonts w:ascii="Times New Roman" w:hAnsi="Times New Roman" w:cs="Times New Roman"/>
                <w:lang w:val="kk-KZ"/>
              </w:rPr>
            </w:pPr>
          </w:p>
          <w:p w:rsidR="00DF7445" w:rsidRPr="00C5247F" w:rsidRDefault="00DF7445" w:rsidP="0039769A">
            <w:pPr>
              <w:pStyle w:val="bodytext"/>
              <w:widowControl w:val="0"/>
              <w:spacing w:before="0" w:beforeAutospacing="0" w:after="0" w:afterAutospacing="0"/>
              <w:jc w:val="both"/>
              <w:rPr>
                <w:rFonts w:ascii="Times New Roman" w:hAnsi="Times New Roman" w:cs="Times New Roman"/>
                <w:lang w:val="kk-KZ"/>
              </w:rPr>
            </w:pPr>
          </w:p>
          <w:p w:rsidR="00DF7445" w:rsidRPr="008726FC" w:rsidRDefault="00DF7445" w:rsidP="0039769A">
            <w:pPr>
              <w:pStyle w:val="bodytext"/>
              <w:widowControl w:val="0"/>
              <w:spacing w:before="0" w:beforeAutospacing="0" w:after="0" w:afterAutospacing="0"/>
              <w:jc w:val="both"/>
              <w:rPr>
                <w:rFonts w:ascii="Times New Roman" w:hAnsi="Times New Roman" w:cs="Times New Roman"/>
              </w:rPr>
            </w:pPr>
            <w:r w:rsidRPr="008726FC">
              <w:rPr>
                <w:rFonts w:ascii="Times New Roman" w:hAnsi="Times New Roman" w:cs="Times New Roman"/>
              </w:rPr>
              <w:t>3</w:t>
            </w:r>
          </w:p>
        </w:tc>
        <w:tc>
          <w:tcPr>
            <w:tcW w:w="2788" w:type="dxa"/>
            <w:shd w:val="clear" w:color="auto" w:fill="auto"/>
          </w:tcPr>
          <w:p w:rsidR="00DF7445" w:rsidRDefault="00DF7445" w:rsidP="0039769A">
            <w:pPr>
              <w:pStyle w:val="bodytext"/>
              <w:widowControl w:val="0"/>
              <w:spacing w:before="0" w:beforeAutospacing="0" w:after="0" w:afterAutospacing="0"/>
              <w:jc w:val="both"/>
              <w:rPr>
                <w:rFonts w:ascii="Times New Roman" w:hAnsi="Times New Roman" w:cs="Times New Roman"/>
                <w:lang w:val="kk-KZ"/>
              </w:rPr>
            </w:pPr>
          </w:p>
          <w:p w:rsidR="00DF7445" w:rsidRPr="00C5247F" w:rsidRDefault="00DF7445" w:rsidP="0039769A">
            <w:pPr>
              <w:pStyle w:val="bodytext"/>
              <w:widowControl w:val="0"/>
              <w:spacing w:before="0" w:beforeAutospacing="0" w:after="0" w:afterAutospacing="0"/>
              <w:jc w:val="both"/>
              <w:rPr>
                <w:rFonts w:ascii="Times New Roman" w:hAnsi="Times New Roman" w:cs="Times New Roman"/>
                <w:lang w:val="kk-KZ"/>
              </w:rPr>
            </w:pPr>
          </w:p>
          <w:p w:rsidR="00DF7445" w:rsidRPr="008726FC" w:rsidRDefault="00DF7445" w:rsidP="0039769A">
            <w:pPr>
              <w:pStyle w:val="bodytext"/>
              <w:widowControl w:val="0"/>
              <w:spacing w:before="0" w:beforeAutospacing="0" w:after="0" w:afterAutospacing="0"/>
              <w:jc w:val="both"/>
              <w:rPr>
                <w:rFonts w:ascii="Times New Roman" w:hAnsi="Times New Roman" w:cs="Times New Roman"/>
              </w:rPr>
            </w:pPr>
            <w:r w:rsidRPr="008726FC">
              <w:rPr>
                <w:rFonts w:ascii="Times New Roman" w:hAnsi="Times New Roman" w:cs="Times New Roman"/>
              </w:rPr>
              <w:t>19</w:t>
            </w:r>
          </w:p>
        </w:tc>
        <w:tc>
          <w:tcPr>
            <w:tcW w:w="1078" w:type="dxa"/>
            <w:shd w:val="clear" w:color="auto" w:fill="auto"/>
          </w:tcPr>
          <w:p w:rsidR="00DF7445" w:rsidRPr="008726FC" w:rsidRDefault="00DF7445" w:rsidP="0039769A">
            <w:pPr>
              <w:pStyle w:val="bodytext"/>
              <w:widowControl w:val="0"/>
              <w:spacing w:before="0" w:beforeAutospacing="0" w:after="0" w:afterAutospacing="0"/>
              <w:jc w:val="both"/>
              <w:rPr>
                <w:rFonts w:ascii="Times New Roman" w:hAnsi="Times New Roman" w:cs="Times New Roman"/>
              </w:rPr>
            </w:pPr>
          </w:p>
          <w:p w:rsidR="00DF7445" w:rsidRPr="008726FC" w:rsidRDefault="00DF7445" w:rsidP="0039769A">
            <w:pPr>
              <w:pStyle w:val="bodytext"/>
              <w:widowControl w:val="0"/>
              <w:spacing w:before="0" w:beforeAutospacing="0" w:after="0" w:afterAutospacing="0"/>
              <w:jc w:val="both"/>
              <w:rPr>
                <w:rFonts w:ascii="Times New Roman" w:hAnsi="Times New Roman" w:cs="Times New Roman"/>
              </w:rPr>
            </w:pPr>
          </w:p>
          <w:p w:rsidR="00DF7445" w:rsidRPr="008726FC" w:rsidRDefault="00DF7445" w:rsidP="0039769A">
            <w:pPr>
              <w:pStyle w:val="bodytext"/>
              <w:widowControl w:val="0"/>
              <w:spacing w:before="0" w:beforeAutospacing="0" w:after="0" w:afterAutospacing="0"/>
              <w:jc w:val="both"/>
              <w:rPr>
                <w:rFonts w:ascii="Times New Roman" w:hAnsi="Times New Roman" w:cs="Times New Roman"/>
              </w:rPr>
            </w:pPr>
            <w:r w:rsidRPr="008726FC">
              <w:rPr>
                <w:rFonts w:ascii="Times New Roman" w:hAnsi="Times New Roman" w:cs="Times New Roman"/>
              </w:rPr>
              <w:t>1</w:t>
            </w:r>
          </w:p>
        </w:tc>
      </w:tr>
      <w:tr w:rsidR="00DF7445" w:rsidRPr="00831F9F" w:rsidTr="00DF7445">
        <w:tc>
          <w:tcPr>
            <w:tcW w:w="1734" w:type="dxa"/>
            <w:shd w:val="clear" w:color="auto" w:fill="auto"/>
          </w:tcPr>
          <w:p w:rsidR="00DF7445" w:rsidRPr="00831F9F" w:rsidRDefault="0007014F" w:rsidP="0039769A">
            <w:pPr>
              <w:pStyle w:val="bodytext"/>
              <w:widowControl w:val="0"/>
              <w:spacing w:before="0" w:beforeAutospacing="0" w:after="0" w:afterAutospacing="0"/>
              <w:jc w:val="both"/>
              <w:rPr>
                <w:rFonts w:ascii="Times New Roman" w:hAnsi="Times New Roman" w:cs="Times New Roman"/>
              </w:rPr>
            </w:pPr>
            <w:r>
              <w:rPr>
                <w:rFonts w:ascii="Times New Roman" w:hAnsi="Times New Roman" w:cs="Times New Roman"/>
              </w:rPr>
              <w:t>«</w:t>
            </w:r>
            <w:r w:rsidR="00DF7445" w:rsidRPr="00831F9F">
              <w:rPr>
                <w:rFonts w:ascii="Times New Roman" w:hAnsi="Times New Roman" w:cs="Times New Roman"/>
              </w:rPr>
              <w:t>7</w:t>
            </w:r>
            <w:r w:rsidR="00DF7445" w:rsidRPr="00831F9F">
              <w:rPr>
                <w:rFonts w:ascii="Times New Roman" w:hAnsi="Times New Roman" w:cs="Times New Roman"/>
                <w:lang w:val="en-US"/>
              </w:rPr>
              <w:t>M</w:t>
            </w:r>
            <w:r w:rsidR="00DF7445" w:rsidRPr="00831F9F">
              <w:rPr>
                <w:rFonts w:ascii="Times New Roman" w:hAnsi="Times New Roman" w:cs="Times New Roman"/>
              </w:rPr>
              <w:t>03103-</w:t>
            </w:r>
            <w:r w:rsidR="00DF7445" w:rsidRPr="00831F9F">
              <w:rPr>
                <w:rFonts w:ascii="Times New Roman" w:hAnsi="Times New Roman" w:cs="Times New Roman"/>
                <w:lang w:val="kk-KZ"/>
              </w:rPr>
              <w:t>Халықаралық қатынастар</w:t>
            </w:r>
            <w:r>
              <w:rPr>
                <w:rFonts w:ascii="Times New Roman" w:hAnsi="Times New Roman" w:cs="Times New Roman"/>
              </w:rPr>
              <w:t>»</w:t>
            </w:r>
          </w:p>
          <w:p w:rsidR="00DF7445" w:rsidRPr="00831F9F" w:rsidRDefault="00DF7445" w:rsidP="0039769A">
            <w:pPr>
              <w:pStyle w:val="bodytext"/>
              <w:widowControl w:val="0"/>
              <w:spacing w:before="0" w:beforeAutospacing="0" w:after="0" w:afterAutospacing="0"/>
              <w:jc w:val="both"/>
              <w:rPr>
                <w:rFonts w:ascii="Times New Roman" w:hAnsi="Times New Roman" w:cs="Times New Roman"/>
                <w:lang w:val="kk-KZ"/>
              </w:rPr>
            </w:pPr>
            <w:r w:rsidRPr="00831F9F">
              <w:rPr>
                <w:rFonts w:ascii="Times New Roman" w:hAnsi="Times New Roman" w:cs="Times New Roman"/>
              </w:rPr>
              <w:t xml:space="preserve">2022 </w:t>
            </w:r>
            <w:r w:rsidRPr="00831F9F">
              <w:rPr>
                <w:rFonts w:ascii="Times New Roman" w:hAnsi="Times New Roman" w:cs="Times New Roman"/>
                <w:lang w:val="kk-KZ"/>
              </w:rPr>
              <w:t>шығарылу жылы</w:t>
            </w:r>
          </w:p>
        </w:tc>
        <w:tc>
          <w:tcPr>
            <w:tcW w:w="1659" w:type="dxa"/>
            <w:shd w:val="clear" w:color="auto" w:fill="auto"/>
          </w:tcPr>
          <w:p w:rsidR="00DF7445" w:rsidRDefault="00DF7445" w:rsidP="0039769A">
            <w:pPr>
              <w:pStyle w:val="bodytext"/>
              <w:widowControl w:val="0"/>
              <w:spacing w:before="0" w:beforeAutospacing="0" w:after="0" w:afterAutospacing="0"/>
              <w:jc w:val="both"/>
              <w:rPr>
                <w:rFonts w:ascii="Times New Roman" w:hAnsi="Times New Roman" w:cs="Times New Roman"/>
                <w:lang w:val="kk-KZ"/>
              </w:rPr>
            </w:pPr>
          </w:p>
          <w:p w:rsidR="00DF7445" w:rsidRDefault="00DF7445" w:rsidP="0039769A">
            <w:pPr>
              <w:pStyle w:val="bodytext"/>
              <w:widowControl w:val="0"/>
              <w:spacing w:before="0" w:beforeAutospacing="0" w:after="0" w:afterAutospacing="0"/>
              <w:jc w:val="both"/>
              <w:rPr>
                <w:rFonts w:ascii="Times New Roman" w:hAnsi="Times New Roman" w:cs="Times New Roman"/>
                <w:lang w:val="kk-KZ"/>
              </w:rPr>
            </w:pPr>
          </w:p>
          <w:p w:rsidR="00DF7445" w:rsidRPr="00C5247F" w:rsidRDefault="00DF7445" w:rsidP="0039769A">
            <w:pPr>
              <w:pStyle w:val="bodytext"/>
              <w:widowControl w:val="0"/>
              <w:spacing w:before="0" w:beforeAutospacing="0" w:after="0" w:afterAutospacing="0"/>
              <w:jc w:val="both"/>
              <w:rPr>
                <w:rFonts w:ascii="Times New Roman" w:hAnsi="Times New Roman" w:cs="Times New Roman"/>
                <w:lang w:val="kk-KZ"/>
              </w:rPr>
            </w:pPr>
            <w:r>
              <w:rPr>
                <w:rFonts w:ascii="Times New Roman" w:hAnsi="Times New Roman" w:cs="Times New Roman"/>
                <w:lang w:val="kk-KZ"/>
              </w:rPr>
              <w:t>1</w:t>
            </w:r>
          </w:p>
        </w:tc>
        <w:tc>
          <w:tcPr>
            <w:tcW w:w="2028" w:type="dxa"/>
            <w:shd w:val="clear" w:color="auto" w:fill="auto"/>
          </w:tcPr>
          <w:p w:rsidR="00DF7445" w:rsidRDefault="00DF7445" w:rsidP="0039769A">
            <w:pPr>
              <w:pStyle w:val="bodytext"/>
              <w:widowControl w:val="0"/>
              <w:spacing w:before="0" w:beforeAutospacing="0" w:after="0" w:afterAutospacing="0"/>
              <w:jc w:val="both"/>
              <w:rPr>
                <w:rFonts w:ascii="Times New Roman" w:hAnsi="Times New Roman" w:cs="Times New Roman"/>
                <w:lang w:val="kk-KZ"/>
              </w:rPr>
            </w:pPr>
          </w:p>
          <w:p w:rsidR="00DF7445" w:rsidRDefault="00DF7445" w:rsidP="0039769A">
            <w:pPr>
              <w:pStyle w:val="bodytext"/>
              <w:widowControl w:val="0"/>
              <w:spacing w:before="0" w:beforeAutospacing="0" w:after="0" w:afterAutospacing="0"/>
              <w:jc w:val="both"/>
              <w:rPr>
                <w:rFonts w:ascii="Times New Roman" w:hAnsi="Times New Roman" w:cs="Times New Roman"/>
                <w:lang w:val="kk-KZ"/>
              </w:rPr>
            </w:pPr>
          </w:p>
          <w:p w:rsidR="00DF7445" w:rsidRPr="00C5247F" w:rsidRDefault="00DF7445" w:rsidP="0039769A">
            <w:pPr>
              <w:pStyle w:val="bodytext"/>
              <w:widowControl w:val="0"/>
              <w:spacing w:before="0" w:beforeAutospacing="0" w:after="0" w:afterAutospacing="0"/>
              <w:jc w:val="both"/>
              <w:rPr>
                <w:rFonts w:ascii="Times New Roman" w:hAnsi="Times New Roman" w:cs="Times New Roman"/>
                <w:lang w:val="kk-KZ"/>
              </w:rPr>
            </w:pPr>
            <w:r>
              <w:rPr>
                <w:rFonts w:ascii="Times New Roman" w:hAnsi="Times New Roman" w:cs="Times New Roman"/>
                <w:lang w:val="kk-KZ"/>
              </w:rPr>
              <w:t>2</w:t>
            </w:r>
          </w:p>
        </w:tc>
        <w:tc>
          <w:tcPr>
            <w:tcW w:w="2788" w:type="dxa"/>
            <w:shd w:val="clear" w:color="auto" w:fill="auto"/>
          </w:tcPr>
          <w:p w:rsidR="00DF7445" w:rsidRDefault="00DF7445" w:rsidP="0039769A">
            <w:pPr>
              <w:pStyle w:val="bodytext"/>
              <w:widowControl w:val="0"/>
              <w:spacing w:before="0" w:beforeAutospacing="0" w:after="0" w:afterAutospacing="0"/>
              <w:jc w:val="both"/>
              <w:rPr>
                <w:rFonts w:ascii="Times New Roman" w:hAnsi="Times New Roman" w:cs="Times New Roman"/>
                <w:lang w:val="kk-KZ"/>
              </w:rPr>
            </w:pPr>
          </w:p>
          <w:p w:rsidR="00DF7445" w:rsidRDefault="00DF7445" w:rsidP="0039769A">
            <w:pPr>
              <w:pStyle w:val="bodytext"/>
              <w:widowControl w:val="0"/>
              <w:spacing w:before="0" w:beforeAutospacing="0" w:after="0" w:afterAutospacing="0"/>
              <w:jc w:val="both"/>
              <w:rPr>
                <w:rFonts w:ascii="Times New Roman" w:hAnsi="Times New Roman" w:cs="Times New Roman"/>
                <w:lang w:val="kk-KZ"/>
              </w:rPr>
            </w:pPr>
          </w:p>
          <w:p w:rsidR="00DF7445" w:rsidRPr="00C5247F" w:rsidRDefault="00DF7445" w:rsidP="0039769A">
            <w:pPr>
              <w:pStyle w:val="bodytext"/>
              <w:widowControl w:val="0"/>
              <w:spacing w:before="0" w:beforeAutospacing="0" w:after="0" w:afterAutospacing="0"/>
              <w:jc w:val="both"/>
              <w:rPr>
                <w:rFonts w:ascii="Times New Roman" w:hAnsi="Times New Roman" w:cs="Times New Roman"/>
                <w:lang w:val="kk-KZ"/>
              </w:rPr>
            </w:pPr>
            <w:r>
              <w:rPr>
                <w:rFonts w:ascii="Times New Roman" w:hAnsi="Times New Roman" w:cs="Times New Roman"/>
                <w:lang w:val="kk-KZ"/>
              </w:rPr>
              <w:t>20</w:t>
            </w:r>
          </w:p>
        </w:tc>
        <w:tc>
          <w:tcPr>
            <w:tcW w:w="1078" w:type="dxa"/>
            <w:shd w:val="clear" w:color="auto" w:fill="auto"/>
          </w:tcPr>
          <w:p w:rsidR="00DF7445" w:rsidRDefault="00DF7445" w:rsidP="0039769A">
            <w:pPr>
              <w:pStyle w:val="bodytext"/>
              <w:widowControl w:val="0"/>
              <w:spacing w:before="0" w:beforeAutospacing="0" w:after="0" w:afterAutospacing="0"/>
              <w:jc w:val="both"/>
              <w:rPr>
                <w:rFonts w:ascii="Times New Roman" w:hAnsi="Times New Roman" w:cs="Times New Roman"/>
                <w:lang w:val="kk-KZ"/>
              </w:rPr>
            </w:pPr>
          </w:p>
          <w:p w:rsidR="00DF7445" w:rsidRDefault="00DF7445" w:rsidP="0039769A">
            <w:pPr>
              <w:pStyle w:val="bodytext"/>
              <w:widowControl w:val="0"/>
              <w:spacing w:before="0" w:beforeAutospacing="0" w:after="0" w:afterAutospacing="0"/>
              <w:jc w:val="both"/>
              <w:rPr>
                <w:rFonts w:ascii="Times New Roman" w:hAnsi="Times New Roman" w:cs="Times New Roman"/>
                <w:lang w:val="kk-KZ"/>
              </w:rPr>
            </w:pPr>
          </w:p>
          <w:p w:rsidR="00DF7445" w:rsidRPr="00C5247F" w:rsidRDefault="00DF7445" w:rsidP="0039769A">
            <w:pPr>
              <w:pStyle w:val="bodytext"/>
              <w:widowControl w:val="0"/>
              <w:spacing w:before="0" w:beforeAutospacing="0" w:after="0" w:afterAutospacing="0"/>
              <w:jc w:val="both"/>
              <w:rPr>
                <w:rFonts w:ascii="Times New Roman" w:hAnsi="Times New Roman" w:cs="Times New Roman"/>
                <w:lang w:val="kk-KZ"/>
              </w:rPr>
            </w:pPr>
            <w:r>
              <w:rPr>
                <w:rFonts w:ascii="Times New Roman" w:hAnsi="Times New Roman" w:cs="Times New Roman"/>
                <w:lang w:val="kk-KZ"/>
              </w:rPr>
              <w:t>-</w:t>
            </w:r>
          </w:p>
        </w:tc>
      </w:tr>
    </w:tbl>
    <w:p w:rsidR="004401C6" w:rsidRPr="00831F9F" w:rsidRDefault="004401C6" w:rsidP="0039769A">
      <w:pPr>
        <w:pStyle w:val="bodytext"/>
        <w:widowControl w:val="0"/>
        <w:spacing w:before="0" w:beforeAutospacing="0" w:after="0" w:afterAutospacing="0"/>
        <w:jc w:val="both"/>
        <w:rPr>
          <w:rFonts w:ascii="Times New Roman" w:hAnsi="Times New Roman" w:cs="Times New Roman"/>
          <w:highlight w:val="yellow"/>
        </w:rPr>
      </w:pPr>
    </w:p>
    <w:p w:rsidR="004401C6" w:rsidRPr="00831F9F" w:rsidRDefault="004401C6" w:rsidP="0039769A">
      <w:pPr>
        <w:spacing w:after="0" w:line="240" w:lineRule="auto"/>
        <w:jc w:val="both"/>
        <w:rPr>
          <w:rFonts w:ascii="Times New Roman" w:hAnsi="Times New Roman"/>
          <w:sz w:val="24"/>
          <w:szCs w:val="24"/>
        </w:rPr>
      </w:pP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Кафедра өз алдына ғылыми-зерттеу оқытуының мынадай міндеттерін қояды: ББ пәндерінің мазмұнын халықаралық қатынастар және әлемдік саясат саласындағы зерттеулердің соңғы нәтижелерімен тығыз байланысты қамтамасыз ету, жетекші шетелдік лекторлардың қонақ дәрістерін ұйымдастыру арқылы халықаралық зерттеу ортасын белсенді қалыптастыру, шетелдік журналдарда магистранттардың жарияланымдық белсенділігін арттыру, халықаралық қатынастар мәселелері бойынша ғылыми-әдістемелік семинардың жұмысын күшейту, магистранттарды зерттеушілермен практикалық өзара әрекеттесуге және ғылыми жобаларға қатысуға кеңінен тарту.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Бүкіләлем тарихы және халықаралық қатынастар кафедрасы кафедра оқытушыларының сабақтарға өзара қатысуы, кафедра меңгерушісінің, факультет деканының, сапаны қамтамасыз ету жөніндегі комиссия төрағасының сабаққа қатысуы негізінде білім беру үдерісіне мерзімді шолу жасау арқылы оқыту, оқыту және бағалау сапасын үздіксіз арттыруға көп көңіл бөледі. Сапаны арттыру, педагогикалық тәжірибе алмасу жөніндегі бастамаларды </w:t>
      </w:r>
      <w:r w:rsidR="000704DB" w:rsidRPr="00831F9F">
        <w:rPr>
          <w:rFonts w:ascii="Times New Roman" w:hAnsi="Times New Roman"/>
          <w:sz w:val="24"/>
          <w:szCs w:val="24"/>
          <w:lang w:val="kk-KZ"/>
        </w:rPr>
        <w:t>сүйемелдеу</w:t>
      </w:r>
      <w:r w:rsidRPr="00831F9F">
        <w:rPr>
          <w:rFonts w:ascii="Times New Roman" w:hAnsi="Times New Roman"/>
          <w:sz w:val="24"/>
          <w:szCs w:val="24"/>
          <w:lang w:val="kk-KZ"/>
        </w:rPr>
        <w:t xml:space="preserve"> мақсатында және факультеттің сапасын қамтамасыз ету жөніндегі комиссияның жұмыс жоспарына сәйкес, тұрақты негізде </w:t>
      </w:r>
      <w:r w:rsidR="0007014F">
        <w:rPr>
          <w:rFonts w:ascii="Times New Roman" w:hAnsi="Times New Roman"/>
          <w:sz w:val="24"/>
          <w:szCs w:val="24"/>
          <w:lang w:val="kk-KZ"/>
        </w:rPr>
        <w:t>«</w:t>
      </w:r>
      <w:r w:rsidRPr="00831F9F">
        <w:rPr>
          <w:rFonts w:ascii="Times New Roman" w:hAnsi="Times New Roman"/>
          <w:sz w:val="24"/>
          <w:szCs w:val="24"/>
          <w:lang w:val="kk-KZ"/>
        </w:rPr>
        <w:t>Жоғары мектепте оқыту әдістемесін жетілдіру</w:t>
      </w:r>
      <w:r w:rsidR="0007014F">
        <w:rPr>
          <w:rFonts w:ascii="Times New Roman" w:hAnsi="Times New Roman"/>
          <w:sz w:val="24"/>
          <w:szCs w:val="24"/>
          <w:lang w:val="kk-KZ"/>
        </w:rPr>
        <w:t>»</w:t>
      </w:r>
      <w:r w:rsidRPr="00831F9F">
        <w:rPr>
          <w:rFonts w:ascii="Times New Roman" w:hAnsi="Times New Roman"/>
          <w:sz w:val="24"/>
          <w:szCs w:val="24"/>
          <w:lang w:val="kk-KZ"/>
        </w:rPr>
        <w:t xml:space="preserve"> семинары жұмыс істейді, онда бітіруші кафедраның оқытушылары (Б.Т. Төлеуова, Б.А. Досова, </w:t>
      </w:r>
      <w:r w:rsidR="00292881" w:rsidRPr="00831F9F">
        <w:rPr>
          <w:rFonts w:ascii="Times New Roman" w:hAnsi="Times New Roman"/>
          <w:sz w:val="24"/>
          <w:szCs w:val="24"/>
          <w:lang w:val="kk-KZ"/>
        </w:rPr>
        <w:t>И.Д.</w:t>
      </w:r>
      <w:r w:rsidR="00292881">
        <w:rPr>
          <w:rFonts w:ascii="Times New Roman" w:hAnsi="Times New Roman"/>
          <w:sz w:val="24"/>
          <w:szCs w:val="24"/>
          <w:lang w:val="kk-KZ"/>
        </w:rPr>
        <w:t xml:space="preserve"> </w:t>
      </w:r>
      <w:r w:rsidRPr="00831F9F">
        <w:rPr>
          <w:rFonts w:ascii="Times New Roman" w:hAnsi="Times New Roman"/>
          <w:sz w:val="24"/>
          <w:szCs w:val="24"/>
          <w:lang w:val="kk-KZ"/>
        </w:rPr>
        <w:t xml:space="preserve">Хлебников) </w:t>
      </w:r>
      <w:r w:rsidR="0007014F">
        <w:rPr>
          <w:rFonts w:ascii="Times New Roman" w:hAnsi="Times New Roman"/>
          <w:sz w:val="24"/>
          <w:szCs w:val="24"/>
          <w:lang w:val="kk-KZ"/>
        </w:rPr>
        <w:t>«</w:t>
      </w:r>
      <w:r w:rsidRPr="00831F9F">
        <w:rPr>
          <w:rFonts w:ascii="Times New Roman" w:hAnsi="Times New Roman"/>
          <w:sz w:val="24"/>
          <w:szCs w:val="24"/>
          <w:lang w:val="kk-KZ"/>
        </w:rPr>
        <w:t>Жоғары мектепте тарихи білімді қалыптастырудағы жаңа тәсілдер</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Көрнекі сауаттылықты қалыптастыру және оқу процесінде цифрлық құралдарды қолдану</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Білім алушыларды оқу процесіне тарту әдістері: заманауи тәсілдер</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Контент-талдау - халықаралық оқу әдісі ретінде: анықтамасы, тарихы, қолдану аясы</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Оқытудағы ақпаратты визуализациялау: техникалар мен құралдар</w:t>
      </w:r>
      <w:r w:rsidR="0007014F">
        <w:rPr>
          <w:rFonts w:ascii="Times New Roman" w:hAnsi="Times New Roman"/>
          <w:sz w:val="24"/>
          <w:szCs w:val="24"/>
          <w:lang w:val="kk-KZ"/>
        </w:rPr>
        <w:t>»</w:t>
      </w:r>
      <w:r w:rsidRPr="00831F9F">
        <w:rPr>
          <w:rFonts w:ascii="Times New Roman" w:hAnsi="Times New Roman"/>
          <w:sz w:val="24"/>
          <w:szCs w:val="24"/>
          <w:lang w:val="kk-KZ"/>
        </w:rPr>
        <w:t xml:space="preserve"> тақырыптарында ғылыми-әдістемелік семинарлар өткізілді. </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Сапа менеджменті жүйесінің тиімділігіне ішкі және сыртқы аудиттер арқылы мониторинг жүзеге асырылады. ББ сапасының мониторингін академиялық комитеттің және сапаны қамтамасыз ету және тәуекелдерді бағалау департаментінің басшылығымен тарих факультетінің сапасын қамтамасыз ету жөніндегі комиссия жүзеге асырады. Жұмыс берушілермен бірлескен жұмыс ББ мазмұнын үнемі қайта қарау және ЖБЖ жыл сайынғы жаңарту арұылы іске асады. 2022 жылы ББ пәндерінің </w:t>
      </w:r>
      <w:r w:rsidRPr="00831F9F">
        <w:rPr>
          <w:rFonts w:ascii="Times New Roman" w:hAnsi="Times New Roman"/>
          <w:sz w:val="24"/>
          <w:szCs w:val="24"/>
          <w:lang w:val="kk-KZ"/>
        </w:rPr>
        <w:lastRenderedPageBreak/>
        <w:t xml:space="preserve">тізбесі Қарағанды облысы бойынша Мемлекеттік басқару академиясымен бірлесіп талданды және қайта қаралды. Ғылыми білім саласындағы және еңбек нарығындағы жаңа трендтерді ескеретін бірқатар жаңа өзекті пәндер қосу бойынша өзгерістер еңгізілді. Атап айтқанда, </w:t>
      </w:r>
      <w:r w:rsidR="0007014F">
        <w:rPr>
          <w:rFonts w:ascii="Times New Roman" w:hAnsi="Times New Roman"/>
          <w:sz w:val="24"/>
          <w:szCs w:val="24"/>
          <w:lang w:val="kk-KZ"/>
        </w:rPr>
        <w:t>«</w:t>
      </w:r>
      <w:r w:rsidRPr="00831F9F">
        <w:rPr>
          <w:rFonts w:ascii="Times New Roman" w:hAnsi="Times New Roman"/>
          <w:sz w:val="24"/>
          <w:szCs w:val="24"/>
          <w:lang w:val="kk-KZ"/>
        </w:rPr>
        <w:t>Инновациялық жобаларды басқару</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000434E5" w:rsidRPr="00831F9F">
        <w:rPr>
          <w:rFonts w:ascii="Times New Roman" w:hAnsi="Times New Roman"/>
          <w:sz w:val="24"/>
          <w:szCs w:val="24"/>
          <w:lang w:val="kk-KZ"/>
        </w:rPr>
        <w:t>Халықаралық қатынастардың қазіргі шетелдік тарихнамасы</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000434E5" w:rsidRPr="00831F9F">
        <w:rPr>
          <w:rFonts w:ascii="Times New Roman" w:hAnsi="Times New Roman"/>
          <w:sz w:val="24"/>
          <w:szCs w:val="24"/>
          <w:lang w:val="kk-KZ"/>
        </w:rPr>
        <w:t>Тұрақты даму мақсаттары және жаһандық проблемалар</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000434E5" w:rsidRPr="00831F9F">
        <w:rPr>
          <w:rFonts w:ascii="Times New Roman" w:hAnsi="Times New Roman"/>
          <w:sz w:val="24"/>
          <w:szCs w:val="24"/>
          <w:lang w:val="kk-KZ"/>
        </w:rPr>
        <w:t>ҚР-РФ-ҚХР: ХХІ ғасырдың еуразиялық геосаясатындағы стратегиялық үшбұрыш</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000434E5" w:rsidRPr="00831F9F">
        <w:rPr>
          <w:rFonts w:ascii="Times New Roman" w:hAnsi="Times New Roman"/>
          <w:sz w:val="24"/>
          <w:szCs w:val="24"/>
          <w:lang w:val="kk-KZ"/>
        </w:rPr>
        <w:t>Ақпараттық қауіпсіздік және ақпараттық қауіпсіздік технологиялары</w:t>
      </w:r>
      <w:r w:rsidR="0007014F">
        <w:rPr>
          <w:rFonts w:ascii="Times New Roman" w:hAnsi="Times New Roman"/>
          <w:sz w:val="24"/>
          <w:szCs w:val="24"/>
          <w:lang w:val="kk-KZ"/>
        </w:rPr>
        <w:t>»</w:t>
      </w:r>
      <w:r w:rsidRPr="00831F9F">
        <w:rPr>
          <w:rFonts w:ascii="Times New Roman" w:hAnsi="Times New Roman"/>
          <w:sz w:val="24"/>
          <w:szCs w:val="24"/>
          <w:lang w:val="kk-KZ"/>
        </w:rPr>
        <w:t xml:space="preserve"> пәндері қосылды.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Университетте және кафедрада сапаны қамтамасыз ету жүйесін үздіксіз жетілдіру мақсатында тұрақты негізде өткізілетін сауалнама және білім алушылармен (жеке және топтық) сұхбаттасу барысында ББ сапасына қанағаттанушылықты зерделеу жүргізіледі. Жүргізілген сауалнамалардың нәтижелері кафедра отырыстарында, сондай-ақ оқытушылардың өздері өзін-өзі бағалау процесінде талданады. Кафедрада ішкі және сыртқы стейкхолдерлермен кері байланысты ұйымдастыру бойынша құралдар әзірленді: оның ішінде әлеуметтану магистрі, аға оқытушы Хлебников И.Д. авторы болып табылатын </w:t>
      </w:r>
      <w:r w:rsidR="0007014F">
        <w:rPr>
          <w:rFonts w:ascii="Times New Roman" w:hAnsi="Times New Roman"/>
          <w:sz w:val="24"/>
          <w:szCs w:val="24"/>
          <w:lang w:val="kk-KZ"/>
        </w:rPr>
        <w:t>«</w:t>
      </w:r>
      <w:r w:rsidRPr="00831F9F">
        <w:rPr>
          <w:rFonts w:ascii="Times New Roman" w:hAnsi="Times New Roman"/>
          <w:sz w:val="24"/>
          <w:szCs w:val="24"/>
          <w:lang w:val="kk-KZ"/>
        </w:rPr>
        <w:t>Оқу процесінің сапасына қанағаттану дәрежесін анықтау мақсатында білім алушыларға сауалнама жүргізу және сұхбат беру бойынша әдістемелік нұсқаулар</w:t>
      </w:r>
      <w:r w:rsidR="0007014F">
        <w:rPr>
          <w:rFonts w:ascii="Times New Roman" w:hAnsi="Times New Roman"/>
          <w:sz w:val="24"/>
          <w:szCs w:val="24"/>
          <w:lang w:val="kk-KZ"/>
        </w:rPr>
        <w:t>»</w:t>
      </w:r>
      <w:r w:rsidRPr="00831F9F">
        <w:rPr>
          <w:rFonts w:ascii="Times New Roman" w:hAnsi="Times New Roman"/>
          <w:sz w:val="24"/>
          <w:szCs w:val="24"/>
          <w:lang w:val="kk-KZ"/>
        </w:rPr>
        <w:t xml:space="preserve"> шықты.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Сыртқы стейкхолдерлердің, оның ішінде жұмыс берушілердің қажеттіліктері олардың сауалнамасы арқылы, сондай-ақ ББ түлектерінің </w:t>
      </w:r>
      <w:r w:rsidR="000704DB" w:rsidRPr="00831F9F">
        <w:rPr>
          <w:rFonts w:ascii="Times New Roman" w:hAnsi="Times New Roman"/>
          <w:sz w:val="24"/>
          <w:szCs w:val="24"/>
          <w:lang w:val="kk-KZ"/>
        </w:rPr>
        <w:t>Қ</w:t>
      </w:r>
      <w:r w:rsidRPr="00831F9F">
        <w:rPr>
          <w:rFonts w:ascii="Times New Roman" w:hAnsi="Times New Roman"/>
          <w:sz w:val="24"/>
          <w:szCs w:val="24"/>
          <w:lang w:val="kk-KZ"/>
        </w:rPr>
        <w:t>А өткізу кезінде ғылыми қызметті іске асыру шеңберіндегі ынтымақтастық процесінде айқындалады.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Жалпы, білім беру бағдарламасының күшті жақтарына университет пен факультеттің, қаланың, облыстың, республиканың қоғамдық өміріндегі оң академиялық имиджін жатқызуға болады. Бұл білім беру бағдарламасы бойынша жұмысқа қабылдануға, оның түлектеріне деген сұранысқа оң әсер етеді; университеттің барлық қызметкерлері мен білім алушылары бөлісетін логикалық түрде құрылған және дәйекті ішкі сапаны қамтамасыз ету жүйесі және барлық мүдделі тараптардың көрсетілетін қызметтердің сапасына қанағаттанушылығын бағалауды қоса алғанда, ББ нәтижелілігінің мониторингі негізінде процестерді тиімді басқару және оларды үнемі жақсарту ББ-ның қойылған мақсаттары мен міндеттерін табысты және тиімді іске асырудың іргетасы екені сөзсіз. Беделді агенттіктер мен ұйымдар жүргізетін ББ сапасын сыртқы және ішкі бағалау оның күшті және әлсіз жақтарын анықтауға, оны жақсарту жөніндегі іс-қимылдарды үйлестіруге мүмкіндік береді. Бұл бағыттағы маңызды плюс - университеттің ПОҚ әлеуетін арттыру, оның ішінде университет пен факультеттегі оң өзгерістердің мотиваторлары мен бастамашылары болып табылатын </w:t>
      </w:r>
      <w:r w:rsidR="0007014F">
        <w:rPr>
          <w:rFonts w:ascii="Times New Roman" w:hAnsi="Times New Roman"/>
          <w:sz w:val="24"/>
          <w:szCs w:val="24"/>
          <w:lang w:val="kk-KZ"/>
        </w:rPr>
        <w:t>«</w:t>
      </w:r>
      <w:r w:rsidRPr="00831F9F">
        <w:rPr>
          <w:rFonts w:ascii="Times New Roman" w:hAnsi="Times New Roman"/>
          <w:sz w:val="24"/>
          <w:szCs w:val="24"/>
          <w:lang w:val="kk-KZ"/>
        </w:rPr>
        <w:t>Болашақ</w:t>
      </w:r>
      <w:r w:rsidR="0007014F">
        <w:rPr>
          <w:rFonts w:ascii="Times New Roman" w:hAnsi="Times New Roman"/>
          <w:sz w:val="24"/>
          <w:szCs w:val="24"/>
          <w:lang w:val="kk-KZ"/>
        </w:rPr>
        <w:t>»</w:t>
      </w:r>
      <w:r w:rsidRPr="00831F9F">
        <w:rPr>
          <w:rFonts w:ascii="Times New Roman" w:hAnsi="Times New Roman"/>
          <w:sz w:val="24"/>
          <w:szCs w:val="24"/>
          <w:lang w:val="kk-KZ"/>
        </w:rPr>
        <w:t xml:space="preserve"> бағдарламасының түлектерін жұмысқа шақыру арқылы жұмыс істеуі болып табылады.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Алайда, сапаны қамтамасыз ету саясатын іске асыру бірқатар әлсіз жақтардың болуымен төмендейді, атап айтқанда, магистранттар мен ПОҚ-ның шетелдік журналдардағы жарияланымдық белсенділігінің жеткіліксіздігі, сапаны қамтамасыз ету саясатын іске асыруға қатысатын сыртқы стейкхолдерлердің шектеулі тобы. Аталған тәуекелдерді еңсеру мақсатында кафедра ПОҚ және магистранттар арасында семинарлар, академиялық жазу мәдениетін қалыптастыру бойынша мастер-класстар, шетелдік дерекқор платформаларымен жұмыс жүргізу, гранттық жобаларды іске асыруға магистранттарды тарту, фокустық топтық зерттеулер мен сауалнамаларды ұйымдастыру арқылы ББ әзірлеуге және жаңартуға сыртқы стейколдерлерді кеңінен тарту; БАҚ, әлеуметтік желілер арқылы білім беру бағдарламасындағы өзгерістер туралы хабарландыру бойынша жұмысты жандандырды. </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Осылайша, осы стандарт бойынша қорытындылай келе, </w:t>
      </w:r>
      <w:r w:rsidR="0007014F">
        <w:rPr>
          <w:rFonts w:ascii="Times New Roman" w:hAnsi="Times New Roman"/>
          <w:sz w:val="24"/>
          <w:szCs w:val="24"/>
          <w:lang w:val="kk-KZ"/>
        </w:rPr>
        <w:t>«</w:t>
      </w:r>
      <w:r w:rsidRPr="00831F9F">
        <w:rPr>
          <w:rFonts w:ascii="Times New Roman" w:hAnsi="Times New Roman"/>
          <w:sz w:val="24"/>
          <w:szCs w:val="24"/>
          <w:lang w:val="kk-KZ"/>
        </w:rPr>
        <w:t>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білім беру бағдарламасының сапасын қамтамасыз ету саясатын іске асыру университет қоғамдастығының барлық мүшелерінің қатысуымен университет жұмысының барлық деңгейлерінде сапа мәдениетін дамытуға бағытталғанын атап </w:t>
      </w:r>
      <w:r w:rsidRPr="00831F9F">
        <w:rPr>
          <w:rFonts w:ascii="Times New Roman" w:hAnsi="Times New Roman"/>
          <w:sz w:val="24"/>
          <w:szCs w:val="24"/>
          <w:lang w:val="kk-KZ"/>
        </w:rPr>
        <w:lastRenderedPageBreak/>
        <w:t xml:space="preserve">өтуге болады. Ол университеттің </w:t>
      </w:r>
      <w:r w:rsidR="0007014F">
        <w:rPr>
          <w:rFonts w:ascii="Times New Roman" w:hAnsi="Times New Roman"/>
          <w:sz w:val="24"/>
          <w:szCs w:val="24"/>
          <w:lang w:val="kk-KZ"/>
        </w:rPr>
        <w:t>«</w:t>
      </w:r>
      <w:r w:rsidRPr="00831F9F">
        <w:rPr>
          <w:rFonts w:ascii="Times New Roman" w:hAnsi="Times New Roman"/>
          <w:sz w:val="24"/>
          <w:szCs w:val="24"/>
          <w:lang w:val="kk-KZ"/>
        </w:rPr>
        <w:t>Karaganda Buketov University</w:t>
      </w:r>
      <w:r w:rsidR="0007014F">
        <w:rPr>
          <w:rFonts w:ascii="Times New Roman" w:hAnsi="Times New Roman"/>
          <w:sz w:val="24"/>
          <w:szCs w:val="24"/>
          <w:lang w:val="kk-KZ"/>
        </w:rPr>
        <w:t>»</w:t>
      </w:r>
      <w:r w:rsidRPr="00831F9F">
        <w:rPr>
          <w:rFonts w:ascii="Times New Roman" w:hAnsi="Times New Roman"/>
          <w:sz w:val="24"/>
          <w:szCs w:val="24"/>
          <w:lang w:val="kk-KZ"/>
        </w:rPr>
        <w:t xml:space="preserve"> брендін әлемдік деңгейдегі университет ретінде ілгерілету жөніндегі миссиясына, стратегиясына, мақсаттары мен міндеттеріне сәйкес жүзеге асырылады. </w:t>
      </w:r>
      <w:r w:rsidR="0007014F">
        <w:rPr>
          <w:rFonts w:ascii="Times New Roman" w:hAnsi="Times New Roman"/>
          <w:sz w:val="24"/>
          <w:szCs w:val="24"/>
          <w:lang w:val="kk-KZ"/>
        </w:rPr>
        <w:t>«</w:t>
      </w:r>
      <w:r w:rsidRPr="00831F9F">
        <w:rPr>
          <w:rFonts w:ascii="Times New Roman" w:hAnsi="Times New Roman"/>
          <w:sz w:val="24"/>
          <w:szCs w:val="24"/>
          <w:lang w:val="kk-KZ"/>
        </w:rPr>
        <w:t>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сапаны қамтамасыз ету саясаты білім беру процесінің мазмұнын жақсартуға, үздік тәжірибелерді енгізуге, университеттегі сапа менеджменті жүйесінің барлық процестерінің тиімділігін арттыру бағыттарын анықтауға мүмкіндік беретін нақты деректер негізінде білім беру, оқыту және бағалау сапасын тұрақты және үздіксіз арттыруға бағытталған.</w:t>
      </w:r>
    </w:p>
    <w:p w:rsidR="00DC6407" w:rsidRPr="00831F9F" w:rsidRDefault="00DC6407" w:rsidP="001357EE">
      <w:pPr>
        <w:spacing w:after="0" w:line="240" w:lineRule="auto"/>
        <w:ind w:firstLine="567"/>
        <w:jc w:val="both"/>
        <w:rPr>
          <w:rFonts w:ascii="Times New Roman" w:hAnsi="Times New Roman"/>
          <w:sz w:val="24"/>
          <w:szCs w:val="24"/>
          <w:lang w:val="kk-KZ"/>
        </w:rPr>
      </w:pPr>
    </w:p>
    <w:p w:rsidR="00DC6407" w:rsidRPr="00831F9F" w:rsidRDefault="00DC6407" w:rsidP="001357EE">
      <w:pPr>
        <w:spacing w:after="0" w:line="240" w:lineRule="auto"/>
        <w:ind w:firstLine="567"/>
        <w:jc w:val="both"/>
        <w:rPr>
          <w:rFonts w:ascii="Times New Roman" w:hAnsi="Times New Roman"/>
          <w:sz w:val="24"/>
          <w:szCs w:val="24"/>
          <w:lang w:val="kk-KZ"/>
        </w:rPr>
      </w:pPr>
    </w:p>
    <w:p w:rsidR="00DC6407" w:rsidRPr="00831F9F" w:rsidRDefault="00DC6407" w:rsidP="001357EE">
      <w:pPr>
        <w:pStyle w:val="3"/>
        <w:spacing w:before="0" w:line="240" w:lineRule="auto"/>
        <w:ind w:firstLine="567"/>
        <w:jc w:val="both"/>
        <w:rPr>
          <w:rFonts w:ascii="Times New Roman" w:hAnsi="Times New Roman" w:cs="Times New Roman"/>
          <w:color w:val="auto"/>
          <w:sz w:val="24"/>
          <w:szCs w:val="24"/>
          <w:lang w:val="kk-KZ"/>
        </w:rPr>
      </w:pPr>
      <w:bookmarkStart w:id="8" w:name="_Toc114627012"/>
      <w:bookmarkStart w:id="9" w:name="_Toc117162262"/>
      <w:r w:rsidRPr="00831F9F">
        <w:rPr>
          <w:rFonts w:ascii="Times New Roman" w:hAnsi="Times New Roman" w:cs="Times New Roman"/>
          <w:color w:val="auto"/>
          <w:sz w:val="24"/>
          <w:szCs w:val="24"/>
          <w:lang w:val="kk-KZ"/>
        </w:rPr>
        <w:t>2-</w:t>
      </w:r>
      <w:r w:rsidR="00292881" w:rsidRPr="00831F9F">
        <w:rPr>
          <w:rFonts w:ascii="Times New Roman" w:hAnsi="Times New Roman" w:cs="Times New Roman"/>
          <w:color w:val="auto"/>
          <w:sz w:val="24"/>
          <w:szCs w:val="24"/>
          <w:lang w:val="kk-KZ"/>
        </w:rPr>
        <w:t>бөлім</w:t>
      </w:r>
      <w:r w:rsidRPr="00831F9F">
        <w:rPr>
          <w:rFonts w:ascii="Times New Roman" w:hAnsi="Times New Roman" w:cs="Times New Roman"/>
          <w:color w:val="auto"/>
          <w:sz w:val="24"/>
          <w:szCs w:val="24"/>
          <w:lang w:val="kk-KZ"/>
        </w:rPr>
        <w:t>. БІЛІМ БЕРУ БАҒДАРЛАМАЛАРЫ: ӘЗІРЛЕУ ЖӘНЕ БЕКІТУ</w:t>
      </w:r>
      <w:bookmarkEnd w:id="8"/>
      <w:bookmarkEnd w:id="9"/>
    </w:p>
    <w:p w:rsidR="00DC6407" w:rsidRPr="00831F9F" w:rsidRDefault="00DC6407" w:rsidP="001357EE">
      <w:pPr>
        <w:spacing w:after="0" w:line="240" w:lineRule="auto"/>
        <w:ind w:firstLine="567"/>
        <w:jc w:val="both"/>
        <w:rPr>
          <w:rFonts w:ascii="Times New Roman" w:hAnsi="Times New Roman"/>
          <w:sz w:val="24"/>
          <w:szCs w:val="24"/>
          <w:lang w:val="kk-KZ"/>
        </w:rPr>
      </w:pPr>
    </w:p>
    <w:p w:rsidR="00DC6407" w:rsidRPr="00831F9F" w:rsidRDefault="00DC6407" w:rsidP="001357EE">
      <w:pPr>
        <w:spacing w:after="0" w:line="240" w:lineRule="auto"/>
        <w:ind w:firstLine="567"/>
        <w:jc w:val="both"/>
        <w:rPr>
          <w:rFonts w:ascii="Times New Roman" w:hAnsi="Times New Roman"/>
          <w:sz w:val="24"/>
          <w:szCs w:val="24"/>
          <w:lang w:val="kk-KZ"/>
        </w:rPr>
      </w:pPr>
    </w:p>
    <w:p w:rsidR="00DC6407"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DC6407" w:rsidRPr="00831F9F">
        <w:rPr>
          <w:rFonts w:ascii="Times New Roman" w:hAnsi="Times New Roman"/>
          <w:sz w:val="24"/>
          <w:szCs w:val="24"/>
          <w:lang w:val="kk-KZ"/>
        </w:rPr>
        <w:t>7M03103 – Халықаралық қатынастар</w:t>
      </w:r>
      <w:r>
        <w:rPr>
          <w:rFonts w:ascii="Times New Roman" w:hAnsi="Times New Roman"/>
          <w:sz w:val="24"/>
          <w:szCs w:val="24"/>
          <w:lang w:val="kk-KZ"/>
        </w:rPr>
        <w:t>»</w:t>
      </w:r>
      <w:r w:rsidR="00DC6407" w:rsidRPr="00831F9F">
        <w:rPr>
          <w:rFonts w:ascii="Times New Roman" w:hAnsi="Times New Roman"/>
          <w:sz w:val="24"/>
          <w:szCs w:val="24"/>
          <w:lang w:val="kk-KZ"/>
        </w:rPr>
        <w:t xml:space="preserve"> білім беру бағдарламасы университеттің Ғылым Кеңесімен 30.05.2019 жылы бекітілді, ал 01.07.2019 жылы білім беру бағдарламаларының Тізіліміне тіркелу рәсімінен өтті, 07.07.2019 жылы білім беру бағдарламасының паспорты Тізілімде жаңартылды.</w:t>
      </w:r>
      <w:r w:rsidR="002C325D" w:rsidRPr="00831F9F">
        <w:rPr>
          <w:rFonts w:ascii="Times New Roman" w:hAnsi="Times New Roman"/>
          <w:sz w:val="24"/>
          <w:szCs w:val="24"/>
          <w:lang w:val="kk-KZ"/>
        </w:rPr>
        <w:t xml:space="preserve"> </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Академик Е.А. Бөкетов атындағы Қарағанды университетінде </w:t>
      </w:r>
      <w:r w:rsidR="0007014F">
        <w:rPr>
          <w:rFonts w:ascii="Times New Roman" w:hAnsi="Times New Roman"/>
          <w:sz w:val="24"/>
          <w:szCs w:val="24"/>
          <w:lang w:val="kk-KZ"/>
        </w:rPr>
        <w:t>«</w:t>
      </w:r>
      <w:r w:rsidRPr="00831F9F">
        <w:rPr>
          <w:rFonts w:ascii="Times New Roman" w:hAnsi="Times New Roman"/>
          <w:sz w:val="24"/>
          <w:szCs w:val="24"/>
          <w:lang w:val="kk-KZ"/>
        </w:rPr>
        <w:t>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бағдарламасы бойынша магистранттарды даярлау ғылыми-педагогикалық бағытта жүзеге асырылады, 2 жылдық оқуды қамтиды.2023 жылы сыртқы мүдделі тараптардың тілектерін ескере отырып, кафедра мамандандырылған магистратура бағдарламасына – 1 жылдық оқуға қабылдауды бастауды жоспарлап отыр.</w:t>
      </w:r>
    </w:p>
    <w:p w:rsidR="00DC6407"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DC6407" w:rsidRPr="00831F9F">
        <w:rPr>
          <w:rFonts w:ascii="Times New Roman" w:hAnsi="Times New Roman"/>
          <w:sz w:val="24"/>
          <w:szCs w:val="24"/>
          <w:lang w:val="kk-KZ"/>
        </w:rPr>
        <w:t>Халықаралық қатынастар</w:t>
      </w:r>
      <w:r>
        <w:rPr>
          <w:rFonts w:ascii="Times New Roman" w:hAnsi="Times New Roman"/>
          <w:sz w:val="24"/>
          <w:szCs w:val="24"/>
          <w:lang w:val="kk-KZ"/>
        </w:rPr>
        <w:t>»</w:t>
      </w:r>
      <w:r w:rsidR="00DC6407" w:rsidRPr="00831F9F">
        <w:rPr>
          <w:rFonts w:ascii="Times New Roman" w:hAnsi="Times New Roman"/>
          <w:sz w:val="24"/>
          <w:szCs w:val="24"/>
          <w:lang w:val="kk-KZ"/>
        </w:rPr>
        <w:t xml:space="preserve"> білім беру бағдарламасын әзірлеу Қазақстан Республикасы Білім және ғылым министрлігінің нормативтік талаптарына, Жоғары оқу орнынан кейінгі білім берудің мемлекеттік білім беру стандарттарына сәйкес мамандарды даярлаудың құзыреттілік моделі жағдайында, Білім беруді дамытудың 2025 жылға дейінгі мемлекеттік бағдарламасы, Ұлттық біліктілік шеңбері, сондай-ақ Болон үдерісі стандарттарына және Еуропалық біліктілік шеңберіне сәйкес жүзеге асырылады. </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Университетте білім беру бағдарламаларын әзірлеу және бекіту академик Е.А. Бөкетов атындағы Қарағанды университетінің білім беру бағдарламаларын құрастыру және орындау жөніндегі Әдістемелік нұсқаулары негізінде жүзеге асырылады.</w:t>
      </w:r>
      <w:r w:rsidR="0007014F">
        <w:rPr>
          <w:rFonts w:ascii="Times New Roman" w:hAnsi="Times New Roman"/>
          <w:sz w:val="24"/>
          <w:szCs w:val="24"/>
          <w:lang w:val="kk-KZ"/>
        </w:rPr>
        <w:t>»</w:t>
      </w:r>
      <w:r w:rsidRPr="00831F9F">
        <w:rPr>
          <w:rFonts w:ascii="Times New Roman" w:hAnsi="Times New Roman"/>
          <w:sz w:val="24"/>
          <w:szCs w:val="24"/>
          <w:lang w:val="kk-KZ"/>
        </w:rPr>
        <w:t>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Білім беру бағдарламаларын әзірлеуге оқытушылар құрамы, студенттер, жауапты әкімшілік бөлімдер, жұмыс берушілер, бизнес және мемлекеттік органдардың өкілдері қатысады.Білім беру бағдарламасын әзірлеу және бекіту мүдделі тұлғалардың қатысуымен келесідей өткізіледі: кафедраның профессорлық-оқытушылық құрамының білім беру бағдарламасын әзірлеу және талқылау, профессорлық-оқытушылар құрамының қатысуымен факультеттің ғылыми-әдістемелік семинарында талқылау. , магистранттар, студенттер, одан кейін Ғылыми комитет отырысында қарауға ұсыным, Ғылыми комитет отырысында Білім беру бағдарламасының мазмұнын көпшілік алдында қорғау; университеттің кеңесі мен Ғылыми кеңесінің отырысында Білім беру бағдарламасын талқылау және бекіту.</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Білім беру бағдарламалары модулінің мазмұны білім беру саласы </w:t>
      </w:r>
      <w:r w:rsidR="0007014F">
        <w:rPr>
          <w:rFonts w:ascii="Times New Roman" w:hAnsi="Times New Roman"/>
          <w:sz w:val="24"/>
          <w:szCs w:val="24"/>
          <w:lang w:val="kk-KZ"/>
        </w:rPr>
        <w:t>«</w:t>
      </w:r>
      <w:r w:rsidRPr="00831F9F">
        <w:rPr>
          <w:rFonts w:ascii="Times New Roman" w:hAnsi="Times New Roman"/>
          <w:sz w:val="24"/>
          <w:szCs w:val="24"/>
          <w:lang w:val="kk-KZ"/>
        </w:rPr>
        <w:t>7М03 – Әлеуметтік ғылымдар, журналистика және ақпарат, 7М031 – Әлеуметтік ғылымдар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болып табылатын білім беру бағдарламасының профиліне сәйкес келеді. Осы Білім беру бағдарламасы бойынша білім берудің негізгі мақсаты халықаралық ынтымақтастық және аймақтану саласында тиімді жұмыс істеу үшін қажетті дағдыларды дамытуға бағытталған сыртқы саясат және сыртқы экономикалық салаларда жұмыс істеу үшін мамандарды даярлау болып табылады. ҰБШ бойынша біліктілік деңгейі – 7.</w:t>
      </w:r>
    </w:p>
    <w:p w:rsidR="00DC6407"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DC6407" w:rsidRPr="00831F9F">
        <w:rPr>
          <w:rFonts w:ascii="Times New Roman" w:hAnsi="Times New Roman"/>
          <w:sz w:val="24"/>
          <w:szCs w:val="24"/>
          <w:lang w:val="kk-KZ"/>
        </w:rPr>
        <w:t>7М03103 – Халықаралық қатынастар</w:t>
      </w:r>
      <w:r>
        <w:rPr>
          <w:rFonts w:ascii="Times New Roman" w:hAnsi="Times New Roman"/>
          <w:sz w:val="24"/>
          <w:szCs w:val="24"/>
          <w:lang w:val="kk-KZ"/>
        </w:rPr>
        <w:t>»</w:t>
      </w:r>
      <w:r w:rsidR="00DC6407" w:rsidRPr="00831F9F">
        <w:rPr>
          <w:rFonts w:ascii="Times New Roman" w:hAnsi="Times New Roman"/>
          <w:sz w:val="24"/>
          <w:szCs w:val="24"/>
          <w:lang w:val="kk-KZ"/>
        </w:rPr>
        <w:t xml:space="preserve"> білім беру бағдарламасының бағыты бойынша түлектердің кәсіби қызмет саласы келесідей:</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lastRenderedPageBreak/>
        <w:t>- оқу орындарындағы оқытушы қызметі;</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әртүрлі ғылыми орталықтардағы ғылыми-зерттеу және талдау қызметі;</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мемлекеттік және мемлекеттік емес мекемелердегі басқару қызметі.</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Білім беру бағдарламасының осы бағыты бойынша кәсіби қызметтің негізгі түрлеріне мыналар жатады:</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дипломатиялық және халықаралық саяси қызмет;</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ғылыми-зерттеу және талдау қызметі;</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ұйымдастырушылық және басқарушылық қызмет;</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халықаралық ортадағы коммуникациялық қызмет;</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педагогикалық қызмет.</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Білім беру бағдарламасының мазмұнын әзірлеу және жаңарту барысында ғылымды, мәдениетті, экономиканы, техниканы, технологияны және әлеуметтік саланы дамытудың заманауи тенденциялары ескерілді. 2022 жылы білім беру бағдарламасына келесі өзгерістер енгізілді:</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 халықаралық қатынастардағы заманауи тенденциялардың дамуына байланысты 5 жаңа элективті пәндер енгізілді: </w:t>
      </w:r>
      <w:r w:rsidR="0007014F">
        <w:rPr>
          <w:rFonts w:ascii="Times New Roman" w:hAnsi="Times New Roman"/>
          <w:sz w:val="24"/>
          <w:szCs w:val="24"/>
          <w:lang w:val="kk-KZ"/>
        </w:rPr>
        <w:t>«</w:t>
      </w:r>
      <w:r w:rsidRPr="00831F9F">
        <w:rPr>
          <w:rFonts w:ascii="Times New Roman" w:hAnsi="Times New Roman"/>
          <w:sz w:val="24"/>
          <w:szCs w:val="24"/>
          <w:lang w:val="kk-KZ"/>
        </w:rPr>
        <w:t>Тұрақты даму мақсаттары және жаһандық проблемалар</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Инновациялық жобаларды басқару</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Полиакторлық және ХХІ ғасырдағы жаһандық басқару проблемалары</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Халықаралық қатынастардың қазіргі шетелдік тарихнамасы</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ҚР-РФ-ҚХР: ХХІ ғасырдың еуразиялық геосаясатындағы стратегиялық үшбұрыш</w:t>
      </w:r>
      <w:r w:rsidR="0007014F">
        <w:rPr>
          <w:rFonts w:ascii="Times New Roman" w:hAnsi="Times New Roman"/>
          <w:sz w:val="24"/>
          <w:szCs w:val="24"/>
          <w:lang w:val="kk-KZ"/>
        </w:rPr>
        <w:t>»</w:t>
      </w:r>
      <w:r w:rsidRPr="00831F9F">
        <w:rPr>
          <w:rFonts w:ascii="Times New Roman" w:hAnsi="Times New Roman"/>
          <w:sz w:val="24"/>
          <w:szCs w:val="24"/>
          <w:lang w:val="kk-KZ"/>
        </w:rPr>
        <w:t xml:space="preserve">. Бұл пәндердің өзектілігі күмән тудырмайды. Атап айтқанда, </w:t>
      </w:r>
      <w:r w:rsidR="0007014F">
        <w:rPr>
          <w:rFonts w:ascii="Times New Roman" w:hAnsi="Times New Roman"/>
          <w:sz w:val="24"/>
          <w:szCs w:val="24"/>
          <w:lang w:val="kk-KZ"/>
        </w:rPr>
        <w:t>«</w:t>
      </w:r>
      <w:r w:rsidRPr="00831F9F">
        <w:rPr>
          <w:rFonts w:ascii="Times New Roman" w:hAnsi="Times New Roman"/>
          <w:sz w:val="24"/>
          <w:szCs w:val="24"/>
          <w:lang w:val="kk-KZ"/>
        </w:rPr>
        <w:t>Халықаралық қатынастардың қазіргі шетелдік тарихнамасы</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Инновациялық жобаларды басқару</w:t>
      </w:r>
      <w:r w:rsidR="0007014F">
        <w:rPr>
          <w:rFonts w:ascii="Times New Roman" w:hAnsi="Times New Roman"/>
          <w:sz w:val="24"/>
          <w:szCs w:val="24"/>
          <w:lang w:val="kk-KZ"/>
        </w:rPr>
        <w:t>»</w:t>
      </w:r>
      <w:r w:rsidRPr="00831F9F">
        <w:rPr>
          <w:rFonts w:ascii="Times New Roman" w:hAnsi="Times New Roman"/>
          <w:sz w:val="24"/>
          <w:szCs w:val="24"/>
          <w:lang w:val="kk-KZ"/>
        </w:rPr>
        <w:t xml:space="preserve"> жаңа курстарын енгізу </w:t>
      </w:r>
      <w:r w:rsidR="0007014F">
        <w:rPr>
          <w:rFonts w:ascii="Times New Roman" w:hAnsi="Times New Roman"/>
          <w:sz w:val="24"/>
          <w:szCs w:val="24"/>
          <w:lang w:val="kk-KZ"/>
        </w:rPr>
        <w:t>«</w:t>
      </w:r>
      <w:r w:rsidRPr="00831F9F">
        <w:rPr>
          <w:rFonts w:ascii="Times New Roman" w:hAnsi="Times New Roman"/>
          <w:sz w:val="24"/>
          <w:szCs w:val="24"/>
          <w:lang w:val="kk-KZ"/>
        </w:rPr>
        <w:t>7M03103-Халықаралық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білім беру бағдарламасы магистранттарының ғылыми-зерттеу әлеуетін және мансаптық мүмкіндіктерін кеңейтуге бағытталған; </w:t>
      </w:r>
      <w:r w:rsidR="0007014F">
        <w:rPr>
          <w:rFonts w:ascii="Times New Roman" w:hAnsi="Times New Roman"/>
          <w:sz w:val="24"/>
          <w:szCs w:val="24"/>
          <w:lang w:val="kk-KZ"/>
        </w:rPr>
        <w:t>«</w:t>
      </w:r>
      <w:r w:rsidRPr="00831F9F">
        <w:rPr>
          <w:rFonts w:ascii="Times New Roman" w:hAnsi="Times New Roman"/>
          <w:sz w:val="24"/>
          <w:szCs w:val="24"/>
          <w:lang w:val="kk-KZ"/>
        </w:rPr>
        <w:t>Тұрақты даму мақсаттары және жаһандық проблемалар</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ҚР-РФ-ҚХР: ХХІ ғасырдың еуразиялық геосаясатындағы стратегиялық үшбұрыш</w:t>
      </w:r>
      <w:r w:rsidR="0007014F">
        <w:rPr>
          <w:rFonts w:ascii="Times New Roman" w:hAnsi="Times New Roman"/>
          <w:sz w:val="24"/>
          <w:szCs w:val="24"/>
          <w:lang w:val="kk-KZ"/>
        </w:rPr>
        <w:t>»</w:t>
      </w:r>
      <w:r w:rsidRPr="00831F9F">
        <w:rPr>
          <w:rFonts w:ascii="Times New Roman" w:hAnsi="Times New Roman"/>
          <w:sz w:val="24"/>
          <w:szCs w:val="24"/>
          <w:lang w:val="kk-KZ"/>
        </w:rPr>
        <w:t xml:space="preserve"> курстарының өзектілігі халықаралық күн тәртібі шеңберінде</w:t>
      </w:r>
      <w:r w:rsidR="00292881">
        <w:rPr>
          <w:rFonts w:ascii="Times New Roman" w:hAnsi="Times New Roman"/>
          <w:sz w:val="24"/>
          <w:szCs w:val="24"/>
          <w:lang w:val="kk-KZ"/>
        </w:rPr>
        <w:t xml:space="preserve"> </w:t>
      </w:r>
      <w:r w:rsidRPr="00831F9F">
        <w:rPr>
          <w:rFonts w:ascii="Times New Roman" w:hAnsi="Times New Roman"/>
          <w:sz w:val="24"/>
          <w:szCs w:val="24"/>
          <w:lang w:val="kk-KZ"/>
        </w:rPr>
        <w:t xml:space="preserve">және Қазақстан Республикасының әлеуметтік-экономикалық даму міндеттеріне байланысты қазіргі заманның жаһандық мәселелерін шешуде көшбасшылық позициясын ұстануына баланысты қызығушылық тудырады; </w:t>
      </w:r>
      <w:r w:rsidR="0007014F">
        <w:rPr>
          <w:rFonts w:ascii="Times New Roman" w:hAnsi="Times New Roman"/>
          <w:sz w:val="24"/>
          <w:szCs w:val="24"/>
          <w:lang w:val="kk-KZ"/>
        </w:rPr>
        <w:t>«</w:t>
      </w:r>
      <w:r w:rsidRPr="00831F9F">
        <w:rPr>
          <w:rFonts w:ascii="Times New Roman" w:hAnsi="Times New Roman"/>
          <w:sz w:val="24"/>
          <w:szCs w:val="24"/>
          <w:lang w:val="kk-KZ"/>
        </w:rPr>
        <w:t>Полиакторлық және ХХІ ғасырдағы жаһандық басқару проблемалары</w:t>
      </w:r>
      <w:r w:rsidR="0007014F">
        <w:rPr>
          <w:rFonts w:ascii="Times New Roman" w:hAnsi="Times New Roman"/>
          <w:sz w:val="24"/>
          <w:szCs w:val="24"/>
          <w:lang w:val="kk-KZ"/>
        </w:rPr>
        <w:t>»</w:t>
      </w:r>
      <w:r w:rsidRPr="00831F9F">
        <w:rPr>
          <w:rFonts w:ascii="Times New Roman" w:hAnsi="Times New Roman"/>
          <w:sz w:val="24"/>
          <w:szCs w:val="24"/>
          <w:lang w:val="kk-KZ"/>
        </w:rPr>
        <w:t xml:space="preserve"> пәнінің енгізілуі қазіргі әлемдегі билік орталықтары санының өсуіне, мемлекеттер арасындағы қарым-қатынастардағы шиеленістің күшеюіне байланысты жәнежаһандық басқару институттарын құруға, қалыптастыруға және өзгертуге үнемі өсіп келе жатқан қажеттілікпен шартталған.</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 пәндер бір циклден немесе құрамдас бөліктен екіншісіне ауыстырылды: </w:t>
      </w:r>
      <w:r w:rsidR="0007014F">
        <w:rPr>
          <w:rFonts w:ascii="Times New Roman" w:hAnsi="Times New Roman"/>
          <w:sz w:val="24"/>
          <w:szCs w:val="24"/>
          <w:lang w:val="kk-KZ"/>
        </w:rPr>
        <w:t>«</w:t>
      </w:r>
      <w:r w:rsidRPr="00831F9F">
        <w:rPr>
          <w:rFonts w:ascii="Times New Roman" w:hAnsi="Times New Roman"/>
          <w:sz w:val="24"/>
          <w:szCs w:val="24"/>
          <w:lang w:val="kk-KZ"/>
        </w:rPr>
        <w:t>Халықаралық қатынастардың қазіргі шетелдік тарихнамасы</w:t>
      </w:r>
      <w:r w:rsidR="0007014F">
        <w:rPr>
          <w:rFonts w:ascii="Times New Roman" w:hAnsi="Times New Roman"/>
          <w:sz w:val="24"/>
          <w:szCs w:val="24"/>
          <w:lang w:val="kk-KZ"/>
        </w:rPr>
        <w:t>»</w:t>
      </w:r>
      <w:r w:rsidRPr="00831F9F">
        <w:rPr>
          <w:rFonts w:ascii="Times New Roman" w:hAnsi="Times New Roman"/>
          <w:sz w:val="24"/>
          <w:szCs w:val="24"/>
          <w:lang w:val="kk-KZ"/>
        </w:rPr>
        <w:t xml:space="preserve"> пәні базалық пәндерден таңдау компонентіне және бейіндік пәндерден таңдау компонентіне ауыстырылды;</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 оқу нәтижелерін сақтай отырып, 5 пәннің еңбек сыйымдылығының көлемі өзгертілді: </w:t>
      </w:r>
      <w:r w:rsidR="0007014F">
        <w:rPr>
          <w:rFonts w:ascii="Times New Roman" w:hAnsi="Times New Roman"/>
          <w:sz w:val="24"/>
          <w:szCs w:val="24"/>
          <w:lang w:val="kk-KZ"/>
        </w:rPr>
        <w:t>«</w:t>
      </w:r>
      <w:r w:rsidRPr="00831F9F">
        <w:rPr>
          <w:rFonts w:ascii="Times New Roman" w:hAnsi="Times New Roman"/>
          <w:sz w:val="24"/>
          <w:szCs w:val="24"/>
          <w:lang w:val="kk-KZ"/>
        </w:rPr>
        <w:t>Шет тілі (кәсіби)</w:t>
      </w:r>
      <w:r w:rsidR="0007014F">
        <w:rPr>
          <w:rFonts w:ascii="Times New Roman" w:hAnsi="Times New Roman"/>
          <w:sz w:val="24"/>
          <w:szCs w:val="24"/>
          <w:lang w:val="kk-KZ"/>
        </w:rPr>
        <w:t>»</w:t>
      </w:r>
      <w:r w:rsidRPr="00831F9F">
        <w:rPr>
          <w:rFonts w:ascii="Times New Roman" w:hAnsi="Times New Roman"/>
          <w:sz w:val="24"/>
          <w:szCs w:val="24"/>
          <w:lang w:val="kk-KZ"/>
        </w:rPr>
        <w:t xml:space="preserve"> – 4 кредит; </w:t>
      </w:r>
      <w:r w:rsidR="0007014F">
        <w:rPr>
          <w:rFonts w:ascii="Times New Roman" w:hAnsi="Times New Roman"/>
          <w:sz w:val="24"/>
          <w:szCs w:val="24"/>
          <w:lang w:val="kk-KZ"/>
        </w:rPr>
        <w:t>«</w:t>
      </w:r>
      <w:r w:rsidRPr="00831F9F">
        <w:rPr>
          <w:rFonts w:ascii="Times New Roman" w:hAnsi="Times New Roman"/>
          <w:sz w:val="24"/>
          <w:szCs w:val="24"/>
          <w:lang w:val="kk-KZ"/>
        </w:rPr>
        <w:t xml:space="preserve">Тұрақты даму мақсаттары және жаһандық проблемалар / </w:t>
      </w:r>
      <w:r w:rsidR="0007014F">
        <w:rPr>
          <w:rFonts w:ascii="Times New Roman" w:hAnsi="Times New Roman"/>
          <w:sz w:val="24"/>
          <w:szCs w:val="24"/>
          <w:lang w:val="kk-KZ"/>
        </w:rPr>
        <w:t>«</w:t>
      </w:r>
      <w:r w:rsidRPr="00831F9F">
        <w:rPr>
          <w:rFonts w:ascii="Times New Roman" w:hAnsi="Times New Roman"/>
          <w:sz w:val="24"/>
          <w:szCs w:val="24"/>
          <w:lang w:val="kk-KZ"/>
        </w:rPr>
        <w:t>Қазіргі әлемдегі мегатрендтер</w:t>
      </w:r>
      <w:r w:rsidR="0007014F">
        <w:rPr>
          <w:rFonts w:ascii="Times New Roman" w:hAnsi="Times New Roman"/>
          <w:sz w:val="24"/>
          <w:szCs w:val="24"/>
          <w:lang w:val="kk-KZ"/>
        </w:rPr>
        <w:t>»</w:t>
      </w:r>
      <w:r w:rsidRPr="00831F9F">
        <w:rPr>
          <w:rFonts w:ascii="Times New Roman" w:hAnsi="Times New Roman"/>
          <w:sz w:val="24"/>
          <w:szCs w:val="24"/>
          <w:lang w:val="kk-KZ"/>
        </w:rPr>
        <w:t xml:space="preserve"> - 5 кредит; </w:t>
      </w:r>
      <w:r w:rsidR="0007014F">
        <w:rPr>
          <w:rFonts w:ascii="Times New Roman" w:hAnsi="Times New Roman"/>
          <w:sz w:val="24"/>
          <w:szCs w:val="24"/>
          <w:lang w:val="kk-KZ"/>
        </w:rPr>
        <w:t>«</w:t>
      </w:r>
      <w:r w:rsidRPr="00831F9F">
        <w:rPr>
          <w:rFonts w:ascii="Times New Roman" w:hAnsi="Times New Roman"/>
          <w:sz w:val="24"/>
          <w:szCs w:val="24"/>
          <w:lang w:val="kk-KZ"/>
        </w:rPr>
        <w:t>Халықаралық қатынастардың қазіргі шетелдік тарихнамасы</w:t>
      </w:r>
      <w:r w:rsidR="0007014F">
        <w:rPr>
          <w:rFonts w:ascii="Times New Roman" w:hAnsi="Times New Roman"/>
          <w:sz w:val="24"/>
          <w:szCs w:val="24"/>
          <w:lang w:val="kk-KZ"/>
        </w:rPr>
        <w:t>»</w:t>
      </w:r>
      <w:r w:rsidRPr="00831F9F">
        <w:rPr>
          <w:rFonts w:ascii="Times New Roman" w:hAnsi="Times New Roman"/>
          <w:sz w:val="24"/>
          <w:szCs w:val="24"/>
          <w:lang w:val="kk-KZ"/>
        </w:rPr>
        <w:t xml:space="preserve"> – 4 кредит; </w:t>
      </w:r>
      <w:r w:rsidR="0007014F">
        <w:rPr>
          <w:rFonts w:ascii="Times New Roman" w:hAnsi="Times New Roman"/>
          <w:sz w:val="24"/>
          <w:szCs w:val="24"/>
          <w:lang w:val="kk-KZ"/>
        </w:rPr>
        <w:t>«</w:t>
      </w:r>
      <w:r w:rsidRPr="00831F9F">
        <w:rPr>
          <w:rFonts w:ascii="Times New Roman" w:hAnsi="Times New Roman"/>
          <w:sz w:val="24"/>
          <w:szCs w:val="24"/>
          <w:lang w:val="kk-KZ"/>
        </w:rPr>
        <w:t>Қазақстан Республикасының қазіргі заманғы сыртқы саяси стратегиясы</w:t>
      </w:r>
      <w:r w:rsidR="0007014F">
        <w:rPr>
          <w:rFonts w:ascii="Times New Roman" w:hAnsi="Times New Roman"/>
          <w:sz w:val="24"/>
          <w:szCs w:val="24"/>
          <w:lang w:val="kk-KZ"/>
        </w:rPr>
        <w:t>»</w:t>
      </w:r>
      <w:r w:rsidRPr="00831F9F">
        <w:rPr>
          <w:rFonts w:ascii="Times New Roman" w:hAnsi="Times New Roman"/>
          <w:sz w:val="24"/>
          <w:szCs w:val="24"/>
          <w:lang w:val="kk-KZ"/>
        </w:rPr>
        <w:t xml:space="preserve"> / </w:t>
      </w:r>
      <w:r w:rsidR="0007014F">
        <w:rPr>
          <w:rFonts w:ascii="Times New Roman" w:hAnsi="Times New Roman"/>
          <w:sz w:val="24"/>
          <w:szCs w:val="24"/>
          <w:lang w:val="kk-KZ"/>
        </w:rPr>
        <w:t>«</w:t>
      </w:r>
      <w:r w:rsidRPr="00831F9F">
        <w:rPr>
          <w:rFonts w:ascii="Times New Roman" w:hAnsi="Times New Roman"/>
          <w:sz w:val="24"/>
          <w:szCs w:val="24"/>
          <w:lang w:val="kk-KZ"/>
        </w:rPr>
        <w:t>ҚР-РФ-ҚХР: ХХІ ғасырдың еуразиялық геосаясатындағы стратегиялық үшбұрыш</w:t>
      </w:r>
      <w:r w:rsidR="0007014F">
        <w:rPr>
          <w:rFonts w:ascii="Times New Roman" w:hAnsi="Times New Roman"/>
          <w:sz w:val="24"/>
          <w:szCs w:val="24"/>
          <w:lang w:val="kk-KZ"/>
        </w:rPr>
        <w:t>»</w:t>
      </w:r>
      <w:r w:rsidRPr="00831F9F">
        <w:rPr>
          <w:rFonts w:ascii="Times New Roman" w:hAnsi="Times New Roman"/>
          <w:sz w:val="24"/>
          <w:szCs w:val="24"/>
          <w:lang w:val="kk-KZ"/>
        </w:rPr>
        <w:t xml:space="preserve"> - 4 кредит; </w:t>
      </w:r>
      <w:r w:rsidR="0007014F">
        <w:rPr>
          <w:rFonts w:ascii="Times New Roman" w:hAnsi="Times New Roman"/>
          <w:sz w:val="24"/>
          <w:szCs w:val="24"/>
          <w:lang w:val="kk-KZ"/>
        </w:rPr>
        <w:t>«</w:t>
      </w:r>
      <w:r w:rsidRPr="00831F9F">
        <w:rPr>
          <w:rFonts w:ascii="Times New Roman" w:hAnsi="Times New Roman"/>
          <w:sz w:val="24"/>
          <w:szCs w:val="24"/>
          <w:lang w:val="kk-KZ"/>
        </w:rPr>
        <w:t>Цифрлық дипломатия</w:t>
      </w:r>
      <w:r w:rsidR="0007014F">
        <w:rPr>
          <w:rFonts w:ascii="Times New Roman" w:hAnsi="Times New Roman"/>
          <w:sz w:val="24"/>
          <w:szCs w:val="24"/>
          <w:lang w:val="kk-KZ"/>
        </w:rPr>
        <w:t>»</w:t>
      </w:r>
      <w:r w:rsidRPr="00831F9F">
        <w:rPr>
          <w:rFonts w:ascii="Times New Roman" w:hAnsi="Times New Roman"/>
          <w:sz w:val="24"/>
          <w:szCs w:val="24"/>
          <w:lang w:val="kk-KZ"/>
        </w:rPr>
        <w:t xml:space="preserve"> / </w:t>
      </w:r>
      <w:r w:rsidR="0007014F">
        <w:rPr>
          <w:rFonts w:ascii="Times New Roman" w:hAnsi="Times New Roman"/>
          <w:sz w:val="24"/>
          <w:szCs w:val="24"/>
          <w:lang w:val="kk-KZ"/>
        </w:rPr>
        <w:t>«</w:t>
      </w:r>
      <w:r w:rsidRPr="00831F9F">
        <w:rPr>
          <w:rFonts w:ascii="Times New Roman" w:hAnsi="Times New Roman"/>
          <w:sz w:val="24"/>
          <w:szCs w:val="24"/>
          <w:lang w:val="kk-KZ"/>
        </w:rPr>
        <w:t>Ақпараттық қауіпсіздік және ақпараттық қауіпсіздік технологиялары</w:t>
      </w:r>
      <w:r w:rsidR="0007014F">
        <w:rPr>
          <w:rFonts w:ascii="Times New Roman" w:hAnsi="Times New Roman"/>
          <w:sz w:val="24"/>
          <w:szCs w:val="24"/>
          <w:lang w:val="kk-KZ"/>
        </w:rPr>
        <w:t>»</w:t>
      </w:r>
      <w:r w:rsidRPr="00831F9F">
        <w:rPr>
          <w:rFonts w:ascii="Times New Roman" w:hAnsi="Times New Roman"/>
          <w:sz w:val="24"/>
          <w:szCs w:val="24"/>
          <w:lang w:val="kk-KZ"/>
        </w:rPr>
        <w:t xml:space="preserve"> - 4 кредит;</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оқу нәтижелерін сақтай отырып, 28% пәннің сипаттамасы нақтыланды.</w:t>
      </w:r>
    </w:p>
    <w:p w:rsidR="00DC6407"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DC6407" w:rsidRPr="00831F9F">
        <w:rPr>
          <w:rFonts w:ascii="Times New Roman" w:hAnsi="Times New Roman"/>
          <w:sz w:val="24"/>
          <w:szCs w:val="24"/>
          <w:lang w:val="kk-KZ"/>
        </w:rPr>
        <w:t>7M03103 – Халықаралық қатынастар</w:t>
      </w:r>
      <w:r>
        <w:rPr>
          <w:rFonts w:ascii="Times New Roman" w:hAnsi="Times New Roman"/>
          <w:sz w:val="24"/>
          <w:szCs w:val="24"/>
          <w:lang w:val="kk-KZ"/>
        </w:rPr>
        <w:t>»</w:t>
      </w:r>
      <w:r w:rsidR="00DC6407" w:rsidRPr="00831F9F">
        <w:rPr>
          <w:rFonts w:ascii="Times New Roman" w:hAnsi="Times New Roman"/>
          <w:sz w:val="24"/>
          <w:szCs w:val="24"/>
          <w:lang w:val="kk-KZ"/>
        </w:rPr>
        <w:t xml:space="preserve"> білім беру бағдарламасын әзірлеу және </w:t>
      </w:r>
      <w:r w:rsidR="00292881">
        <w:rPr>
          <w:rFonts w:ascii="Times New Roman" w:hAnsi="Times New Roman"/>
          <w:sz w:val="24"/>
          <w:szCs w:val="24"/>
          <w:lang w:val="kk-KZ"/>
        </w:rPr>
        <w:t>жүзеге асыру</w:t>
      </w:r>
      <w:r w:rsidR="00DC6407" w:rsidRPr="00831F9F">
        <w:rPr>
          <w:rFonts w:ascii="Times New Roman" w:hAnsi="Times New Roman"/>
          <w:sz w:val="24"/>
          <w:szCs w:val="24"/>
          <w:lang w:val="kk-KZ"/>
        </w:rPr>
        <w:t xml:space="preserve"> кезінде осы бағдарлама бойынша оқытудың ұқсас бағыттары бар және жоғары тиімділік пен сапа көрсеткіштерін көрсететін отандық және шетелдік жоғары оқу орындарының тәжірибесін зерделеуге мүмкіндік беретін бенчмаркингтік әдіс қолданылады.</w:t>
      </w:r>
      <w:r w:rsidR="00292881">
        <w:rPr>
          <w:rFonts w:ascii="Times New Roman" w:hAnsi="Times New Roman"/>
          <w:sz w:val="24"/>
          <w:szCs w:val="24"/>
          <w:lang w:val="kk-KZ"/>
        </w:rPr>
        <w:t xml:space="preserve"> </w:t>
      </w:r>
      <w:r w:rsidR="00DC6407" w:rsidRPr="00831F9F">
        <w:rPr>
          <w:rFonts w:ascii="Times New Roman" w:hAnsi="Times New Roman"/>
          <w:sz w:val="24"/>
          <w:szCs w:val="24"/>
          <w:lang w:val="kk-KZ"/>
        </w:rPr>
        <w:t xml:space="preserve">Ішкі бенчмаркинг индикаторлары ретінде білім беру бағдарламалары ұлттық рейтингтерде жетекші және жоғары орындарды иеленетін Е.А. Бөкетов атындағы Қарағанды университетінің Экономика және халықаралық бизнес </w:t>
      </w:r>
      <w:r w:rsidR="00DC6407" w:rsidRPr="00831F9F">
        <w:rPr>
          <w:rFonts w:ascii="Times New Roman" w:hAnsi="Times New Roman"/>
          <w:sz w:val="24"/>
          <w:szCs w:val="24"/>
          <w:lang w:val="kk-KZ"/>
        </w:rPr>
        <w:lastRenderedPageBreak/>
        <w:t>кафедрасының тәжірибесі талданады, сыртқы бенчмаркинг индикаторлары ретінде Назарбаев Университеті, әл-Фараби атындағы ҚазҰУ, Л.Н. Гумилев атындағы ЕҰУ тәжірибесі. және басқа да отандық жоғары оқу орындары, сондай-ақ ресейлік ЖОО – Экономика жоғары мектебі (РФ), Мәскеу мемлекеттік халықаралық қатынастар институты (РФ), Санкт-Петербург мемлекеттік университеті (РФ) тәжірибелері зерттеледі. Өзінің Білім беру бағдарламаларын одан әрі жетілдіруге ықпал ететін факторларды анықтау мақсатында алыс шетелдердегі университеттерді басқару және білім беру тәжірибесі де зерттелуде. Алынған ақпаратты талдау негізінде, ең алдымен, адамның мүмкіндіктері мен ресурстарына сыни баға беріледі, өзінің және басқалардың жетістіктері арасындағы алшақтық анықталады, анықтамалық білім беру тәжірибесінің табысты факторлары анықталады,өз білім беру бағдарламасын жетілдіру және дамыту үшін идеялар тұжырымдалады.</w:t>
      </w:r>
      <w:r w:rsidR="005032A4">
        <w:rPr>
          <w:rFonts w:ascii="Times New Roman" w:hAnsi="Times New Roman"/>
          <w:sz w:val="24"/>
          <w:szCs w:val="24"/>
          <w:lang w:val="kk-KZ"/>
        </w:rPr>
        <w:t xml:space="preserve"> </w:t>
      </w:r>
      <w:r w:rsidR="00DC6407" w:rsidRPr="00831F9F">
        <w:rPr>
          <w:rFonts w:ascii="Times New Roman" w:hAnsi="Times New Roman"/>
          <w:sz w:val="24"/>
          <w:szCs w:val="24"/>
          <w:lang w:val="kk-KZ"/>
        </w:rPr>
        <w:t>Бұл жұмыс кафедраның ғылыми-әдістемелік семинарлары, кафедра мәжілістерінде және факультет кеңесінде талдамалық шолу шеңберінде жүзеге асырылады және ұзақ мерзімді сипатқа ие.</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Білім беру бағдарламасының жүргізіліп жатқан бренчмаркингінің нәтижелері бойынша қорытынды ретінде кафедра мыналарды қажет етеді:</w:t>
      </w:r>
    </w:p>
    <w:p w:rsidR="00DC6407" w:rsidRPr="00831F9F" w:rsidRDefault="00DC6407" w:rsidP="001357EE">
      <w:pPr>
        <w:pStyle w:val="a9"/>
        <w:numPr>
          <w:ilvl w:val="0"/>
          <w:numId w:val="1"/>
        </w:numPr>
        <w:spacing w:after="0" w:line="240" w:lineRule="auto"/>
        <w:ind w:left="0" w:firstLine="567"/>
        <w:jc w:val="both"/>
        <w:rPr>
          <w:rFonts w:ascii="Times New Roman" w:hAnsi="Times New Roman"/>
          <w:sz w:val="24"/>
          <w:szCs w:val="24"/>
          <w:lang w:val="kk-KZ"/>
        </w:rPr>
      </w:pPr>
      <w:r w:rsidRPr="00831F9F">
        <w:rPr>
          <w:rFonts w:ascii="Times New Roman" w:hAnsi="Times New Roman"/>
          <w:sz w:val="24"/>
          <w:szCs w:val="24"/>
          <w:lang w:val="kk-KZ"/>
        </w:rPr>
        <w:t>тәжірибеге бағытталған тәсілді күшейту (практиктерді оқу процесіне тарту, ББ және оның пәндерінің мазмұнын жаңарту);</w:t>
      </w:r>
    </w:p>
    <w:p w:rsidR="00DC6407" w:rsidRPr="00831F9F" w:rsidRDefault="00DC6407" w:rsidP="001357EE">
      <w:pPr>
        <w:pStyle w:val="a9"/>
        <w:numPr>
          <w:ilvl w:val="0"/>
          <w:numId w:val="1"/>
        </w:numPr>
        <w:spacing w:after="0" w:line="240" w:lineRule="auto"/>
        <w:ind w:left="0" w:firstLine="567"/>
        <w:jc w:val="both"/>
        <w:rPr>
          <w:rFonts w:ascii="Times New Roman" w:hAnsi="Times New Roman"/>
          <w:sz w:val="24"/>
          <w:szCs w:val="24"/>
          <w:lang w:val="kk-KZ"/>
        </w:rPr>
      </w:pPr>
      <w:r w:rsidRPr="00831F9F">
        <w:rPr>
          <w:rFonts w:ascii="Times New Roman" w:hAnsi="Times New Roman"/>
          <w:sz w:val="24"/>
          <w:szCs w:val="24"/>
          <w:lang w:val="kk-KZ"/>
        </w:rPr>
        <w:t>білім алушының жеке білім беру траекториясын, оның ішінде мүдделі тараптардың үміттерін жақсырақ көрсететін және ББ түзететін болжамды мансап траекториясын анықтау немесе қалыптастыру;</w:t>
      </w:r>
    </w:p>
    <w:p w:rsidR="00DC6407" w:rsidRPr="00831F9F" w:rsidRDefault="00DC6407" w:rsidP="001357EE">
      <w:pPr>
        <w:pStyle w:val="a9"/>
        <w:numPr>
          <w:ilvl w:val="0"/>
          <w:numId w:val="1"/>
        </w:numPr>
        <w:spacing w:after="0" w:line="240" w:lineRule="auto"/>
        <w:ind w:left="0" w:firstLine="567"/>
        <w:jc w:val="both"/>
        <w:rPr>
          <w:rFonts w:ascii="Times New Roman" w:hAnsi="Times New Roman"/>
          <w:sz w:val="24"/>
          <w:szCs w:val="24"/>
          <w:lang w:val="kk-KZ"/>
        </w:rPr>
      </w:pPr>
      <w:r w:rsidRPr="00831F9F">
        <w:rPr>
          <w:rFonts w:ascii="Times New Roman" w:hAnsi="Times New Roman"/>
          <w:sz w:val="24"/>
          <w:szCs w:val="24"/>
          <w:lang w:val="kk-KZ"/>
        </w:rPr>
        <w:t xml:space="preserve">білім алушының жеке және ұжымдық даму траекториясын дамытуға мүмкіндік беретін </w:t>
      </w:r>
      <w:r w:rsidR="0007014F">
        <w:rPr>
          <w:rFonts w:ascii="Times New Roman" w:hAnsi="Times New Roman"/>
          <w:sz w:val="24"/>
          <w:szCs w:val="24"/>
          <w:lang w:val="kk-KZ"/>
        </w:rPr>
        <w:t>«</w:t>
      </w:r>
      <w:r w:rsidRPr="00831F9F">
        <w:rPr>
          <w:rFonts w:ascii="Times New Roman" w:hAnsi="Times New Roman"/>
          <w:sz w:val="24"/>
          <w:szCs w:val="24"/>
          <w:lang w:val="kk-KZ"/>
        </w:rPr>
        <w:t>эксперимент мәдениетін</w:t>
      </w:r>
      <w:r w:rsidR="0007014F">
        <w:rPr>
          <w:rFonts w:ascii="Times New Roman" w:hAnsi="Times New Roman"/>
          <w:sz w:val="24"/>
          <w:szCs w:val="24"/>
          <w:lang w:val="kk-KZ"/>
        </w:rPr>
        <w:t>»</w:t>
      </w:r>
      <w:r w:rsidRPr="00831F9F">
        <w:rPr>
          <w:rFonts w:ascii="Times New Roman" w:hAnsi="Times New Roman"/>
          <w:sz w:val="24"/>
          <w:szCs w:val="24"/>
          <w:lang w:val="kk-KZ"/>
        </w:rPr>
        <w:t xml:space="preserve"> қалыптастыру;</w:t>
      </w:r>
    </w:p>
    <w:p w:rsidR="00DC6407" w:rsidRPr="00831F9F" w:rsidRDefault="00DC6407" w:rsidP="001357EE">
      <w:pPr>
        <w:pStyle w:val="a9"/>
        <w:numPr>
          <w:ilvl w:val="0"/>
          <w:numId w:val="1"/>
        </w:numPr>
        <w:spacing w:after="0" w:line="240" w:lineRule="auto"/>
        <w:ind w:left="0" w:firstLine="567"/>
        <w:jc w:val="both"/>
        <w:rPr>
          <w:rFonts w:ascii="Times New Roman" w:hAnsi="Times New Roman"/>
          <w:sz w:val="24"/>
          <w:szCs w:val="24"/>
          <w:lang w:val="kk-KZ"/>
        </w:rPr>
      </w:pPr>
      <w:r w:rsidRPr="00831F9F">
        <w:rPr>
          <w:rFonts w:ascii="Times New Roman" w:hAnsi="Times New Roman"/>
          <w:sz w:val="24"/>
          <w:szCs w:val="24"/>
          <w:lang w:val="kk-KZ"/>
        </w:rPr>
        <w:t>білім алушыларды өмір бойы білім беру үлгілеріне бағдарлау(</w:t>
      </w:r>
      <w:r w:rsidRPr="00831F9F">
        <w:rPr>
          <w:rFonts w:ascii="Times New Roman" w:hAnsi="Times New Roman"/>
          <w:color w:val="202122"/>
          <w:sz w:val="24"/>
          <w:szCs w:val="24"/>
          <w:shd w:val="clear" w:color="auto" w:fill="FFFFFF"/>
          <w:lang w:val="kk-KZ"/>
        </w:rPr>
        <w:t>life-longlearningeducation</w:t>
      </w:r>
      <w:r w:rsidRPr="00831F9F">
        <w:rPr>
          <w:rFonts w:ascii="Times New Roman" w:hAnsi="Times New Roman"/>
          <w:sz w:val="24"/>
          <w:szCs w:val="24"/>
          <w:lang w:val="kk-KZ"/>
        </w:rPr>
        <w:t>), бұл, бағдарлама түлектеріне еңбек нарығындағы бәсекелестік артықшылықтарын арттыруға мүмкіндік береді.</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Академик Е.А. Бөкетов атындағы Қарағанды университеті мен </w:t>
      </w:r>
      <w:r w:rsidR="0007014F">
        <w:rPr>
          <w:rFonts w:ascii="Times New Roman" w:hAnsi="Times New Roman"/>
          <w:sz w:val="24"/>
          <w:szCs w:val="24"/>
          <w:lang w:val="kk-KZ"/>
        </w:rPr>
        <w:t>«</w:t>
      </w:r>
      <w:r w:rsidRPr="00831F9F">
        <w:rPr>
          <w:rFonts w:ascii="Times New Roman" w:hAnsi="Times New Roman"/>
          <w:sz w:val="24"/>
          <w:szCs w:val="24"/>
          <w:lang w:val="kk-KZ"/>
        </w:rPr>
        <w:t>MИФИ</w:t>
      </w:r>
      <w:r w:rsidR="0007014F">
        <w:rPr>
          <w:rFonts w:ascii="Times New Roman" w:hAnsi="Times New Roman"/>
          <w:sz w:val="24"/>
          <w:szCs w:val="24"/>
          <w:lang w:val="kk-KZ"/>
        </w:rPr>
        <w:t>»</w:t>
      </w:r>
      <w:r w:rsidRPr="00831F9F">
        <w:rPr>
          <w:rFonts w:ascii="Times New Roman" w:hAnsi="Times New Roman"/>
          <w:sz w:val="24"/>
          <w:szCs w:val="24"/>
          <w:lang w:val="kk-KZ"/>
        </w:rPr>
        <w:t xml:space="preserve"> Ұлттық зерттеу ядролық университеті (РФ) арасындағы келісімдер негізінде оқытушылар мен студенттердің </w:t>
      </w:r>
      <w:r w:rsidR="0007014F">
        <w:rPr>
          <w:rFonts w:ascii="Times New Roman" w:hAnsi="Times New Roman"/>
          <w:sz w:val="24"/>
          <w:szCs w:val="24"/>
          <w:lang w:val="kk-KZ"/>
        </w:rPr>
        <w:t>«</w:t>
      </w:r>
      <w:r w:rsidRPr="00831F9F">
        <w:rPr>
          <w:rFonts w:ascii="Times New Roman" w:hAnsi="Times New Roman"/>
          <w:sz w:val="24"/>
          <w:szCs w:val="24"/>
          <w:lang w:val="kk-KZ"/>
        </w:rPr>
        <w:t>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ББ бойынша оқу шеңберінде академиялық ұтқырлығын кеңейту мақсатында магистранттар </w:t>
      </w:r>
      <w:r w:rsidR="0007014F">
        <w:rPr>
          <w:rFonts w:ascii="Times New Roman" w:hAnsi="Times New Roman"/>
          <w:sz w:val="24"/>
          <w:szCs w:val="24"/>
          <w:lang w:val="kk-KZ"/>
        </w:rPr>
        <w:t>«</w:t>
      </w:r>
      <w:r w:rsidRPr="00831F9F">
        <w:rPr>
          <w:rFonts w:ascii="Times New Roman" w:hAnsi="Times New Roman"/>
          <w:sz w:val="24"/>
          <w:szCs w:val="24"/>
          <w:lang w:val="kk-KZ"/>
        </w:rPr>
        <w:t>Экономикалық қауіпсіздік</w:t>
      </w:r>
      <w:r w:rsidR="0007014F">
        <w:rPr>
          <w:rFonts w:ascii="Times New Roman" w:hAnsi="Times New Roman"/>
          <w:sz w:val="24"/>
          <w:szCs w:val="24"/>
          <w:lang w:val="kk-KZ"/>
        </w:rPr>
        <w:t>»</w:t>
      </w:r>
      <w:r w:rsidRPr="00831F9F">
        <w:rPr>
          <w:rFonts w:ascii="Times New Roman" w:hAnsi="Times New Roman"/>
          <w:sz w:val="24"/>
          <w:szCs w:val="24"/>
          <w:lang w:val="kk-KZ"/>
        </w:rPr>
        <w:t xml:space="preserve"> бағдарламасы бойынша серіктес ЖОО-мен қосарлы диплом алу мүмкіндігі берілді. Бұл бағдарлама Қазақстан Республикасының жоғары және жоғары оқу орнынан кейінгі білім берудің мемлекеттік жалпыға міндетті стандарттарының талаптарын және серіктес ЖОО талаптарын ескереді.</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ҚарУ және МЭФИ негізінде қос дипломды білім беру бағдарламасының білім алушыларының қатарында магистрант Жүнісова Ж</w:t>
      </w:r>
      <w:r w:rsidR="0073019C">
        <w:rPr>
          <w:rFonts w:ascii="Times New Roman" w:hAnsi="Times New Roman"/>
          <w:sz w:val="24"/>
          <w:szCs w:val="24"/>
          <w:lang w:val="kk-KZ"/>
        </w:rPr>
        <w:t>.К.</w:t>
      </w:r>
      <w:r w:rsidRPr="00831F9F">
        <w:rPr>
          <w:rFonts w:ascii="Times New Roman" w:hAnsi="Times New Roman"/>
          <w:sz w:val="24"/>
          <w:szCs w:val="24"/>
          <w:lang w:val="kk-KZ"/>
        </w:rPr>
        <w:t xml:space="preserve"> болды, ол академик Е.А.Бөкетов атындағы Қарағанды университетінде және </w:t>
      </w:r>
      <w:r w:rsidR="0007014F">
        <w:rPr>
          <w:rFonts w:ascii="Times New Roman" w:hAnsi="Times New Roman"/>
          <w:sz w:val="24"/>
          <w:szCs w:val="24"/>
          <w:lang w:val="kk-KZ"/>
        </w:rPr>
        <w:t>«</w:t>
      </w:r>
      <w:r w:rsidRPr="00831F9F">
        <w:rPr>
          <w:rFonts w:ascii="Times New Roman" w:hAnsi="Times New Roman"/>
          <w:sz w:val="24"/>
          <w:szCs w:val="24"/>
          <w:lang w:val="kk-KZ"/>
        </w:rPr>
        <w:t>MИФИ</w:t>
      </w:r>
      <w:r w:rsidR="0007014F">
        <w:rPr>
          <w:rFonts w:ascii="Times New Roman" w:hAnsi="Times New Roman"/>
          <w:sz w:val="24"/>
          <w:szCs w:val="24"/>
          <w:lang w:val="kk-KZ"/>
        </w:rPr>
        <w:t>»</w:t>
      </w:r>
      <w:r w:rsidRPr="00831F9F">
        <w:rPr>
          <w:rFonts w:ascii="Times New Roman" w:hAnsi="Times New Roman"/>
          <w:sz w:val="24"/>
          <w:szCs w:val="24"/>
          <w:lang w:val="kk-KZ"/>
        </w:rPr>
        <w:t xml:space="preserve"> Ұлттық зерттеу ядролық университетінде оқуды сәтті аяқтап,</w:t>
      </w:r>
      <w:r w:rsidR="0073019C">
        <w:rPr>
          <w:rFonts w:ascii="Times New Roman" w:hAnsi="Times New Roman"/>
          <w:sz w:val="24"/>
          <w:szCs w:val="24"/>
          <w:lang w:val="kk-KZ"/>
        </w:rPr>
        <w:t xml:space="preserve"> </w:t>
      </w:r>
      <w:r w:rsidRPr="00831F9F">
        <w:rPr>
          <w:rFonts w:ascii="Times New Roman" w:hAnsi="Times New Roman"/>
          <w:sz w:val="24"/>
          <w:szCs w:val="24"/>
          <w:lang w:val="kk-KZ"/>
        </w:rPr>
        <w:t>магистрлік диссертацияны қорғады.</w:t>
      </w:r>
    </w:p>
    <w:p w:rsidR="00DC6407" w:rsidRPr="00831F9F" w:rsidRDefault="0007014F" w:rsidP="001357EE">
      <w:pPr>
        <w:spacing w:after="0" w:line="240" w:lineRule="auto"/>
        <w:ind w:firstLine="567"/>
        <w:jc w:val="both"/>
        <w:rPr>
          <w:rFonts w:ascii="Times New Roman" w:hAnsi="Times New Roman"/>
          <w:color w:val="000000"/>
          <w:sz w:val="24"/>
          <w:szCs w:val="24"/>
          <w:lang w:val="kk-KZ"/>
        </w:rPr>
      </w:pPr>
      <w:r>
        <w:rPr>
          <w:rFonts w:ascii="Times New Roman" w:hAnsi="Times New Roman"/>
          <w:sz w:val="24"/>
          <w:szCs w:val="24"/>
          <w:lang w:val="kk-KZ"/>
        </w:rPr>
        <w:t>«</w:t>
      </w:r>
      <w:r w:rsidR="00DC6407" w:rsidRPr="00831F9F">
        <w:rPr>
          <w:rFonts w:ascii="Times New Roman" w:hAnsi="Times New Roman"/>
          <w:sz w:val="24"/>
          <w:szCs w:val="24"/>
          <w:lang w:val="kk-KZ"/>
        </w:rPr>
        <w:t>Халықаралық қатынастар</w:t>
      </w:r>
      <w:r>
        <w:rPr>
          <w:rFonts w:ascii="Times New Roman" w:hAnsi="Times New Roman"/>
          <w:sz w:val="24"/>
          <w:szCs w:val="24"/>
          <w:lang w:val="kk-KZ"/>
        </w:rPr>
        <w:t>»</w:t>
      </w:r>
      <w:r w:rsidR="00DC6407" w:rsidRPr="00831F9F">
        <w:rPr>
          <w:rFonts w:ascii="Times New Roman" w:hAnsi="Times New Roman"/>
          <w:sz w:val="24"/>
          <w:szCs w:val="24"/>
          <w:lang w:val="kk-KZ"/>
        </w:rPr>
        <w:t xml:space="preserve"> </w:t>
      </w:r>
      <w:r w:rsidR="0073019C">
        <w:rPr>
          <w:rFonts w:ascii="Times New Roman" w:hAnsi="Times New Roman"/>
          <w:sz w:val="24"/>
          <w:szCs w:val="24"/>
          <w:lang w:val="kk-KZ"/>
        </w:rPr>
        <w:t>ББ</w:t>
      </w:r>
      <w:r w:rsidR="00DC6407" w:rsidRPr="00831F9F">
        <w:rPr>
          <w:rFonts w:ascii="Times New Roman" w:hAnsi="Times New Roman"/>
          <w:sz w:val="24"/>
          <w:szCs w:val="24"/>
          <w:lang w:val="kk-KZ"/>
        </w:rPr>
        <w:t xml:space="preserve"> әзірлеу кезінде бағдарлама мақсатының университетті дамытудың стратегиялық жоспарына, </w:t>
      </w:r>
      <w:r>
        <w:rPr>
          <w:rFonts w:ascii="Times New Roman" w:hAnsi="Times New Roman"/>
          <w:sz w:val="24"/>
          <w:szCs w:val="24"/>
          <w:lang w:val="kk-KZ"/>
        </w:rPr>
        <w:t>«</w:t>
      </w:r>
      <w:r w:rsidR="00DC6407" w:rsidRPr="00831F9F">
        <w:rPr>
          <w:rFonts w:ascii="Times New Roman" w:hAnsi="Times New Roman"/>
          <w:sz w:val="24"/>
          <w:szCs w:val="24"/>
          <w:lang w:val="kk-KZ"/>
        </w:rPr>
        <w:t>жаңа тарихи сын-қатерлер жағдайында Қазақстанның инновациялық дамуы мен жаһандық бәсекеге қабілеттілігін қамтамасыз ету үшін профессорлық-оқытушылық және ғылыми кадрларды даярлауға басымдық бере отырып, классикалық университеттің көпсалалы сипатын сақтауға</w:t>
      </w:r>
      <w:r>
        <w:rPr>
          <w:rFonts w:ascii="Times New Roman" w:hAnsi="Times New Roman"/>
          <w:sz w:val="24"/>
          <w:szCs w:val="24"/>
          <w:lang w:val="kk-KZ"/>
        </w:rPr>
        <w:t>»</w:t>
      </w:r>
      <w:r w:rsidR="00DC6407" w:rsidRPr="00831F9F">
        <w:rPr>
          <w:rFonts w:ascii="Times New Roman" w:hAnsi="Times New Roman"/>
          <w:sz w:val="24"/>
          <w:szCs w:val="24"/>
          <w:lang w:val="kk-KZ"/>
        </w:rPr>
        <w:t>(</w:t>
      </w:r>
      <w:hyperlink r:id="rId20" w:history="1">
        <w:r w:rsidR="00DC6407" w:rsidRPr="00831F9F">
          <w:rPr>
            <w:rStyle w:val="a8"/>
            <w:rFonts w:ascii="Times New Roman" w:hAnsi="Times New Roman"/>
            <w:sz w:val="24"/>
            <w:szCs w:val="24"/>
            <w:lang w:val="kk-KZ"/>
          </w:rPr>
          <w:t>https://buketov.edu.kz/ru/page/corporate</w:t>
        </w:r>
      </w:hyperlink>
      <w:r w:rsidR="00DC6407" w:rsidRPr="00831F9F">
        <w:rPr>
          <w:rStyle w:val="a8"/>
          <w:rFonts w:ascii="Times New Roman" w:hAnsi="Times New Roman"/>
          <w:sz w:val="24"/>
          <w:szCs w:val="24"/>
          <w:lang w:val="kk-KZ"/>
        </w:rPr>
        <w:t xml:space="preserve">) </w:t>
      </w:r>
      <w:r w:rsidR="00DC6407" w:rsidRPr="00831F9F">
        <w:rPr>
          <w:rFonts w:ascii="Times New Roman" w:hAnsi="Times New Roman"/>
          <w:sz w:val="24"/>
          <w:szCs w:val="24"/>
          <w:lang w:val="kk-KZ"/>
        </w:rPr>
        <w:t xml:space="preserve">бағытталған сапа саясатына сәйкестік ұстанған.Модульдік білім беру бағдарламасында көрсетілген </w:t>
      </w:r>
      <w:r>
        <w:rPr>
          <w:rFonts w:ascii="Times New Roman" w:hAnsi="Times New Roman"/>
          <w:sz w:val="24"/>
          <w:szCs w:val="24"/>
          <w:lang w:val="kk-KZ"/>
        </w:rPr>
        <w:t>«</w:t>
      </w:r>
      <w:r w:rsidR="00DC6407" w:rsidRPr="00831F9F">
        <w:rPr>
          <w:rFonts w:ascii="Times New Roman" w:hAnsi="Times New Roman"/>
          <w:sz w:val="24"/>
          <w:szCs w:val="24"/>
          <w:lang w:val="kk-KZ"/>
        </w:rPr>
        <w:t>Халықаралық қатынастар</w:t>
      </w:r>
      <w:r>
        <w:rPr>
          <w:rFonts w:ascii="Times New Roman" w:hAnsi="Times New Roman"/>
          <w:sz w:val="24"/>
          <w:szCs w:val="24"/>
          <w:lang w:val="kk-KZ"/>
        </w:rPr>
        <w:t>»</w:t>
      </w:r>
      <w:r w:rsidR="00DC6407" w:rsidRPr="00831F9F">
        <w:rPr>
          <w:rFonts w:ascii="Times New Roman" w:hAnsi="Times New Roman"/>
          <w:sz w:val="24"/>
          <w:szCs w:val="24"/>
          <w:lang w:val="kk-KZ"/>
        </w:rPr>
        <w:t xml:space="preserve"> ББ даму жоспары университет дамуының стратегиялық бағыттарына, мақсаттарына және нысаналы индикаторларына, тарих факультетінің KPI және факультет деканы KPI сәйкес құрастырылған.</w:t>
      </w:r>
    </w:p>
    <w:p w:rsidR="00DC6407" w:rsidRPr="00831F9F" w:rsidRDefault="0007014F" w:rsidP="001357EE">
      <w:pPr>
        <w:spacing w:after="0" w:line="240" w:lineRule="auto"/>
        <w:ind w:firstLine="567"/>
        <w:jc w:val="both"/>
        <w:rPr>
          <w:rFonts w:ascii="Times New Roman" w:hAnsi="Times New Roman"/>
          <w:color w:val="000000"/>
          <w:sz w:val="24"/>
          <w:szCs w:val="24"/>
          <w:lang w:val="kk-KZ"/>
        </w:rPr>
      </w:pPr>
      <w:r>
        <w:rPr>
          <w:rFonts w:ascii="Times New Roman" w:hAnsi="Times New Roman"/>
          <w:color w:val="000000"/>
          <w:sz w:val="24"/>
          <w:szCs w:val="24"/>
          <w:lang w:val="kk-KZ"/>
        </w:rPr>
        <w:t>«</w:t>
      </w:r>
      <w:r w:rsidR="00DC6407" w:rsidRPr="00831F9F">
        <w:rPr>
          <w:rFonts w:ascii="Times New Roman" w:hAnsi="Times New Roman"/>
          <w:color w:val="000000"/>
          <w:sz w:val="24"/>
          <w:szCs w:val="24"/>
          <w:lang w:val="kk-KZ"/>
        </w:rPr>
        <w:t>Халықаралық қатынастар</w:t>
      </w:r>
      <w:r>
        <w:rPr>
          <w:rFonts w:ascii="Times New Roman" w:hAnsi="Times New Roman"/>
          <w:color w:val="000000"/>
          <w:sz w:val="24"/>
          <w:szCs w:val="24"/>
          <w:lang w:val="kk-KZ"/>
        </w:rPr>
        <w:t>»</w:t>
      </w:r>
      <w:r w:rsidR="00DC6407" w:rsidRPr="00831F9F">
        <w:rPr>
          <w:rFonts w:ascii="Times New Roman" w:hAnsi="Times New Roman"/>
          <w:color w:val="000000"/>
          <w:sz w:val="24"/>
          <w:szCs w:val="24"/>
          <w:lang w:val="kk-KZ"/>
        </w:rPr>
        <w:t xml:space="preserve"> білім беру бағдарламасы бойынша күтілетін оқу нәтижелері Еуропалық біліктілік жүйесінің 7-ші деңгейіне сәйкес келеді және ББ модуліндегі барлық білім беру бағдарламасы және оқу пәндері мен жұмыс бағдарламалары деңгейінде (Sillabus) деңгейінде де</w:t>
      </w:r>
      <w:r w:rsidR="002C325D" w:rsidRPr="00831F9F">
        <w:rPr>
          <w:rFonts w:ascii="Times New Roman" w:hAnsi="Times New Roman"/>
          <w:color w:val="000000"/>
          <w:sz w:val="24"/>
          <w:szCs w:val="24"/>
          <w:lang w:val="kk-KZ"/>
        </w:rPr>
        <w:t xml:space="preserve"> </w:t>
      </w:r>
      <w:r w:rsidR="00DC6407" w:rsidRPr="00831F9F">
        <w:rPr>
          <w:rFonts w:ascii="Times New Roman" w:hAnsi="Times New Roman"/>
          <w:color w:val="000000"/>
          <w:sz w:val="24"/>
          <w:szCs w:val="24"/>
          <w:lang w:val="kk-KZ"/>
        </w:rPr>
        <w:t xml:space="preserve">көрсетілген. 2022/2023 оқу </w:t>
      </w:r>
      <w:r w:rsidR="00DC6407" w:rsidRPr="00831F9F">
        <w:rPr>
          <w:rFonts w:ascii="Times New Roman" w:hAnsi="Times New Roman"/>
          <w:color w:val="000000"/>
          <w:sz w:val="24"/>
          <w:szCs w:val="24"/>
          <w:lang w:val="kk-KZ"/>
        </w:rPr>
        <w:lastRenderedPageBreak/>
        <w:t>жылында білім беру бағдарламасының сапасын арттыру мақсатында университет Назарбаев Университетінің үлгісі бойынша пәндердің жұмыс бағдарламаларының (Sillabus) мазмұнына өзгерістер енгізді. Оқыту нәтижелері, оқу және оқыту үдерістері, сондай-ақ бағалау әдістері мен критерийлері бір-бірімен тығыз байланысты болған кезде конструктивті келісім тұжырымдамасына негізделген силлабустарды әзірлеу бойынша әдістемелік нұсқаулар әзірленді. Бұл барлық мүдделі тараптар үшін оқу нәтижелерінің анықтығын, түсініктілігін және ашықтығын қамтамасыз етуге, магистранттың бағдарлама немесе курсты аяқтаған кездегі нақты жетістіктері, сәйкес оқу тапсырмаларымен, оқыту және бағалау әдістерімен байланысы тұрғысынан өлшенетіндігін қамтамасыз етуге мүмкіндік берді.</w:t>
      </w:r>
    </w:p>
    <w:p w:rsidR="00F928EA" w:rsidRDefault="00DC6407" w:rsidP="001357EE">
      <w:pPr>
        <w:pBdr>
          <w:bottom w:val="single" w:sz="4" w:space="7" w:color="FFFFFF"/>
        </w:pBdr>
        <w:tabs>
          <w:tab w:val="left" w:pos="426"/>
        </w:tabs>
        <w:spacing w:after="0" w:line="240" w:lineRule="auto"/>
        <w:ind w:firstLine="567"/>
        <w:jc w:val="both"/>
        <w:rPr>
          <w:rFonts w:ascii="Times New Roman" w:hAnsi="Times New Roman"/>
          <w:spacing w:val="-6"/>
          <w:sz w:val="24"/>
          <w:szCs w:val="24"/>
          <w:lang w:val="kk-KZ"/>
        </w:rPr>
      </w:pPr>
      <w:r w:rsidRPr="00831F9F">
        <w:rPr>
          <w:rFonts w:ascii="Times New Roman" w:hAnsi="Times New Roman"/>
          <w:sz w:val="24"/>
          <w:szCs w:val="24"/>
          <w:lang w:val="kk-KZ"/>
        </w:rPr>
        <w:t xml:space="preserve">Білім беру бағдарламасы мен берілген біліктілік туралы анықтамалық және ақпараттық ресурстар университеттің ресми сайтында: Оқу жоспары - Факультеттер - Тарих - Кафедралар - </w:t>
      </w:r>
      <w:r w:rsidR="00831F9F">
        <w:rPr>
          <w:rFonts w:ascii="Times New Roman" w:hAnsi="Times New Roman"/>
          <w:sz w:val="24"/>
          <w:szCs w:val="24"/>
          <w:lang w:val="kk-KZ"/>
        </w:rPr>
        <w:t>Бүкіләлем</w:t>
      </w:r>
      <w:r w:rsidRPr="00831F9F">
        <w:rPr>
          <w:rFonts w:ascii="Times New Roman" w:hAnsi="Times New Roman"/>
          <w:sz w:val="24"/>
          <w:szCs w:val="24"/>
          <w:lang w:val="kk-KZ"/>
        </w:rPr>
        <w:t xml:space="preserve"> тарихы және халықаралық қатынастар бөлімі бөлімінде орналасқан</w:t>
      </w:r>
      <w:r w:rsidRPr="00831F9F">
        <w:rPr>
          <w:rFonts w:ascii="Times New Roman" w:hAnsi="Times New Roman"/>
          <w:spacing w:val="-6"/>
          <w:sz w:val="24"/>
          <w:szCs w:val="24"/>
          <w:lang w:val="kk-KZ"/>
        </w:rPr>
        <w:t>(</w:t>
      </w:r>
      <w:hyperlink r:id="rId21" w:history="1">
        <w:r w:rsidRPr="00831F9F">
          <w:rPr>
            <w:rStyle w:val="a8"/>
            <w:rFonts w:ascii="Times New Roman" w:hAnsi="Times New Roman"/>
            <w:spacing w:val="-6"/>
            <w:sz w:val="24"/>
            <w:szCs w:val="24"/>
            <w:lang w:val="kk-KZ"/>
          </w:rPr>
          <w:t>https://buketov.edu.kz/ru/page/faculty/faculty-ist/vim2</w:t>
        </w:r>
      </w:hyperlink>
      <w:r w:rsidRPr="00831F9F">
        <w:rPr>
          <w:rFonts w:ascii="Times New Roman" w:hAnsi="Times New Roman"/>
          <w:spacing w:val="-6"/>
          <w:sz w:val="24"/>
          <w:szCs w:val="24"/>
          <w:lang w:val="kk-KZ"/>
        </w:rPr>
        <w:t>)</w:t>
      </w:r>
      <w:r w:rsidRPr="00831F9F">
        <w:rPr>
          <w:rFonts w:ascii="Times New Roman" w:hAnsi="Times New Roman"/>
          <w:sz w:val="24"/>
          <w:szCs w:val="24"/>
          <w:lang w:val="kk-KZ"/>
        </w:rPr>
        <w:t>.Сонымен қатар, білім беру бағдарламасы туралы ақпарат әлеуметтік желілерде: Instagram парақшаларында орналастырылған -</w:t>
      </w:r>
      <w:hyperlink r:id="rId22" w:history="1">
        <w:r w:rsidRPr="00831F9F">
          <w:rPr>
            <w:rStyle w:val="a8"/>
            <w:rFonts w:ascii="Times New Roman" w:hAnsi="Times New Roman"/>
            <w:spacing w:val="-6"/>
            <w:sz w:val="24"/>
            <w:szCs w:val="24"/>
            <w:lang w:val="kk-KZ"/>
          </w:rPr>
          <w:t>https://www.instagram.com/ksu.international_relations/</w:t>
        </w:r>
      </w:hyperlink>
      <w:r w:rsidRPr="00831F9F">
        <w:rPr>
          <w:rFonts w:ascii="Times New Roman" w:hAnsi="Times New Roman"/>
          <w:spacing w:val="-6"/>
          <w:sz w:val="24"/>
          <w:szCs w:val="24"/>
          <w:lang w:val="kk-KZ"/>
        </w:rPr>
        <w:t xml:space="preserve">, </w:t>
      </w:r>
      <w:hyperlink r:id="rId23" w:history="1">
        <w:r w:rsidR="00F928EA" w:rsidRPr="00671124">
          <w:rPr>
            <w:rStyle w:val="a8"/>
            <w:rFonts w:ascii="Times New Roman" w:hAnsi="Times New Roman"/>
            <w:spacing w:val="-6"/>
            <w:sz w:val="24"/>
            <w:szCs w:val="24"/>
            <w:lang w:val="kk-KZ"/>
          </w:rPr>
          <w:t>https://www.instagram.com/tarih_fakulteti_kbu/</w:t>
        </w:r>
      </w:hyperlink>
      <w:r w:rsidRPr="00831F9F">
        <w:rPr>
          <w:rFonts w:ascii="Times New Roman" w:hAnsi="Times New Roman"/>
          <w:spacing w:val="-6"/>
          <w:sz w:val="24"/>
          <w:szCs w:val="24"/>
          <w:lang w:val="kk-KZ"/>
        </w:rPr>
        <w:t>.</w:t>
      </w:r>
    </w:p>
    <w:p w:rsidR="00F928EA" w:rsidRDefault="0007014F" w:rsidP="001357EE">
      <w:pPr>
        <w:pBdr>
          <w:bottom w:val="single" w:sz="4" w:space="7" w:color="FFFFFF"/>
        </w:pBdr>
        <w:tabs>
          <w:tab w:val="left" w:pos="426"/>
        </w:tabs>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DC6407" w:rsidRPr="00831F9F">
        <w:rPr>
          <w:rFonts w:ascii="Times New Roman" w:hAnsi="Times New Roman"/>
          <w:sz w:val="24"/>
          <w:szCs w:val="24"/>
          <w:lang w:val="kk-KZ"/>
        </w:rPr>
        <w:t>Халықаралық қатынастар</w:t>
      </w:r>
      <w:r>
        <w:rPr>
          <w:rFonts w:ascii="Times New Roman" w:hAnsi="Times New Roman"/>
          <w:sz w:val="24"/>
          <w:szCs w:val="24"/>
          <w:lang w:val="kk-KZ"/>
        </w:rPr>
        <w:t>»</w:t>
      </w:r>
      <w:r w:rsidR="00DC6407" w:rsidRPr="00831F9F">
        <w:rPr>
          <w:rFonts w:ascii="Times New Roman" w:hAnsi="Times New Roman"/>
          <w:sz w:val="24"/>
          <w:szCs w:val="24"/>
          <w:lang w:val="kk-KZ"/>
        </w:rPr>
        <w:t xml:space="preserve"> білім беру бағдарламасы бойынша оқу жүктемесі магистранттың барлық оқу іс-әрекетін қамтиды – дәрістер, семинарлар/практикалық сабақтар, курстық жұмыс, оқу-әдістемелік және ғылыми практика, тағылымдама, ғылыми-зерттеу жұмысы, магистрлік диссертация, өздік жұмысы, оның ішінде оқытушының жетекшілігімен орындалатын жұмыс.</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Магистрант ғылыми жетекшінің жетекшілігімен құрастырылатын және университеттің Ғылыми кеңесінде бекітілетін жеке жұмыс жоспары негізінде білім алады.</w:t>
      </w:r>
    </w:p>
    <w:p w:rsidR="00DC6407" w:rsidRPr="00831F9F" w:rsidRDefault="0007014F" w:rsidP="001357EE">
      <w:pPr>
        <w:pBdr>
          <w:bottom w:val="single" w:sz="4" w:space="7" w:color="FFFFFF"/>
        </w:pBdr>
        <w:tabs>
          <w:tab w:val="left" w:pos="426"/>
        </w:tabs>
        <w:spacing w:after="0" w:line="240" w:lineRule="auto"/>
        <w:ind w:firstLine="567"/>
        <w:jc w:val="both"/>
        <w:rPr>
          <w:rStyle w:val="s0"/>
          <w:sz w:val="24"/>
          <w:szCs w:val="24"/>
          <w:lang w:val="kk-KZ"/>
        </w:rPr>
      </w:pPr>
      <w:r>
        <w:rPr>
          <w:rStyle w:val="s0"/>
          <w:sz w:val="24"/>
          <w:szCs w:val="24"/>
          <w:lang w:val="kk-KZ"/>
        </w:rPr>
        <w:t>«</w:t>
      </w:r>
      <w:r w:rsidR="00DC6407" w:rsidRPr="00831F9F">
        <w:rPr>
          <w:rStyle w:val="s0"/>
          <w:sz w:val="24"/>
          <w:szCs w:val="24"/>
          <w:lang w:val="kk-KZ"/>
        </w:rPr>
        <w:t>Халықаралық қатынастар</w:t>
      </w:r>
      <w:r>
        <w:rPr>
          <w:rStyle w:val="s0"/>
          <w:sz w:val="24"/>
          <w:szCs w:val="24"/>
          <w:lang w:val="kk-KZ"/>
        </w:rPr>
        <w:t>»</w:t>
      </w:r>
      <w:r w:rsidR="00DC6407" w:rsidRPr="00831F9F">
        <w:rPr>
          <w:rStyle w:val="s0"/>
          <w:sz w:val="24"/>
          <w:szCs w:val="24"/>
          <w:lang w:val="kk-KZ"/>
        </w:rPr>
        <w:t xml:space="preserve"> ББ үшін оқу жылы 2 академиялық кезеңнен тұрады, оның нысаны семестр, оның ішінде 15 апталық оқу.</w:t>
      </w:r>
    </w:p>
    <w:p w:rsidR="00DC6407" w:rsidRPr="00831F9F" w:rsidRDefault="00DC6407" w:rsidP="001357EE">
      <w:pPr>
        <w:pBdr>
          <w:bottom w:val="single" w:sz="4" w:space="7" w:color="FFFFFF"/>
        </w:pBdr>
        <w:tabs>
          <w:tab w:val="left" w:pos="426"/>
        </w:tabs>
        <w:spacing w:after="0" w:line="240" w:lineRule="auto"/>
        <w:ind w:firstLine="567"/>
        <w:jc w:val="both"/>
        <w:rPr>
          <w:rStyle w:val="s0"/>
          <w:sz w:val="24"/>
          <w:szCs w:val="24"/>
          <w:lang w:val="kk-KZ"/>
        </w:rPr>
      </w:pPr>
      <w:r w:rsidRPr="00831F9F">
        <w:rPr>
          <w:rStyle w:val="s0"/>
          <w:sz w:val="24"/>
          <w:szCs w:val="24"/>
          <w:lang w:val="kk-KZ"/>
        </w:rPr>
        <w:t>Бір оқу жылының толық оқу жүктемесі 60 академиялық кредитті немесе 1800 академиялық сағатты құрайды. Бір академиялық кредит 30 академиялық сағатқа тең.</w:t>
      </w:r>
    </w:p>
    <w:p w:rsidR="00DC6407" w:rsidRPr="00831F9F" w:rsidRDefault="0007014F" w:rsidP="001357EE">
      <w:pPr>
        <w:pBdr>
          <w:bottom w:val="single" w:sz="4" w:space="7" w:color="FFFFFF"/>
        </w:pBdr>
        <w:tabs>
          <w:tab w:val="left" w:pos="426"/>
        </w:tabs>
        <w:spacing w:after="0" w:line="240" w:lineRule="auto"/>
        <w:ind w:firstLine="567"/>
        <w:jc w:val="both"/>
        <w:rPr>
          <w:rStyle w:val="s0"/>
          <w:sz w:val="24"/>
          <w:szCs w:val="24"/>
          <w:lang w:val="kk-KZ"/>
        </w:rPr>
      </w:pPr>
      <w:r>
        <w:rPr>
          <w:rStyle w:val="s0"/>
          <w:sz w:val="24"/>
          <w:szCs w:val="24"/>
          <w:lang w:val="kk-KZ"/>
        </w:rPr>
        <w:t>«</w:t>
      </w:r>
      <w:r w:rsidR="00DC6407" w:rsidRPr="00831F9F">
        <w:rPr>
          <w:rStyle w:val="s0"/>
          <w:sz w:val="24"/>
          <w:szCs w:val="24"/>
          <w:lang w:val="kk-KZ"/>
        </w:rPr>
        <w:t>Халықаралық қатынастар</w:t>
      </w:r>
      <w:r>
        <w:rPr>
          <w:rStyle w:val="s0"/>
          <w:sz w:val="24"/>
          <w:szCs w:val="24"/>
          <w:lang w:val="kk-KZ"/>
        </w:rPr>
        <w:t>»</w:t>
      </w:r>
      <w:r w:rsidR="00DC6407" w:rsidRPr="00831F9F">
        <w:rPr>
          <w:rStyle w:val="s0"/>
          <w:sz w:val="24"/>
          <w:szCs w:val="24"/>
          <w:lang w:val="kk-KZ"/>
        </w:rPr>
        <w:t xml:space="preserve"> білім беру бағдарламасы бойынша оқуды аяқтаудың негізгі критерийі магистранттың оқу бағдарламасының барлық түрлерін қоса алғанда, оқу кезеңіне 120 академиялық кредитті игеруі болып табылады.</w:t>
      </w:r>
    </w:p>
    <w:p w:rsidR="00DC6407" w:rsidRPr="00831F9F" w:rsidRDefault="0007014F" w:rsidP="001357EE">
      <w:pPr>
        <w:pBdr>
          <w:bottom w:val="single" w:sz="4" w:space="7" w:color="FFFFFF"/>
        </w:pBdr>
        <w:tabs>
          <w:tab w:val="left" w:pos="426"/>
        </w:tabs>
        <w:spacing w:after="0" w:line="240" w:lineRule="auto"/>
        <w:ind w:firstLine="567"/>
        <w:jc w:val="both"/>
        <w:rPr>
          <w:rStyle w:val="s0"/>
          <w:sz w:val="24"/>
          <w:szCs w:val="24"/>
          <w:lang w:val="kk-KZ"/>
        </w:rPr>
      </w:pPr>
      <w:r>
        <w:rPr>
          <w:rStyle w:val="s0"/>
          <w:sz w:val="24"/>
          <w:szCs w:val="24"/>
          <w:lang w:val="kk-KZ"/>
        </w:rPr>
        <w:t>«</w:t>
      </w:r>
      <w:r w:rsidR="00DC6407" w:rsidRPr="00831F9F">
        <w:rPr>
          <w:rStyle w:val="s0"/>
          <w:sz w:val="24"/>
          <w:szCs w:val="24"/>
          <w:lang w:val="kk-KZ"/>
        </w:rPr>
        <w:t>Халықаралық қатынастар</w:t>
      </w:r>
      <w:r>
        <w:rPr>
          <w:rStyle w:val="s0"/>
          <w:sz w:val="24"/>
          <w:szCs w:val="24"/>
          <w:lang w:val="kk-KZ"/>
        </w:rPr>
        <w:t>»</w:t>
      </w:r>
      <w:r w:rsidR="00DC6407" w:rsidRPr="00831F9F">
        <w:rPr>
          <w:rStyle w:val="s0"/>
          <w:sz w:val="24"/>
          <w:szCs w:val="24"/>
          <w:lang w:val="kk-KZ"/>
        </w:rPr>
        <w:t xml:space="preserve"> білім беру бағдарламасының барлық анықтамалық-ақпараттық ресурстары, оның ішінде элективті пәндер каталогы ҚарУ электронды университетінде еркін қолжетімді</w:t>
      </w:r>
      <w:r w:rsidR="00F928EA">
        <w:rPr>
          <w:rStyle w:val="s0"/>
          <w:sz w:val="24"/>
          <w:szCs w:val="24"/>
          <w:lang w:val="kk-KZ"/>
        </w:rPr>
        <w:t xml:space="preserve"> </w:t>
      </w:r>
      <w:r w:rsidR="00DC6407" w:rsidRPr="00831F9F">
        <w:rPr>
          <w:rFonts w:ascii="Times New Roman" w:hAnsi="Times New Roman"/>
          <w:spacing w:val="-6"/>
          <w:sz w:val="24"/>
          <w:szCs w:val="24"/>
          <w:lang w:val="kk-KZ"/>
        </w:rPr>
        <w:t>(</w:t>
      </w:r>
      <w:hyperlink r:id="rId24" w:history="1">
        <w:r w:rsidR="00DC6407" w:rsidRPr="00831F9F">
          <w:rPr>
            <w:rStyle w:val="a8"/>
            <w:rFonts w:ascii="Times New Roman" w:hAnsi="Times New Roman"/>
            <w:spacing w:val="-6"/>
            <w:sz w:val="24"/>
            <w:szCs w:val="24"/>
            <w:lang w:val="kk-KZ"/>
          </w:rPr>
          <w:t>https://e.ksu.kz/ru/</w:t>
        </w:r>
      </w:hyperlink>
      <w:r w:rsidR="00DC6407" w:rsidRPr="00831F9F">
        <w:rPr>
          <w:rFonts w:ascii="Times New Roman" w:hAnsi="Times New Roman"/>
          <w:spacing w:val="-6"/>
          <w:sz w:val="24"/>
          <w:szCs w:val="24"/>
          <w:lang w:val="kk-KZ"/>
        </w:rPr>
        <w:t>)</w:t>
      </w:r>
      <w:r w:rsidR="00DC6407" w:rsidRPr="00831F9F">
        <w:rPr>
          <w:rStyle w:val="s0"/>
          <w:sz w:val="24"/>
          <w:szCs w:val="24"/>
          <w:lang w:val="kk-KZ"/>
        </w:rPr>
        <w:t>.</w:t>
      </w:r>
      <w:r w:rsidR="00F928EA">
        <w:rPr>
          <w:rStyle w:val="s0"/>
          <w:sz w:val="24"/>
          <w:szCs w:val="24"/>
          <w:lang w:val="kk-KZ"/>
        </w:rPr>
        <w:t xml:space="preserve"> </w:t>
      </w:r>
      <w:r w:rsidR="00DC6407" w:rsidRPr="00831F9F">
        <w:rPr>
          <w:rStyle w:val="s0"/>
          <w:sz w:val="24"/>
          <w:szCs w:val="24"/>
          <w:lang w:val="kk-KZ"/>
        </w:rPr>
        <w:t xml:space="preserve">Әрбір </w:t>
      </w:r>
      <w:r w:rsidR="00441B14">
        <w:rPr>
          <w:rStyle w:val="s0"/>
          <w:sz w:val="24"/>
          <w:szCs w:val="24"/>
          <w:lang w:val="kk-KZ"/>
        </w:rPr>
        <w:t>білім алуші</w:t>
      </w:r>
      <w:r w:rsidR="00DC6407" w:rsidRPr="00831F9F">
        <w:rPr>
          <w:rStyle w:val="s0"/>
          <w:sz w:val="24"/>
          <w:szCs w:val="24"/>
          <w:lang w:val="kk-KZ"/>
        </w:rPr>
        <w:t xml:space="preserve"> өзінің жеке кабинетіне, оқу үдерісіне, электронды сертификаттар беруге, қашықтықтан оқытуға, ғылыми тағылымдамадан өтуге қатысты барлық құжаттарға қол жеткізу үшін логин мен пароль бар.</w:t>
      </w:r>
    </w:p>
    <w:p w:rsidR="00DC6407" w:rsidRPr="00831F9F" w:rsidRDefault="00DC6407" w:rsidP="001357EE">
      <w:pPr>
        <w:pBdr>
          <w:bottom w:val="single" w:sz="4" w:space="7" w:color="FFFFFF"/>
        </w:pBdr>
        <w:tabs>
          <w:tab w:val="left" w:pos="426"/>
        </w:tabs>
        <w:spacing w:after="0" w:line="240" w:lineRule="auto"/>
        <w:ind w:firstLine="567"/>
        <w:jc w:val="both"/>
        <w:rPr>
          <w:rStyle w:val="s0"/>
          <w:sz w:val="24"/>
          <w:szCs w:val="24"/>
          <w:lang w:val="kk-KZ"/>
        </w:rPr>
      </w:pPr>
      <w:r w:rsidRPr="00831F9F">
        <w:rPr>
          <w:rStyle w:val="s0"/>
          <w:sz w:val="24"/>
          <w:szCs w:val="24"/>
          <w:lang w:val="kk-KZ"/>
        </w:rPr>
        <w:t xml:space="preserve">Сонымен қатар, барлық </w:t>
      </w:r>
      <w:r w:rsidR="00441B14">
        <w:rPr>
          <w:rStyle w:val="s0"/>
          <w:sz w:val="24"/>
          <w:szCs w:val="24"/>
          <w:lang w:val="kk-KZ"/>
        </w:rPr>
        <w:t>білім алушылар</w:t>
      </w:r>
      <w:r w:rsidRPr="00831F9F">
        <w:rPr>
          <w:rStyle w:val="s0"/>
          <w:sz w:val="24"/>
          <w:szCs w:val="24"/>
          <w:lang w:val="kk-KZ"/>
        </w:rPr>
        <w:t xml:space="preserve"> жеке ID-картасымен университеттің ғылыми кітапханасының (</w:t>
      </w:r>
      <w:hyperlink r:id="rId25" w:history="1">
        <w:r w:rsidRPr="00831F9F">
          <w:rPr>
            <w:rStyle w:val="a8"/>
            <w:rFonts w:ascii="Times New Roman" w:hAnsi="Times New Roman"/>
            <w:sz w:val="24"/>
            <w:szCs w:val="24"/>
            <w:lang w:val="kk-KZ"/>
          </w:rPr>
          <w:t>https://library.ksu.kz/</w:t>
        </w:r>
      </w:hyperlink>
      <w:r w:rsidRPr="00831F9F">
        <w:rPr>
          <w:rStyle w:val="s0"/>
          <w:sz w:val="24"/>
          <w:szCs w:val="24"/>
          <w:lang w:val="kk-KZ"/>
        </w:rPr>
        <w:t>)</w:t>
      </w:r>
      <w:r w:rsidR="00F928EA">
        <w:rPr>
          <w:rStyle w:val="s0"/>
          <w:sz w:val="24"/>
          <w:szCs w:val="24"/>
          <w:lang w:val="kk-KZ"/>
        </w:rPr>
        <w:t xml:space="preserve"> </w:t>
      </w:r>
      <w:r w:rsidRPr="00831F9F">
        <w:rPr>
          <w:rStyle w:val="s0"/>
          <w:sz w:val="24"/>
          <w:szCs w:val="24"/>
          <w:lang w:val="kk-KZ"/>
        </w:rPr>
        <w:t>барлық ресурстарына, оның ішінде электронды кітапхана қорларына тегін қол жеткізе алады, университеттің барлық ғимараттарындағы кітапхана залдарында тыңдалымға, онлайн білім алуға, шет тіліндегі телехабарларды көруге, қажетті материалдарды оқуға мүмкіндігі бар.</w:t>
      </w:r>
      <w:r w:rsidR="00F928EA">
        <w:rPr>
          <w:rStyle w:val="s0"/>
          <w:sz w:val="24"/>
          <w:szCs w:val="24"/>
          <w:lang w:val="kk-KZ"/>
        </w:rPr>
        <w:t xml:space="preserve"> </w:t>
      </w:r>
      <w:r w:rsidRPr="00831F9F">
        <w:rPr>
          <w:rStyle w:val="s0"/>
          <w:sz w:val="24"/>
          <w:szCs w:val="24"/>
          <w:lang w:val="kk-KZ"/>
        </w:rPr>
        <w:t>Қазіргі таңда университет кітапханасының кітап қоры 1 миллион 800 мың данадан астам әдебиетті құрайды. Қорға ғылыми конференциялардың материалдары, ғылыми мақалалар жинақтары, диссертациялардың тезистері, сөздіктер, анықтамалықтар, энциклопедиялар, ғылыми журналдар кіреді.</w:t>
      </w:r>
      <w:r w:rsidR="00F928EA">
        <w:rPr>
          <w:rStyle w:val="s0"/>
          <w:sz w:val="24"/>
          <w:szCs w:val="24"/>
          <w:lang w:val="kk-KZ"/>
        </w:rPr>
        <w:t xml:space="preserve"> </w:t>
      </w:r>
      <w:r w:rsidRPr="00831F9F">
        <w:rPr>
          <w:rStyle w:val="s0"/>
          <w:sz w:val="24"/>
          <w:szCs w:val="24"/>
          <w:lang w:val="kk-KZ"/>
        </w:rPr>
        <w:t>Электрондық кітапханада 40 мыңнан астам электронды ресурстар бар: статистикалық басылымдардың электрондық көшірмелері, ғылыми зерттеулер, ғылыми журналдардағы мақалалар, шет тілдерін оқыту бойынша материалдар.</w:t>
      </w:r>
      <w:r w:rsidR="00F928EA">
        <w:rPr>
          <w:rStyle w:val="s0"/>
          <w:sz w:val="24"/>
          <w:szCs w:val="24"/>
          <w:lang w:val="kk-KZ"/>
        </w:rPr>
        <w:t xml:space="preserve"> </w:t>
      </w:r>
      <w:r w:rsidRPr="00831F9F">
        <w:rPr>
          <w:rStyle w:val="s0"/>
          <w:sz w:val="24"/>
          <w:szCs w:val="24"/>
          <w:lang w:val="kk-KZ"/>
        </w:rPr>
        <w:t xml:space="preserve">Университет репозиторийі әзірленуде, оған қолжетімділік ғылыми кітапхананың сайтынан (https://rep.ksu.kz/) қамтамасыз етілген. </w:t>
      </w:r>
      <w:r w:rsidRPr="00831F9F">
        <w:rPr>
          <w:rStyle w:val="s0"/>
          <w:sz w:val="24"/>
          <w:szCs w:val="24"/>
          <w:lang w:val="kk-KZ"/>
        </w:rPr>
        <w:lastRenderedPageBreak/>
        <w:t>Кітапхана Elsevier, ThomsonReuters, Springer, РМЭБ және т.б. электрондық ресурстарға қол жеткізуге мүмкіндік береді.</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pacing w:val="-6"/>
          <w:sz w:val="24"/>
          <w:szCs w:val="24"/>
          <w:lang w:val="kk-KZ"/>
        </w:rPr>
      </w:pPr>
      <w:r w:rsidRPr="00831F9F">
        <w:rPr>
          <w:rFonts w:ascii="Times New Roman" w:hAnsi="Times New Roman"/>
          <w:spacing w:val="-6"/>
          <w:sz w:val="24"/>
          <w:szCs w:val="24"/>
          <w:lang w:val="kk-KZ"/>
        </w:rPr>
        <w:t>Білім беру бағдарламасының жұмыс оқу жоспары теориялық оқытудың 5 модулінен тұрады, оның ішінде базалық пәндердің 3 модулі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Жоғары оқу орнында оқытудың философиялық-тарихи аспектілері</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Шетел тілі және қазіргі әлемдік тәртіп</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Халықаралық қатынастардағы коммерцияландыру және инновация</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w:t>
      </w:r>
      <w:r w:rsidRPr="00831F9F">
        <w:rPr>
          <w:rFonts w:ascii="Times New Roman" w:hAnsi="Times New Roman"/>
          <w:sz w:val="24"/>
          <w:szCs w:val="24"/>
          <w:lang w:val="kk-KZ"/>
        </w:rPr>
        <w:t xml:space="preserve">бейіндік </w:t>
      </w:r>
      <w:r w:rsidRPr="00831F9F">
        <w:rPr>
          <w:rFonts w:ascii="Times New Roman" w:hAnsi="Times New Roman"/>
          <w:spacing w:val="-6"/>
          <w:sz w:val="24"/>
          <w:szCs w:val="24"/>
          <w:lang w:val="kk-KZ"/>
        </w:rPr>
        <w:t>пәндердің 2 модулі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Халықаралық қатынастардың теориялық және әдіснамалық аспектілері</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Халықаралық қатынастардың іргелі және қолданбалы мәселелері</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w:t>
      </w:r>
      <w:r w:rsidR="00F928EA">
        <w:rPr>
          <w:rFonts w:ascii="Times New Roman" w:hAnsi="Times New Roman"/>
          <w:spacing w:val="-6"/>
          <w:sz w:val="24"/>
          <w:szCs w:val="24"/>
          <w:lang w:val="kk-KZ"/>
        </w:rPr>
        <w:t xml:space="preserve"> </w:t>
      </w:r>
      <w:r w:rsidRPr="00831F9F">
        <w:rPr>
          <w:rFonts w:ascii="Times New Roman" w:hAnsi="Times New Roman"/>
          <w:spacing w:val="-6"/>
          <w:sz w:val="24"/>
          <w:szCs w:val="24"/>
          <w:lang w:val="kk-KZ"/>
        </w:rPr>
        <w:t>сонымен қатар магистранттардың тәжірибелік сабақтары мен ғылыми-зерттеу жұмыстарының модулі.</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pacing w:val="-6"/>
          <w:sz w:val="24"/>
          <w:szCs w:val="24"/>
          <w:lang w:val="kk-KZ"/>
        </w:rPr>
      </w:pPr>
      <w:r w:rsidRPr="00831F9F">
        <w:rPr>
          <w:rFonts w:ascii="Times New Roman" w:hAnsi="Times New Roman"/>
          <w:spacing w:val="-6"/>
          <w:sz w:val="24"/>
          <w:szCs w:val="24"/>
          <w:lang w:val="kk-KZ"/>
        </w:rPr>
        <w:t xml:space="preserve">Пәндер мен модульдердің барлық бағдарламалары білімнің бірқатар салаларының (тарих, философия, психология, халықаралық қатынастар, лингвистика, экономика және құқық) түйіскен жерінде оқытуды қамтамасыз ететін пәнаралық сипатқа ие, </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pacing w:val="-6"/>
          <w:sz w:val="24"/>
          <w:szCs w:val="24"/>
          <w:lang w:val="kk-KZ"/>
        </w:rPr>
      </w:pPr>
      <w:r w:rsidRPr="00831F9F">
        <w:rPr>
          <w:rFonts w:ascii="Times New Roman" w:hAnsi="Times New Roman"/>
          <w:spacing w:val="-6"/>
          <w:sz w:val="24"/>
          <w:szCs w:val="24"/>
          <w:lang w:val="kk-KZ"/>
        </w:rPr>
        <w:t xml:space="preserve">Оқу жоспарындағы университет компоненті Базалық пәндер циклінің пәндерін қамтиды –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Ғылым тарихы мен философиясы</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Шетел тілі (кәсіби)</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00F928EA" w:rsidRPr="00F928EA">
        <w:rPr>
          <w:rFonts w:ascii="Times New Roman" w:hAnsi="Times New Roman"/>
          <w:spacing w:val="-6"/>
          <w:sz w:val="24"/>
          <w:szCs w:val="24"/>
          <w:lang w:val="kk-KZ"/>
        </w:rPr>
        <w:t>Жоғары мектептің педагогикасы</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00F928EA" w:rsidRPr="00F928EA">
        <w:rPr>
          <w:rFonts w:ascii="Times New Roman" w:hAnsi="Times New Roman"/>
          <w:spacing w:val="-6"/>
          <w:sz w:val="24"/>
          <w:szCs w:val="24"/>
          <w:lang w:val="kk-KZ"/>
        </w:rPr>
        <w:t>Басқару психологиясы</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w:t>
      </w:r>
      <w:r w:rsidR="00F928EA">
        <w:rPr>
          <w:rFonts w:ascii="Times New Roman" w:hAnsi="Times New Roman"/>
          <w:spacing w:val="-6"/>
          <w:sz w:val="24"/>
          <w:szCs w:val="24"/>
          <w:lang w:val="kk-KZ"/>
        </w:rPr>
        <w:t xml:space="preserve"> </w:t>
      </w:r>
      <w:r w:rsidRPr="00831F9F">
        <w:rPr>
          <w:rFonts w:ascii="Times New Roman" w:hAnsi="Times New Roman"/>
          <w:sz w:val="24"/>
          <w:szCs w:val="24"/>
          <w:lang w:val="kk-KZ"/>
        </w:rPr>
        <w:t>б</w:t>
      </w:r>
      <w:r w:rsidRPr="00831F9F">
        <w:rPr>
          <w:rFonts w:ascii="Times New Roman" w:hAnsi="Times New Roman"/>
          <w:spacing w:val="-6"/>
          <w:sz w:val="24"/>
          <w:szCs w:val="24"/>
          <w:lang w:val="kk-KZ"/>
        </w:rPr>
        <w:t xml:space="preserve">ейіндік пәндер циклі –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Халықаралық қатынастар және сыртқы саясаттағы зерттеу әдістемесі</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Халықаралық қатынастар теориясы</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Халықаралық қатынастардың қазіргі заманғы шетелдік тарихнамасы</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w:t>
      </w:r>
      <w:r w:rsidR="00F928EA">
        <w:rPr>
          <w:rFonts w:ascii="Times New Roman" w:hAnsi="Times New Roman"/>
          <w:spacing w:val="-6"/>
          <w:sz w:val="24"/>
          <w:szCs w:val="24"/>
          <w:lang w:val="kk-KZ"/>
        </w:rPr>
        <w:t xml:space="preserve"> </w:t>
      </w:r>
      <w:r w:rsidRPr="00831F9F">
        <w:rPr>
          <w:rFonts w:ascii="Times New Roman" w:hAnsi="Times New Roman"/>
          <w:spacing w:val="-6"/>
          <w:sz w:val="24"/>
          <w:szCs w:val="24"/>
          <w:lang w:val="kk-KZ"/>
        </w:rPr>
        <w:t xml:space="preserve">Халықаралық қатынастар мен әлемдік саясат мәселелері бойынша ғылыми білім саласындағы әлемдік үрдістерді, халықаралық аренадағы ағымдағы жағдайды, еңбек нарығының талаптарын, жұмыс берушілердің күтулерін, магистранттардың қажеттіліктері мен мүдделерін ескере отырып, </w:t>
      </w:r>
      <w:r w:rsidR="00F928EA">
        <w:rPr>
          <w:rFonts w:ascii="Times New Roman" w:hAnsi="Times New Roman"/>
          <w:spacing w:val="-6"/>
          <w:sz w:val="24"/>
          <w:szCs w:val="24"/>
          <w:lang w:val="kk-KZ"/>
        </w:rPr>
        <w:t>т</w:t>
      </w:r>
      <w:r w:rsidRPr="00831F9F">
        <w:rPr>
          <w:rFonts w:ascii="Times New Roman" w:hAnsi="Times New Roman"/>
          <w:spacing w:val="-6"/>
          <w:sz w:val="24"/>
          <w:szCs w:val="24"/>
          <w:lang w:val="kk-KZ"/>
        </w:rPr>
        <w:t>аңдау компоненттерінің тізімі келесі пәндерді қамтиды:</w:t>
      </w:r>
      <w:r w:rsidR="00F928EA">
        <w:rPr>
          <w:rFonts w:ascii="Times New Roman" w:hAnsi="Times New Roman"/>
          <w:spacing w:val="-6"/>
          <w:sz w:val="24"/>
          <w:szCs w:val="24"/>
          <w:lang w:val="kk-KZ"/>
        </w:rPr>
        <w:t xml:space="preserve"> </w:t>
      </w:r>
      <w:r w:rsidRPr="00831F9F">
        <w:rPr>
          <w:rFonts w:ascii="Times New Roman" w:hAnsi="Times New Roman"/>
          <w:spacing w:val="-6"/>
          <w:sz w:val="24"/>
          <w:szCs w:val="24"/>
          <w:lang w:val="kk-KZ"/>
        </w:rPr>
        <w:t xml:space="preserve">базалық пәндер циклі –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Инновациялық жобаларды басқару</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Ғылыми және ғылыми-техникалық қызметтің нәтижелерін коммерциализацияландыру</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Халықаралық қатынастардағы инновациялар</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Полиакторлық және ХХІ ғасырдағы жаһандық басқару проблемалары</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бейіндік пәндер циклі –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Халықаралық көші-қонның саяси аспектілері</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Экономикалық дипломатия</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Қазақстан Республикасының қазіргі заманғы сыртқы саяси стратегиясы</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ҚР-РФ-ҚХР: ХХІ ғасырдың еуразиялық геосаясатындағы стратегиялық үшбұрыш</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Цифрлық дипломатия</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Ақпараттық қауіпсіздік және ақпараттық қауіпсіздік технологиялары</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Жаһандық қауіпсіздік және қазіргі заманғы халықаралық қақтығыстар</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Қарусыздану саясаты, дәстүрлі және ядролық қаруды бақылау</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Халықаралық үрдістерді жағдаяттық моделдеу</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Халықаралық жағдайларды талдау</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Халықаралық экономикалық қатынастардағы басқару</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Әлемдік мәдени мұра және халықаралық туризм</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Осы пәндердің мазмұны, оқытудың күтілетін нәтижелері, оқыту және бағалау әдістері магистранттың іргелі дайындығын кеңейтеді және білім алушылардың өз кәсіби қызметінде одан әрі қолдану үшін білімнің әртүрлі салаларындағы білімді пайдалану қабілеттері мен құзыреттерін қалыптастыруға бағытталған. Бұл </w:t>
      </w:r>
      <w:r w:rsidR="0007014F">
        <w:rPr>
          <w:rFonts w:ascii="Times New Roman" w:hAnsi="Times New Roman"/>
          <w:spacing w:val="-6"/>
          <w:sz w:val="24"/>
          <w:szCs w:val="24"/>
          <w:lang w:val="kk-KZ"/>
        </w:rPr>
        <w:t>«</w:t>
      </w:r>
      <w:r w:rsidR="00F928EA" w:rsidRPr="00831F9F">
        <w:rPr>
          <w:rFonts w:ascii="Times New Roman" w:hAnsi="Times New Roman"/>
          <w:spacing w:val="-6"/>
          <w:sz w:val="24"/>
          <w:szCs w:val="24"/>
          <w:lang w:val="kk-KZ"/>
        </w:rPr>
        <w:t xml:space="preserve">Халықаралық </w:t>
      </w:r>
      <w:r w:rsidRPr="00831F9F">
        <w:rPr>
          <w:rFonts w:ascii="Times New Roman" w:hAnsi="Times New Roman"/>
          <w:spacing w:val="-6"/>
          <w:sz w:val="24"/>
          <w:szCs w:val="24"/>
          <w:lang w:val="kk-KZ"/>
        </w:rPr>
        <w:t>қатынастар</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білім беру бағдарламасының түлектеріне мансап жолын қалыптастыру кезінде олардың бәсекелестік артықшылықтарын арттыруға мүмкіндік береді.</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pacing w:val="-6"/>
          <w:sz w:val="24"/>
          <w:szCs w:val="24"/>
          <w:lang w:val="kk-KZ"/>
        </w:rPr>
      </w:pPr>
      <w:r w:rsidRPr="00831F9F">
        <w:rPr>
          <w:rFonts w:ascii="Times New Roman" w:hAnsi="Times New Roman"/>
          <w:spacing w:val="-6"/>
          <w:sz w:val="24"/>
          <w:szCs w:val="24"/>
          <w:lang w:val="kk-KZ"/>
        </w:rPr>
        <w:t xml:space="preserve">Университетте мүмкіндігі шектеулі жандар мен мүгедектерге, сондай-ақ олардың бейімделуі мен әлеуметтенуіне барлық жағдай жасалған. Студент жастардың әлеуметтік осал топтарына қолдау көрсету жөніндегі іс-қимыл бағдарламасы университет ректоры бекіткен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Академик Е.А. Бөкетов атындағы Қарағанды университеті</w:t>
      </w:r>
      <w:r w:rsidR="00441B14">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w:t>
      </w:r>
      <w:r w:rsidR="00441B14" w:rsidRPr="00831F9F">
        <w:rPr>
          <w:rFonts w:ascii="Times New Roman" w:hAnsi="Times New Roman"/>
          <w:spacing w:val="-6"/>
          <w:sz w:val="24"/>
          <w:szCs w:val="24"/>
          <w:lang w:val="kk-KZ"/>
        </w:rPr>
        <w:t xml:space="preserve">КЕАҚ </w:t>
      </w:r>
      <w:r w:rsidRPr="00831F9F">
        <w:rPr>
          <w:rFonts w:ascii="Times New Roman" w:hAnsi="Times New Roman"/>
          <w:spacing w:val="-6"/>
          <w:sz w:val="24"/>
          <w:szCs w:val="24"/>
          <w:lang w:val="kk-KZ"/>
        </w:rPr>
        <w:t>Әлеуметтік саясаты</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негізінде іске асырылады </w:t>
      </w:r>
      <w:r w:rsidRPr="00831F9F">
        <w:rPr>
          <w:rFonts w:ascii="Times New Roman" w:hAnsi="Times New Roman"/>
          <w:sz w:val="24"/>
          <w:szCs w:val="24"/>
          <w:lang w:val="kk-KZ"/>
        </w:rPr>
        <w:t>(</w:t>
      </w:r>
      <w:hyperlink r:id="rId26" w:history="1">
        <w:r w:rsidRPr="00831F9F">
          <w:rPr>
            <w:rStyle w:val="a8"/>
            <w:rFonts w:ascii="Times New Roman" w:hAnsi="Times New Roman"/>
            <w:sz w:val="24"/>
            <w:szCs w:val="24"/>
            <w:lang w:val="kk-KZ"/>
          </w:rPr>
          <w:t>https://buketov.edu.kz/ru/page/corporate</w:t>
        </w:r>
      </w:hyperlink>
      <w:r w:rsidRPr="00831F9F">
        <w:rPr>
          <w:rFonts w:ascii="Times New Roman" w:hAnsi="Times New Roman"/>
          <w:sz w:val="24"/>
          <w:szCs w:val="24"/>
          <w:lang w:val="kk-KZ"/>
        </w:rPr>
        <w:t xml:space="preserve">, </w:t>
      </w:r>
      <w:hyperlink r:id="rId27" w:history="1">
        <w:r w:rsidRPr="00831F9F">
          <w:rPr>
            <w:rStyle w:val="a8"/>
            <w:rFonts w:ascii="Times New Roman" w:hAnsi="Times New Roman"/>
            <w:sz w:val="24"/>
            <w:szCs w:val="24"/>
            <w:lang w:val="kk-KZ"/>
          </w:rPr>
          <w:t>https://up.buketov.edu.kz/corpor/soc_pol_ru.pdf</w:t>
        </w:r>
      </w:hyperlink>
      <w:r w:rsidRPr="00831F9F">
        <w:rPr>
          <w:rFonts w:ascii="Times New Roman" w:hAnsi="Times New Roman"/>
          <w:sz w:val="24"/>
          <w:szCs w:val="24"/>
          <w:lang w:val="kk-KZ"/>
        </w:rPr>
        <w:t>). Коммерциялық негізде білім алушылар үшін университеттің Директорлар кеңесінің шешімімен реттелетін оқу ақысына жеңілдік қарастырылған</w:t>
      </w:r>
      <w:r w:rsidR="00441B14">
        <w:rPr>
          <w:rFonts w:ascii="Times New Roman" w:hAnsi="Times New Roman"/>
          <w:sz w:val="24"/>
          <w:szCs w:val="24"/>
          <w:lang w:val="kk-KZ"/>
        </w:rPr>
        <w:t xml:space="preserve"> </w:t>
      </w:r>
      <w:r w:rsidRPr="00831F9F">
        <w:rPr>
          <w:rFonts w:ascii="Times New Roman" w:hAnsi="Times New Roman"/>
          <w:sz w:val="24"/>
          <w:szCs w:val="24"/>
          <w:lang w:val="kk-KZ"/>
        </w:rPr>
        <w:t xml:space="preserve">және </w:t>
      </w:r>
      <w:r w:rsidR="00441B14">
        <w:rPr>
          <w:rFonts w:ascii="Times New Roman" w:hAnsi="Times New Roman"/>
          <w:sz w:val="24"/>
          <w:szCs w:val="24"/>
          <w:lang w:val="kk-KZ"/>
        </w:rPr>
        <w:t>«</w:t>
      </w:r>
      <w:r w:rsidRPr="00831F9F">
        <w:rPr>
          <w:rFonts w:ascii="Times New Roman" w:hAnsi="Times New Roman"/>
          <w:sz w:val="24"/>
          <w:szCs w:val="24"/>
          <w:lang w:val="kk-KZ"/>
        </w:rPr>
        <w:t>КЕАҚ</w:t>
      </w:r>
      <w:r w:rsidR="00F928EA">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 xml:space="preserve">Академик Е.А.Бөкетов атындағы Қарағанды университетінің білім алушыларға оқу ақысын төлеу бойынша жеңілдіктер беру туралы </w:t>
      </w:r>
      <w:r w:rsidR="00F928EA">
        <w:rPr>
          <w:rFonts w:ascii="Times New Roman" w:hAnsi="Times New Roman"/>
          <w:sz w:val="24"/>
          <w:szCs w:val="24"/>
          <w:lang w:val="kk-KZ"/>
        </w:rPr>
        <w:t>Е</w:t>
      </w:r>
      <w:r w:rsidRPr="00831F9F">
        <w:rPr>
          <w:rFonts w:ascii="Times New Roman" w:hAnsi="Times New Roman"/>
          <w:sz w:val="24"/>
          <w:szCs w:val="24"/>
          <w:lang w:val="kk-KZ"/>
        </w:rPr>
        <w:t>реже</w:t>
      </w:r>
      <w:r w:rsidR="00F928EA">
        <w:rPr>
          <w:rFonts w:ascii="Times New Roman" w:hAnsi="Times New Roman"/>
          <w:sz w:val="24"/>
          <w:szCs w:val="24"/>
          <w:lang w:val="kk-KZ"/>
        </w:rPr>
        <w:t>сін</w:t>
      </w:r>
      <w:r w:rsidRPr="00831F9F">
        <w:rPr>
          <w:rFonts w:ascii="Times New Roman" w:hAnsi="Times New Roman"/>
          <w:sz w:val="24"/>
          <w:szCs w:val="24"/>
          <w:lang w:val="kk-KZ"/>
        </w:rPr>
        <w:t>де</w:t>
      </w:r>
      <w:r w:rsidR="0007014F">
        <w:rPr>
          <w:rFonts w:ascii="Times New Roman" w:hAnsi="Times New Roman"/>
          <w:sz w:val="24"/>
          <w:szCs w:val="24"/>
          <w:lang w:val="kk-KZ"/>
        </w:rPr>
        <w:t>»</w:t>
      </w:r>
      <w:r w:rsidRPr="00831F9F">
        <w:rPr>
          <w:rFonts w:ascii="Times New Roman" w:hAnsi="Times New Roman"/>
          <w:sz w:val="24"/>
          <w:szCs w:val="24"/>
          <w:lang w:val="kk-KZ"/>
        </w:rPr>
        <w:t xml:space="preserve"> көрсетілген (</w:t>
      </w:r>
      <w:hyperlink r:id="rId28" w:history="1">
        <w:r w:rsidRPr="00831F9F">
          <w:rPr>
            <w:rStyle w:val="a8"/>
            <w:rFonts w:ascii="Times New Roman" w:hAnsi="Times New Roman"/>
            <w:sz w:val="24"/>
            <w:szCs w:val="24"/>
            <w:lang w:val="kk-KZ"/>
          </w:rPr>
          <w:t>https://buketov.edu.kz/ru/page/corporate</w:t>
        </w:r>
      </w:hyperlink>
      <w:r w:rsidRPr="00831F9F">
        <w:rPr>
          <w:rStyle w:val="a8"/>
          <w:rFonts w:ascii="Times New Roman" w:hAnsi="Times New Roman"/>
          <w:sz w:val="24"/>
          <w:szCs w:val="24"/>
          <w:lang w:val="kk-KZ"/>
        </w:rPr>
        <w:t>)</w:t>
      </w:r>
      <w:r w:rsidRPr="00831F9F">
        <w:rPr>
          <w:rFonts w:ascii="Times New Roman" w:hAnsi="Times New Roman"/>
          <w:sz w:val="24"/>
          <w:szCs w:val="24"/>
          <w:lang w:val="kk-KZ"/>
        </w:rPr>
        <w:t xml:space="preserve">. Сондай-ақ барлық білім алушылар үшін, оның ішінде мүмкіндігі шектеулі жандар үшін,емтихан сессияларының нәтижелері бойынша тек </w:t>
      </w:r>
      <w:r w:rsidR="0007014F">
        <w:rPr>
          <w:rFonts w:ascii="Times New Roman" w:hAnsi="Times New Roman"/>
          <w:sz w:val="24"/>
          <w:szCs w:val="24"/>
          <w:lang w:val="kk-KZ"/>
        </w:rPr>
        <w:t>«</w:t>
      </w:r>
      <w:r w:rsidRPr="00831F9F">
        <w:rPr>
          <w:rFonts w:ascii="Times New Roman" w:hAnsi="Times New Roman"/>
          <w:sz w:val="24"/>
          <w:szCs w:val="24"/>
          <w:lang w:val="kk-KZ"/>
        </w:rPr>
        <w:t>өте жақсы</w:t>
      </w:r>
      <w:r w:rsidR="0007014F">
        <w:rPr>
          <w:rFonts w:ascii="Times New Roman" w:hAnsi="Times New Roman"/>
          <w:sz w:val="24"/>
          <w:szCs w:val="24"/>
          <w:lang w:val="kk-KZ"/>
        </w:rPr>
        <w:t>»</w:t>
      </w:r>
      <w:r w:rsidRPr="00831F9F">
        <w:rPr>
          <w:rFonts w:ascii="Times New Roman" w:hAnsi="Times New Roman"/>
          <w:sz w:val="24"/>
          <w:szCs w:val="24"/>
          <w:lang w:val="kk-KZ"/>
        </w:rPr>
        <w:t xml:space="preserve"> бағалары бар стипендияларға үстеме,белсенді қоғамдық өмірге ынталандыру, дарынды жастарды </w:t>
      </w:r>
      <w:r w:rsidR="000704DB" w:rsidRPr="00831F9F">
        <w:rPr>
          <w:rFonts w:ascii="Times New Roman" w:hAnsi="Times New Roman"/>
          <w:sz w:val="24"/>
          <w:szCs w:val="24"/>
          <w:lang w:val="kk-KZ"/>
        </w:rPr>
        <w:t>сүйемелдеу</w:t>
      </w:r>
      <w:r w:rsidRPr="00831F9F">
        <w:rPr>
          <w:rFonts w:ascii="Times New Roman" w:hAnsi="Times New Roman"/>
          <w:sz w:val="24"/>
          <w:szCs w:val="24"/>
          <w:lang w:val="kk-KZ"/>
        </w:rPr>
        <w:t xml:space="preserve"> </w:t>
      </w:r>
      <w:r w:rsidRPr="00831F9F">
        <w:rPr>
          <w:rFonts w:ascii="Times New Roman" w:hAnsi="Times New Roman"/>
          <w:sz w:val="24"/>
          <w:szCs w:val="24"/>
          <w:lang w:val="kk-KZ"/>
        </w:rPr>
        <w:lastRenderedPageBreak/>
        <w:t>қарастырылған.Университет мүмкіндігі шектеулі жандарға Студенттер үйінде (жатақханада) тегін тұруды қамтамасыз етеді.</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pacing w:val="-6"/>
          <w:sz w:val="24"/>
          <w:szCs w:val="24"/>
          <w:lang w:val="kk-KZ"/>
        </w:rPr>
      </w:pPr>
      <w:r w:rsidRPr="00831F9F">
        <w:rPr>
          <w:rFonts w:ascii="Times New Roman" w:hAnsi="Times New Roman"/>
          <w:spacing w:val="-6"/>
          <w:sz w:val="24"/>
          <w:szCs w:val="24"/>
          <w:lang w:val="kk-KZ"/>
        </w:rPr>
        <w:t xml:space="preserve">Сондай-ақ университет мүмкіндігі шектеулі тұлғаларды инклюзивті оқыту үшін оқу үдерісін бейімдеуді қарастырылған. Мүмкіндігі шектеулі </w:t>
      </w:r>
      <w:r w:rsidR="0044548D">
        <w:rPr>
          <w:rFonts w:ascii="Times New Roman" w:hAnsi="Times New Roman"/>
          <w:spacing w:val="-6"/>
          <w:sz w:val="24"/>
          <w:szCs w:val="24"/>
          <w:lang w:val="kk-KZ"/>
        </w:rPr>
        <w:t>білім алушылар</w:t>
      </w:r>
      <w:r w:rsidRPr="00831F9F">
        <w:rPr>
          <w:rFonts w:ascii="Times New Roman" w:hAnsi="Times New Roman"/>
          <w:spacing w:val="-6"/>
          <w:sz w:val="24"/>
          <w:szCs w:val="24"/>
          <w:lang w:val="kk-KZ"/>
        </w:rPr>
        <w:t xml:space="preserve"> мен мүгедектер олардың ерекшеліктері мен білім беру қажеттіліктерін ескере отырып, белгіленген мерзімде жеке оқу жоспары бойынша оқи алады. Бұл үшін оқу сабақтарын өткізудің әртүрлі нұсқаларын, соның ішінде университетте (академиялық топта немесе жеке) немесе қашықтықтан оқыту технологияларын пайдалана отырып, үйде өткізуді қарастыратын жоспар жасалады. Мүмкіндігі шектеулі </w:t>
      </w:r>
      <w:r w:rsidR="0044548D">
        <w:rPr>
          <w:rFonts w:ascii="Times New Roman" w:hAnsi="Times New Roman"/>
          <w:spacing w:val="-6"/>
          <w:sz w:val="24"/>
          <w:szCs w:val="24"/>
          <w:lang w:val="kk-KZ"/>
        </w:rPr>
        <w:t>білім алушылар</w:t>
      </w:r>
      <w:r w:rsidRPr="00831F9F">
        <w:rPr>
          <w:rFonts w:ascii="Times New Roman" w:hAnsi="Times New Roman"/>
          <w:spacing w:val="-6"/>
          <w:sz w:val="24"/>
          <w:szCs w:val="24"/>
          <w:lang w:val="kk-KZ"/>
        </w:rPr>
        <w:t xml:space="preserve"> университеттің ғылыми кітапханасының барлық ресурстарына, соның ішінде электронды кітапхана қорларына тегін қол жеткізе алады. Бұл оқу іс-әрекетінің әдістері мен қарқынын даралауға, нақты мәселелерді шешуде оның іс-әрекетін қадағалауға және қажетті түзетулер енгізуге мүмкіндік береді.</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pacing w:val="-6"/>
          <w:sz w:val="24"/>
          <w:szCs w:val="24"/>
          <w:lang w:val="kk-KZ"/>
        </w:rPr>
      </w:pPr>
      <w:r w:rsidRPr="00831F9F">
        <w:rPr>
          <w:rFonts w:ascii="Times New Roman" w:hAnsi="Times New Roman"/>
          <w:spacing w:val="-6"/>
          <w:sz w:val="24"/>
          <w:szCs w:val="24"/>
          <w:lang w:val="kk-KZ"/>
        </w:rPr>
        <w:t xml:space="preserve">Университетте қашықтықтан оқыту технологиялары тиімді қолданылады, оны жүзеге асыру </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КЕАҚ Академик Е.А. Бөкетов атындағы Қарағанды университетінің академиялық саясатында</w:t>
      </w:r>
      <w:r w:rsidR="0007014F">
        <w:rPr>
          <w:rFonts w:ascii="Times New Roman" w:hAnsi="Times New Roman"/>
          <w:spacing w:val="-6"/>
          <w:sz w:val="24"/>
          <w:szCs w:val="24"/>
          <w:lang w:val="kk-KZ"/>
        </w:rPr>
        <w:t>»</w:t>
      </w:r>
      <w:r w:rsidRPr="00831F9F">
        <w:rPr>
          <w:rFonts w:ascii="Times New Roman" w:hAnsi="Times New Roman"/>
          <w:spacing w:val="-6"/>
          <w:sz w:val="24"/>
          <w:szCs w:val="24"/>
          <w:lang w:val="kk-KZ"/>
        </w:rPr>
        <w:t xml:space="preserve"> көрсетілген. Қашықтықтан оқыту технологияларын енгізу келесі түрлер бойынша жүзеге асырылады:</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 желілік технология, онда оқыту </w:t>
      </w:r>
      <w:r w:rsidR="0044548D">
        <w:rPr>
          <w:rFonts w:ascii="Times New Roman" w:hAnsi="Times New Roman"/>
          <w:sz w:val="24"/>
          <w:szCs w:val="24"/>
          <w:lang w:val="kk-KZ"/>
        </w:rPr>
        <w:t>білім алушылардың</w:t>
      </w:r>
      <w:r w:rsidRPr="00831F9F">
        <w:rPr>
          <w:rFonts w:ascii="Times New Roman" w:hAnsi="Times New Roman"/>
          <w:sz w:val="24"/>
          <w:szCs w:val="24"/>
          <w:lang w:val="kk-KZ"/>
        </w:rPr>
        <w:t xml:space="preserve"> оқытушылармен интернет арқылы интерактивті әрекеттесуі және оқу-әдістемелік материалдарды тарату арқылы жүзеге асырылады;</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 жіберілім арқылы </w:t>
      </w:r>
      <w:r w:rsidR="0044548D">
        <w:rPr>
          <w:rFonts w:ascii="Times New Roman" w:hAnsi="Times New Roman"/>
          <w:sz w:val="24"/>
          <w:szCs w:val="24"/>
          <w:lang w:val="kk-KZ"/>
        </w:rPr>
        <w:t>білім алушыларға</w:t>
      </w:r>
      <w:r w:rsidRPr="00831F9F">
        <w:rPr>
          <w:rFonts w:ascii="Times New Roman" w:hAnsi="Times New Roman"/>
          <w:sz w:val="24"/>
          <w:szCs w:val="24"/>
          <w:lang w:val="kk-KZ"/>
        </w:rPr>
        <w:t xml:space="preserve"> ұсынылатын оқу-әдістемелік материалдардың (кейстердің) жиынтығын пайдалана отырып, өздігінен жұмыс істеуге негізделген кейс технологиялары;</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-аралас оқыту (бетпе-бет желілік оқыту) желілік және кейс пішімдерін пайдалана отырып, қашықтан білім беру технологияларын пайдалана отырып, күндізгі оқытуды қамтамасыз етеді.</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Университетте Қашықтықтан білім беру технологияларын қолдану арқылы оқу үдерісін ұйымдастыруды</w:t>
      </w:r>
      <w:r w:rsidR="002C325D" w:rsidRPr="00831F9F">
        <w:rPr>
          <w:rFonts w:ascii="Times New Roman" w:hAnsi="Times New Roman"/>
          <w:sz w:val="24"/>
          <w:szCs w:val="24"/>
          <w:lang w:val="kk-KZ"/>
        </w:rPr>
        <w:t xml:space="preserve"> </w:t>
      </w:r>
      <w:r w:rsidRPr="00831F9F">
        <w:rPr>
          <w:rFonts w:ascii="Times New Roman" w:hAnsi="Times New Roman"/>
          <w:sz w:val="24"/>
          <w:szCs w:val="24"/>
          <w:lang w:val="kk-KZ"/>
        </w:rPr>
        <w:t>Қашықтықтан білім беру орталығы жүзеге асырады.</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Қашықтықтан білім беру технологияларын қолдану арқылы оқу процесі </w:t>
      </w:r>
      <w:r w:rsidR="0007014F">
        <w:rPr>
          <w:rFonts w:ascii="Times New Roman" w:hAnsi="Times New Roman"/>
          <w:sz w:val="24"/>
          <w:szCs w:val="24"/>
          <w:lang w:val="kk-KZ"/>
        </w:rPr>
        <w:t>«</w:t>
      </w:r>
      <w:r w:rsidRPr="00831F9F">
        <w:rPr>
          <w:rFonts w:ascii="Times New Roman" w:hAnsi="Times New Roman"/>
          <w:sz w:val="24"/>
          <w:szCs w:val="24"/>
          <w:lang w:val="kk-KZ"/>
        </w:rPr>
        <w:t>Қашықтан білім беру технологиялары</w:t>
      </w:r>
      <w:r w:rsidR="0007014F">
        <w:rPr>
          <w:rFonts w:ascii="Times New Roman" w:hAnsi="Times New Roman"/>
          <w:sz w:val="24"/>
          <w:szCs w:val="24"/>
          <w:lang w:val="kk-KZ"/>
        </w:rPr>
        <w:t>»</w:t>
      </w:r>
      <w:r w:rsidRPr="00831F9F">
        <w:rPr>
          <w:rFonts w:ascii="Times New Roman" w:hAnsi="Times New Roman"/>
          <w:sz w:val="24"/>
          <w:szCs w:val="24"/>
          <w:lang w:val="kk-KZ"/>
        </w:rPr>
        <w:t xml:space="preserve"> интерактивті платформасында жүзеге асырылады, оған қол жеткізу жеке логин мен пароль негізінде Электрондық университет арқылы жүзеге асырылады. Бұл платформа ақпараттық және білім беру мазмұнын, сондай-ақ </w:t>
      </w:r>
      <w:r w:rsidR="0044548D">
        <w:rPr>
          <w:rFonts w:ascii="Times New Roman" w:hAnsi="Times New Roman"/>
          <w:sz w:val="24"/>
          <w:szCs w:val="24"/>
          <w:lang w:val="kk-KZ"/>
        </w:rPr>
        <w:t>білім алушылар</w:t>
      </w:r>
      <w:r w:rsidRPr="00831F9F">
        <w:rPr>
          <w:rFonts w:ascii="Times New Roman" w:hAnsi="Times New Roman"/>
          <w:sz w:val="24"/>
          <w:szCs w:val="24"/>
          <w:lang w:val="kk-KZ"/>
        </w:rPr>
        <w:t xml:space="preserve"> мен мұғалімдердің виртуалды өзара әрекеттесуін ұй</w:t>
      </w:r>
      <w:r w:rsidR="0044548D">
        <w:rPr>
          <w:rFonts w:ascii="Times New Roman" w:hAnsi="Times New Roman"/>
          <w:sz w:val="24"/>
          <w:szCs w:val="24"/>
          <w:lang w:val="kk-KZ"/>
        </w:rPr>
        <w:t>ы</w:t>
      </w:r>
      <w:r w:rsidRPr="00831F9F">
        <w:rPr>
          <w:rFonts w:ascii="Times New Roman" w:hAnsi="Times New Roman"/>
          <w:sz w:val="24"/>
          <w:szCs w:val="24"/>
          <w:lang w:val="kk-KZ"/>
        </w:rPr>
        <w:t>мдастыруға арналған ақпараттық ресурс болып табылады.</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Интерактивті платформа келесі модульдерді қамтиды:</w:t>
      </w:r>
    </w:p>
    <w:p w:rsidR="00DC6407" w:rsidRPr="00831F9F" w:rsidRDefault="0007014F" w:rsidP="001357EE">
      <w:pPr>
        <w:pStyle w:val="a9"/>
        <w:numPr>
          <w:ilvl w:val="0"/>
          <w:numId w:val="1"/>
        </w:numPr>
        <w:pBdr>
          <w:bottom w:val="single" w:sz="4" w:space="7" w:color="FFFFFF"/>
        </w:pBdr>
        <w:tabs>
          <w:tab w:val="left" w:pos="426"/>
        </w:tabs>
        <w:spacing w:after="0" w:line="240" w:lineRule="auto"/>
        <w:ind w:left="0" w:firstLine="567"/>
        <w:jc w:val="both"/>
        <w:rPr>
          <w:rFonts w:ascii="Times New Roman" w:hAnsi="Times New Roman"/>
          <w:sz w:val="24"/>
          <w:szCs w:val="24"/>
          <w:lang w:val="kk-KZ"/>
        </w:rPr>
      </w:pPr>
      <w:r>
        <w:rPr>
          <w:rFonts w:ascii="Times New Roman" w:hAnsi="Times New Roman"/>
          <w:sz w:val="24"/>
          <w:szCs w:val="24"/>
          <w:lang w:val="kk-KZ"/>
        </w:rPr>
        <w:t>«</w:t>
      </w:r>
      <w:r w:rsidR="00DC6407" w:rsidRPr="00831F9F">
        <w:rPr>
          <w:rFonts w:ascii="Times New Roman" w:hAnsi="Times New Roman"/>
          <w:sz w:val="24"/>
          <w:szCs w:val="24"/>
          <w:lang w:val="kk-KZ"/>
        </w:rPr>
        <w:t>Электрондық деканат</w:t>
      </w:r>
      <w:r>
        <w:rPr>
          <w:rFonts w:ascii="Times New Roman" w:hAnsi="Times New Roman"/>
          <w:sz w:val="24"/>
          <w:szCs w:val="24"/>
          <w:lang w:val="kk-KZ"/>
        </w:rPr>
        <w:t>»</w:t>
      </w:r>
      <w:r w:rsidR="00DC6407" w:rsidRPr="00831F9F">
        <w:rPr>
          <w:rFonts w:ascii="Times New Roman" w:hAnsi="Times New Roman"/>
          <w:sz w:val="24"/>
          <w:szCs w:val="24"/>
          <w:lang w:val="kk-KZ"/>
        </w:rPr>
        <w:t xml:space="preserve"> модулі – виртуалды сабақтар мен емтихан сессияларының күндерін көрсететін бекітілген академиялық күнтізбе, топтар бойынша </w:t>
      </w:r>
      <w:r w:rsidR="0044548D">
        <w:rPr>
          <w:rFonts w:ascii="Times New Roman" w:hAnsi="Times New Roman"/>
          <w:sz w:val="24"/>
          <w:szCs w:val="24"/>
          <w:lang w:val="kk-KZ"/>
        </w:rPr>
        <w:t>білім алушылар</w:t>
      </w:r>
      <w:r w:rsidR="00DC6407" w:rsidRPr="00831F9F">
        <w:rPr>
          <w:rFonts w:ascii="Times New Roman" w:hAnsi="Times New Roman"/>
          <w:sz w:val="24"/>
          <w:szCs w:val="24"/>
          <w:lang w:val="kk-KZ"/>
        </w:rPr>
        <w:t xml:space="preserve"> тізімі, электронды сабақ кестесіне сілтеме;</w:t>
      </w:r>
    </w:p>
    <w:p w:rsidR="00DC6407" w:rsidRPr="00831F9F" w:rsidRDefault="0007014F" w:rsidP="001357EE">
      <w:pPr>
        <w:pStyle w:val="a9"/>
        <w:numPr>
          <w:ilvl w:val="0"/>
          <w:numId w:val="1"/>
        </w:numPr>
        <w:pBdr>
          <w:bottom w:val="single" w:sz="4" w:space="7" w:color="FFFFFF"/>
        </w:pBdr>
        <w:tabs>
          <w:tab w:val="left" w:pos="426"/>
        </w:tabs>
        <w:spacing w:after="0" w:line="240" w:lineRule="auto"/>
        <w:ind w:left="0" w:firstLine="567"/>
        <w:jc w:val="both"/>
        <w:rPr>
          <w:rFonts w:ascii="Times New Roman" w:hAnsi="Times New Roman"/>
          <w:sz w:val="24"/>
          <w:szCs w:val="24"/>
          <w:lang w:val="kk-KZ"/>
        </w:rPr>
      </w:pPr>
      <w:r>
        <w:rPr>
          <w:rFonts w:ascii="Times New Roman" w:hAnsi="Times New Roman"/>
          <w:sz w:val="24"/>
          <w:szCs w:val="24"/>
          <w:lang w:val="kk-KZ"/>
        </w:rPr>
        <w:t>«</w:t>
      </w:r>
      <w:r w:rsidR="00DC6407" w:rsidRPr="00831F9F">
        <w:rPr>
          <w:rFonts w:ascii="Times New Roman" w:hAnsi="Times New Roman"/>
          <w:sz w:val="24"/>
          <w:szCs w:val="24"/>
          <w:lang w:val="kk-KZ"/>
        </w:rPr>
        <w:t>Оқу материалдары</w:t>
      </w:r>
      <w:r>
        <w:rPr>
          <w:rFonts w:ascii="Times New Roman" w:hAnsi="Times New Roman"/>
          <w:sz w:val="24"/>
          <w:szCs w:val="24"/>
          <w:lang w:val="kk-KZ"/>
        </w:rPr>
        <w:t>»</w:t>
      </w:r>
      <w:r w:rsidR="00DC6407" w:rsidRPr="00831F9F">
        <w:rPr>
          <w:rFonts w:ascii="Times New Roman" w:hAnsi="Times New Roman"/>
          <w:sz w:val="24"/>
          <w:szCs w:val="24"/>
          <w:lang w:val="kk-KZ"/>
        </w:rPr>
        <w:t xml:space="preserve"> модулі пәндер бойынша негізгі білім беру мазмұнын қамтиды. Оларды әрбір пән бойынша оқытушы </w:t>
      </w:r>
      <w:r>
        <w:rPr>
          <w:rFonts w:ascii="Times New Roman" w:hAnsi="Times New Roman"/>
          <w:sz w:val="24"/>
          <w:szCs w:val="24"/>
          <w:lang w:val="kk-KZ"/>
        </w:rPr>
        <w:t>«</w:t>
      </w:r>
      <w:r w:rsidR="00DC6407" w:rsidRPr="00831F9F">
        <w:rPr>
          <w:rFonts w:ascii="Times New Roman" w:hAnsi="Times New Roman"/>
          <w:sz w:val="24"/>
          <w:szCs w:val="24"/>
          <w:lang w:val="kk-KZ"/>
        </w:rPr>
        <w:t>Тапсырмалар мен оқу-әдістемелік кешендерді жүктеу</w:t>
      </w:r>
      <w:r>
        <w:rPr>
          <w:rFonts w:ascii="Times New Roman" w:hAnsi="Times New Roman"/>
          <w:sz w:val="24"/>
          <w:szCs w:val="24"/>
          <w:lang w:val="kk-KZ"/>
        </w:rPr>
        <w:t>»</w:t>
      </w:r>
      <w:r w:rsidR="00DC6407" w:rsidRPr="00831F9F">
        <w:rPr>
          <w:rFonts w:ascii="Times New Roman" w:hAnsi="Times New Roman"/>
          <w:sz w:val="24"/>
          <w:szCs w:val="24"/>
          <w:lang w:val="kk-KZ"/>
        </w:rPr>
        <w:t xml:space="preserve"> бөліміндегі Жеке кабинет арқылы жүктейді;</w:t>
      </w:r>
    </w:p>
    <w:p w:rsidR="00DC6407" w:rsidRPr="00831F9F" w:rsidRDefault="0007014F" w:rsidP="001357EE">
      <w:pPr>
        <w:pStyle w:val="a9"/>
        <w:numPr>
          <w:ilvl w:val="0"/>
          <w:numId w:val="1"/>
        </w:numPr>
        <w:pBdr>
          <w:bottom w:val="single" w:sz="4" w:space="7" w:color="FFFFFF"/>
        </w:pBdr>
        <w:tabs>
          <w:tab w:val="left" w:pos="426"/>
        </w:tabs>
        <w:spacing w:after="0" w:line="240" w:lineRule="auto"/>
        <w:ind w:left="0" w:firstLine="567"/>
        <w:jc w:val="both"/>
        <w:rPr>
          <w:rFonts w:ascii="Times New Roman" w:hAnsi="Times New Roman"/>
          <w:sz w:val="24"/>
          <w:szCs w:val="24"/>
          <w:lang w:val="kk-KZ"/>
        </w:rPr>
      </w:pPr>
      <w:r>
        <w:rPr>
          <w:rFonts w:ascii="Times New Roman" w:hAnsi="Times New Roman"/>
          <w:sz w:val="24"/>
          <w:szCs w:val="24"/>
          <w:lang w:val="kk-KZ"/>
        </w:rPr>
        <w:t>«</w:t>
      </w:r>
      <w:r w:rsidR="00DC6407" w:rsidRPr="00831F9F">
        <w:rPr>
          <w:rFonts w:ascii="Times New Roman" w:hAnsi="Times New Roman"/>
          <w:sz w:val="24"/>
          <w:szCs w:val="24"/>
          <w:lang w:val="kk-KZ"/>
        </w:rPr>
        <w:t>Оқытушымен сабақтар (Форум)</w:t>
      </w:r>
      <w:r>
        <w:rPr>
          <w:rFonts w:ascii="Times New Roman" w:hAnsi="Times New Roman"/>
          <w:sz w:val="24"/>
          <w:szCs w:val="24"/>
          <w:lang w:val="kk-KZ"/>
        </w:rPr>
        <w:t>»</w:t>
      </w:r>
      <w:r w:rsidR="00DC6407" w:rsidRPr="00831F9F">
        <w:rPr>
          <w:rFonts w:ascii="Times New Roman" w:hAnsi="Times New Roman"/>
          <w:sz w:val="24"/>
          <w:szCs w:val="24"/>
          <w:lang w:val="kk-KZ"/>
        </w:rPr>
        <w:t xml:space="preserve"> модулі практикалық сабақтар, </w:t>
      </w:r>
      <w:r w:rsidR="0044548D">
        <w:rPr>
          <w:rFonts w:ascii="Times New Roman" w:hAnsi="Times New Roman"/>
          <w:sz w:val="24"/>
          <w:szCs w:val="24"/>
          <w:lang w:val="kk-KZ"/>
        </w:rPr>
        <w:t>білім алушылар</w:t>
      </w:r>
      <w:r w:rsidR="00DC6407" w:rsidRPr="00831F9F">
        <w:rPr>
          <w:rFonts w:ascii="Times New Roman" w:hAnsi="Times New Roman"/>
          <w:sz w:val="24"/>
          <w:szCs w:val="24"/>
          <w:lang w:val="kk-KZ"/>
        </w:rPr>
        <w:t xml:space="preserve"> мен оқытушы арасындағы хат алмасу шеңберінде қолданылады;</w:t>
      </w:r>
    </w:p>
    <w:p w:rsidR="00DC6407" w:rsidRPr="00831F9F" w:rsidRDefault="0007014F" w:rsidP="001357EE">
      <w:pPr>
        <w:pStyle w:val="a9"/>
        <w:numPr>
          <w:ilvl w:val="0"/>
          <w:numId w:val="1"/>
        </w:numPr>
        <w:pBdr>
          <w:bottom w:val="single" w:sz="4" w:space="7" w:color="FFFFFF"/>
        </w:pBdr>
        <w:tabs>
          <w:tab w:val="left" w:pos="426"/>
        </w:tabs>
        <w:spacing w:after="0" w:line="240" w:lineRule="auto"/>
        <w:ind w:left="0" w:firstLine="567"/>
        <w:jc w:val="both"/>
        <w:rPr>
          <w:rFonts w:ascii="Times New Roman" w:hAnsi="Times New Roman"/>
          <w:sz w:val="24"/>
          <w:szCs w:val="24"/>
          <w:lang w:val="kk-KZ"/>
        </w:rPr>
      </w:pPr>
      <w:r>
        <w:rPr>
          <w:rFonts w:ascii="Times New Roman" w:hAnsi="Times New Roman"/>
          <w:sz w:val="24"/>
          <w:szCs w:val="24"/>
          <w:lang w:val="kk-KZ"/>
        </w:rPr>
        <w:t>«</w:t>
      </w:r>
      <w:r w:rsidR="00DC6407" w:rsidRPr="00831F9F">
        <w:rPr>
          <w:rFonts w:ascii="Times New Roman" w:hAnsi="Times New Roman"/>
          <w:sz w:val="24"/>
          <w:szCs w:val="24"/>
          <w:lang w:val="kk-KZ"/>
        </w:rPr>
        <w:t>Хабарландырулар</w:t>
      </w:r>
      <w:r>
        <w:rPr>
          <w:rFonts w:ascii="Times New Roman" w:hAnsi="Times New Roman"/>
          <w:sz w:val="24"/>
          <w:szCs w:val="24"/>
          <w:lang w:val="kk-KZ"/>
        </w:rPr>
        <w:t>»</w:t>
      </w:r>
      <w:r w:rsidR="00DC6407" w:rsidRPr="00831F9F">
        <w:rPr>
          <w:rFonts w:ascii="Times New Roman" w:hAnsi="Times New Roman"/>
          <w:sz w:val="24"/>
          <w:szCs w:val="24"/>
          <w:lang w:val="kk-KZ"/>
        </w:rPr>
        <w:t xml:space="preserve"> модулі хабарландыруларды орналастыруға арналған;</w:t>
      </w:r>
    </w:p>
    <w:p w:rsidR="00DC6407" w:rsidRPr="00831F9F" w:rsidRDefault="0007014F" w:rsidP="001357EE">
      <w:pPr>
        <w:pStyle w:val="a9"/>
        <w:numPr>
          <w:ilvl w:val="0"/>
          <w:numId w:val="1"/>
        </w:numPr>
        <w:pBdr>
          <w:bottom w:val="single" w:sz="4" w:space="7" w:color="FFFFFF"/>
        </w:pBdr>
        <w:tabs>
          <w:tab w:val="left" w:pos="426"/>
        </w:tabs>
        <w:spacing w:after="0" w:line="240" w:lineRule="auto"/>
        <w:ind w:left="0" w:firstLine="567"/>
        <w:jc w:val="both"/>
        <w:rPr>
          <w:rFonts w:ascii="Times New Roman" w:hAnsi="Times New Roman"/>
          <w:sz w:val="24"/>
          <w:szCs w:val="24"/>
          <w:lang w:val="kk-KZ"/>
        </w:rPr>
      </w:pPr>
      <w:r>
        <w:rPr>
          <w:rFonts w:ascii="Times New Roman" w:hAnsi="Times New Roman"/>
          <w:sz w:val="24"/>
          <w:szCs w:val="24"/>
          <w:lang w:val="kk-KZ"/>
        </w:rPr>
        <w:t>«</w:t>
      </w:r>
      <w:r w:rsidR="00DC6407" w:rsidRPr="00831F9F">
        <w:rPr>
          <w:rFonts w:ascii="Times New Roman" w:hAnsi="Times New Roman"/>
          <w:sz w:val="24"/>
          <w:szCs w:val="24"/>
          <w:lang w:val="kk-KZ"/>
        </w:rPr>
        <w:t>Хабар алмасу</w:t>
      </w:r>
      <w:r>
        <w:rPr>
          <w:rFonts w:ascii="Times New Roman" w:hAnsi="Times New Roman"/>
          <w:sz w:val="24"/>
          <w:szCs w:val="24"/>
          <w:lang w:val="kk-KZ"/>
        </w:rPr>
        <w:t>»</w:t>
      </w:r>
      <w:r w:rsidR="00DC6407" w:rsidRPr="00831F9F">
        <w:rPr>
          <w:rFonts w:ascii="Times New Roman" w:hAnsi="Times New Roman"/>
          <w:sz w:val="24"/>
          <w:szCs w:val="24"/>
          <w:lang w:val="kk-KZ"/>
        </w:rPr>
        <w:t xml:space="preserve"> модулі білім беру үдерісіне қатысушылар арасында хабарлама алмасу үшін қолданылады;</w:t>
      </w:r>
    </w:p>
    <w:p w:rsidR="00DC6407" w:rsidRPr="00831F9F" w:rsidRDefault="0007014F" w:rsidP="001357EE">
      <w:pPr>
        <w:pStyle w:val="a9"/>
        <w:numPr>
          <w:ilvl w:val="0"/>
          <w:numId w:val="1"/>
        </w:numPr>
        <w:pBdr>
          <w:bottom w:val="single" w:sz="4" w:space="7" w:color="FFFFFF"/>
        </w:pBdr>
        <w:tabs>
          <w:tab w:val="left" w:pos="426"/>
        </w:tabs>
        <w:spacing w:after="0" w:line="240" w:lineRule="auto"/>
        <w:ind w:left="0" w:firstLine="567"/>
        <w:jc w:val="both"/>
        <w:rPr>
          <w:rFonts w:ascii="Times New Roman" w:hAnsi="Times New Roman"/>
          <w:sz w:val="24"/>
          <w:szCs w:val="24"/>
          <w:lang w:val="kk-KZ"/>
        </w:rPr>
      </w:pPr>
      <w:r>
        <w:rPr>
          <w:rFonts w:ascii="Times New Roman" w:hAnsi="Times New Roman"/>
          <w:sz w:val="24"/>
          <w:szCs w:val="24"/>
          <w:lang w:val="kk-KZ"/>
        </w:rPr>
        <w:t>«</w:t>
      </w:r>
      <w:r w:rsidR="00DC6407" w:rsidRPr="00831F9F">
        <w:rPr>
          <w:rFonts w:ascii="Times New Roman" w:hAnsi="Times New Roman"/>
          <w:sz w:val="24"/>
          <w:szCs w:val="24"/>
          <w:lang w:val="kk-KZ"/>
        </w:rPr>
        <w:t>Файл менеджері</w:t>
      </w:r>
      <w:r>
        <w:rPr>
          <w:rFonts w:ascii="Times New Roman" w:hAnsi="Times New Roman"/>
          <w:sz w:val="24"/>
          <w:szCs w:val="24"/>
          <w:lang w:val="kk-KZ"/>
        </w:rPr>
        <w:t>»</w:t>
      </w:r>
      <w:r w:rsidR="00DC6407" w:rsidRPr="00831F9F">
        <w:rPr>
          <w:rFonts w:ascii="Times New Roman" w:hAnsi="Times New Roman"/>
          <w:sz w:val="24"/>
          <w:szCs w:val="24"/>
          <w:lang w:val="kk-KZ"/>
        </w:rPr>
        <w:t xml:space="preserve"> модулі оқытушы мен </w:t>
      </w:r>
      <w:r w:rsidR="0044548D">
        <w:rPr>
          <w:rFonts w:ascii="Times New Roman" w:hAnsi="Times New Roman"/>
          <w:sz w:val="24"/>
          <w:szCs w:val="24"/>
          <w:lang w:val="kk-KZ"/>
        </w:rPr>
        <w:t>білім алушылар</w:t>
      </w:r>
      <w:r w:rsidR="00DC6407" w:rsidRPr="00831F9F">
        <w:rPr>
          <w:rFonts w:ascii="Times New Roman" w:hAnsi="Times New Roman"/>
          <w:sz w:val="24"/>
          <w:szCs w:val="24"/>
          <w:lang w:val="kk-KZ"/>
        </w:rPr>
        <w:t xml:space="preserve"> арасында файлдармен алмасуға арналған;</w:t>
      </w:r>
    </w:p>
    <w:p w:rsidR="00DC6407" w:rsidRPr="00831F9F" w:rsidRDefault="0007014F" w:rsidP="001357EE">
      <w:pPr>
        <w:pStyle w:val="a9"/>
        <w:numPr>
          <w:ilvl w:val="0"/>
          <w:numId w:val="1"/>
        </w:numPr>
        <w:pBdr>
          <w:bottom w:val="single" w:sz="4" w:space="7" w:color="FFFFFF"/>
        </w:pBdr>
        <w:tabs>
          <w:tab w:val="left" w:pos="426"/>
        </w:tabs>
        <w:spacing w:after="0" w:line="240" w:lineRule="auto"/>
        <w:ind w:left="0" w:firstLine="567"/>
        <w:jc w:val="both"/>
        <w:rPr>
          <w:rFonts w:ascii="Times New Roman" w:hAnsi="Times New Roman"/>
          <w:sz w:val="24"/>
          <w:szCs w:val="24"/>
          <w:lang w:val="kk-KZ"/>
        </w:rPr>
      </w:pPr>
      <w:r>
        <w:rPr>
          <w:rFonts w:ascii="Times New Roman" w:hAnsi="Times New Roman"/>
          <w:sz w:val="24"/>
          <w:szCs w:val="24"/>
          <w:lang w:val="kk-KZ"/>
        </w:rPr>
        <w:t>«</w:t>
      </w:r>
      <w:r w:rsidR="00DC6407" w:rsidRPr="00831F9F">
        <w:rPr>
          <w:rFonts w:ascii="Times New Roman" w:hAnsi="Times New Roman"/>
          <w:sz w:val="24"/>
          <w:szCs w:val="24"/>
          <w:lang w:val="kk-KZ"/>
        </w:rPr>
        <w:t>Тестілеу</w:t>
      </w:r>
      <w:r>
        <w:rPr>
          <w:rFonts w:ascii="Times New Roman" w:hAnsi="Times New Roman"/>
          <w:sz w:val="24"/>
          <w:szCs w:val="24"/>
          <w:lang w:val="kk-KZ"/>
        </w:rPr>
        <w:t>»</w:t>
      </w:r>
      <w:r w:rsidR="00DC6407" w:rsidRPr="00831F9F">
        <w:rPr>
          <w:rFonts w:ascii="Times New Roman" w:hAnsi="Times New Roman"/>
          <w:sz w:val="24"/>
          <w:szCs w:val="24"/>
          <w:lang w:val="kk-KZ"/>
        </w:rPr>
        <w:t xml:space="preserve"> модулі </w:t>
      </w:r>
      <w:r w:rsidR="0044548D">
        <w:rPr>
          <w:rFonts w:ascii="Times New Roman" w:hAnsi="Times New Roman"/>
          <w:sz w:val="24"/>
          <w:szCs w:val="24"/>
          <w:lang w:val="kk-KZ"/>
        </w:rPr>
        <w:t>білім алушылардың</w:t>
      </w:r>
      <w:r w:rsidR="00DC6407" w:rsidRPr="00831F9F">
        <w:rPr>
          <w:rFonts w:ascii="Times New Roman" w:hAnsi="Times New Roman"/>
          <w:sz w:val="24"/>
          <w:szCs w:val="24"/>
          <w:lang w:val="kk-KZ"/>
        </w:rPr>
        <w:t xml:space="preserve"> жеке жоспарына сәйкес ағымдағы және қорытынды бақылауларды тапсыруға арналған.</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pacing w:val="-6"/>
          <w:sz w:val="24"/>
          <w:szCs w:val="24"/>
          <w:lang w:val="kk-KZ"/>
        </w:rPr>
      </w:pPr>
      <w:r w:rsidRPr="00831F9F">
        <w:rPr>
          <w:rFonts w:ascii="Times New Roman" w:hAnsi="Times New Roman"/>
          <w:spacing w:val="-6"/>
          <w:sz w:val="24"/>
          <w:szCs w:val="24"/>
          <w:lang w:val="kk-KZ"/>
        </w:rPr>
        <w:t>Ерекшеліктерді ескере отырып жүзеге асырылады:</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pacing w:val="-6"/>
          <w:sz w:val="24"/>
          <w:szCs w:val="24"/>
          <w:lang w:val="kk-KZ"/>
        </w:rPr>
      </w:pPr>
      <w:r w:rsidRPr="00831F9F">
        <w:rPr>
          <w:rFonts w:ascii="Times New Roman" w:hAnsi="Times New Roman"/>
          <w:spacing w:val="-6"/>
          <w:sz w:val="24"/>
          <w:szCs w:val="24"/>
          <w:lang w:val="kk-KZ"/>
        </w:rPr>
        <w:lastRenderedPageBreak/>
        <w:t>- лекциялар, кіріспе конференциялар, тәжірибе нәтижелерін қорғау және қорытынды конференциялар – бейнеконференция форматында. Конференция идентификаторы оқу сабақтарының электрондық кестесінде орналастырылған;</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pacing w:val="-6"/>
          <w:sz w:val="24"/>
          <w:szCs w:val="24"/>
          <w:lang w:val="kk-KZ"/>
        </w:rPr>
      </w:pPr>
      <w:r w:rsidRPr="00831F9F">
        <w:rPr>
          <w:rFonts w:ascii="Times New Roman" w:hAnsi="Times New Roman"/>
          <w:spacing w:val="-6"/>
          <w:sz w:val="24"/>
          <w:szCs w:val="24"/>
          <w:lang w:val="kk-KZ"/>
        </w:rPr>
        <w:t>- практикалық (семинар) сабақтар, оқытушының жетекшілігімен білім алушының өзіндік жұмысы (СРОП) және кәсіби тәжірибе бойынша кеңестер – университеттің idl.ksu.kz жеке жүйесі немесе қабылданған бейнеконференцбайланыс жүйесі арқылы.</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pacing w:val="-6"/>
          <w:sz w:val="24"/>
          <w:szCs w:val="24"/>
          <w:lang w:val="kk-KZ"/>
        </w:rPr>
      </w:pPr>
      <w:r w:rsidRPr="00831F9F">
        <w:rPr>
          <w:rFonts w:ascii="Times New Roman" w:hAnsi="Times New Roman"/>
          <w:spacing w:val="-6"/>
          <w:sz w:val="24"/>
          <w:szCs w:val="24"/>
          <w:lang w:val="kk-KZ"/>
        </w:rPr>
        <w:t>Сонымен қатар, оқытушылар өз мүмкіндіктеріне қарай білім алушылардың ақыл-ой белсенділігін арттыру, интерактивті әрекеттесуін қамтамасыз ету, олардың цифрлық құзыреттіліктерін дамыту мақсатында сан алуан сандық құралдарды пайдалана отырып, оқу үдерісін ұйымдастырады.</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pacing w:val="-6"/>
          <w:sz w:val="24"/>
          <w:szCs w:val="24"/>
          <w:lang w:val="kk-KZ"/>
        </w:rPr>
      </w:pPr>
      <w:r w:rsidRPr="00831F9F">
        <w:rPr>
          <w:rFonts w:ascii="Times New Roman" w:hAnsi="Times New Roman"/>
          <w:spacing w:val="-6"/>
          <w:sz w:val="24"/>
          <w:szCs w:val="24"/>
          <w:lang w:val="kk-KZ"/>
        </w:rPr>
        <w:t>Емтихандарды өткізу кезінде академиялық адалдық қағидаттарының сақталуын және бақылау процедурасының ашықтығын қамтамасыз ету үшін автоматтандырылған тексеру жүйесі қолданылады.</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pacing w:val="-6"/>
          <w:sz w:val="24"/>
          <w:szCs w:val="24"/>
          <w:lang w:val="kk-KZ"/>
        </w:rPr>
      </w:pPr>
      <w:r w:rsidRPr="00831F9F">
        <w:rPr>
          <w:rFonts w:ascii="Times New Roman" w:hAnsi="Times New Roman"/>
          <w:spacing w:val="-6"/>
          <w:sz w:val="24"/>
          <w:szCs w:val="24"/>
          <w:lang w:val="kk-KZ"/>
        </w:rPr>
        <w:t>Жалпы алғанда, білім беру бағдарламасының күшті жақтары білім беру, ғылыми және білім беру үдерісін қамтамасыз ететін, оң өзгерістер мен өзін-өзі дамытуға ашықтық танытатын, талаптарды ескере отырып, білім беру бағдарламасының мазмұнын жүйелі түрде жаңартып отыруды қамтамасыз ететін жоғары кәсіби педагогикалық ұжымды қамтиды, мүдделі тараптардың және қоғамның талаптары, білім беру бағдарламасының икемділігі бүгінгі таңда еңбек нарығында сұранысқа ие hardskill және softskills дамытуға бағытталған.</w:t>
      </w:r>
      <w:r w:rsidRPr="00831F9F">
        <w:rPr>
          <w:rFonts w:ascii="Times New Roman" w:hAnsi="Times New Roman"/>
          <w:sz w:val="24"/>
          <w:szCs w:val="24"/>
          <w:lang w:val="kk-KZ"/>
        </w:rPr>
        <w:t xml:space="preserve"> </w:t>
      </w:r>
      <w:r w:rsidRPr="00831F9F">
        <w:rPr>
          <w:rFonts w:ascii="Times New Roman" w:hAnsi="Times New Roman"/>
          <w:spacing w:val="-6"/>
          <w:sz w:val="24"/>
          <w:szCs w:val="24"/>
          <w:lang w:val="kk-KZ"/>
        </w:rPr>
        <w:t>Кафедра мен университет өз мүмкіндіктерін кеңейту мақсатында білім сапасына да, осы білім беру бағдарламасына сұранысқа да оң әсерін тигізетін бірқатар іс-шараларды жоспарлап отыр: бұл бір жылдық мамандандырылған магистратураның ашылуы. , жетекші отандық және шетелдік жоғары оқу орындарымен қос дипломдық білім беру бағдарламасын жүзеге асыруға келісім-шарттар жасасу, ең үздік пен озықтарды таңдауға мүмкіндік беретін бенчмаркингтік тәсіл негізінде жетекші отандық және шетелдік тәжірибелермен танысу.</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pacing w:val="-6"/>
          <w:sz w:val="24"/>
          <w:szCs w:val="24"/>
          <w:lang w:val="kk-KZ"/>
        </w:rPr>
      </w:pPr>
      <w:r w:rsidRPr="00831F9F">
        <w:rPr>
          <w:rFonts w:ascii="Times New Roman" w:hAnsi="Times New Roman"/>
          <w:spacing w:val="-6"/>
          <w:sz w:val="24"/>
          <w:szCs w:val="24"/>
          <w:lang w:val="kk-KZ"/>
        </w:rPr>
        <w:t>Алайда, осымен қатар, ықтимал теріс сыртқы факторлардың болуы (заманымыздың жаһандық сын-қатерлері, академиялық ұтқырлық бағдарламалары мен шетелдік тағылымдамаларды бюджеттік қаржыландырудың жетіспеушілігі, шетелдік магистрлік бағдарламаларға қызығушылық) аясында білім беру бағдарламасының әлеуеті мен мүмкіндіктерін төмендететін әлсіз жақтардың болуына назар аудару керек – бұл шетелдік тағылымдамалардың болмауы, кафедраның профессорлық-оқытушылық құрамының академиялық ұтқырлық деңгейі, магистранттарға да, оқытушыларға да оқу және ғылыми қызметті ұйымдастыруда шетелдік тәжірибемен танысуға, олардың ғылыми-зерттеу саласын кеңейтуге, практиктерді, білім мен тәжірибені әлсіз тартуға мүмкіндік береді, бұл 7М03103 – Халықаралық қатынастар білім беру бағдарламасының түлектері арасында тәжірибелік кәсіби құзыреттіліктерді қалыптастыру процесі.</w:t>
      </w:r>
      <w:r w:rsidRPr="00831F9F">
        <w:rPr>
          <w:rFonts w:ascii="Times New Roman" w:hAnsi="Times New Roman"/>
          <w:sz w:val="24"/>
          <w:szCs w:val="24"/>
          <w:lang w:val="kk-KZ"/>
        </w:rPr>
        <w:t xml:space="preserve"> </w:t>
      </w:r>
      <w:r w:rsidRPr="00831F9F">
        <w:rPr>
          <w:rFonts w:ascii="Times New Roman" w:hAnsi="Times New Roman"/>
          <w:spacing w:val="-6"/>
          <w:sz w:val="24"/>
          <w:szCs w:val="24"/>
          <w:lang w:val="kk-KZ"/>
        </w:rPr>
        <w:t>Бұл факт мамандарды дайындайтын кафедраны аталған тәуекелдер мен қауіптердің салдарын еңсеру бойынша шаралар қабылдауға мәжбүрлейді, атап айтқанда оқу процесінің практикалық құрамдас бөлігін кеңейту, практиктерді оқу іс-әрекетіне тарту уәждемесін арттыру, практиктерді тартуға кедергі келтіретін кедергілерді жою. (икемді кесте, бюрократияны азайту, практик, сарапшы мәртебесін көтеру).</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Сонымен, осы стандартты қорытындылай келе, </w:t>
      </w:r>
      <w:r w:rsidR="0007014F">
        <w:rPr>
          <w:rFonts w:ascii="Times New Roman" w:hAnsi="Times New Roman"/>
          <w:sz w:val="24"/>
          <w:szCs w:val="24"/>
          <w:lang w:val="kk-KZ"/>
        </w:rPr>
        <w:t>«</w:t>
      </w:r>
      <w:r w:rsidRPr="00831F9F">
        <w:rPr>
          <w:rFonts w:ascii="Times New Roman" w:hAnsi="Times New Roman"/>
          <w:sz w:val="24"/>
          <w:szCs w:val="24"/>
          <w:lang w:val="kk-KZ"/>
        </w:rPr>
        <w:t>7М03103 – 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білім беру бағдарламасын әзірлеу және бекіту Қазақстан Республикасының заңнамасына,</w:t>
      </w:r>
      <w:r w:rsidR="002C325D" w:rsidRPr="00831F9F">
        <w:rPr>
          <w:rFonts w:ascii="Times New Roman" w:hAnsi="Times New Roman"/>
          <w:sz w:val="24"/>
          <w:szCs w:val="24"/>
          <w:lang w:val="kk-KZ"/>
        </w:rPr>
        <w:t xml:space="preserve"> </w:t>
      </w:r>
      <w:r w:rsidRPr="00831F9F">
        <w:rPr>
          <w:rFonts w:ascii="Times New Roman" w:hAnsi="Times New Roman"/>
          <w:sz w:val="24"/>
          <w:szCs w:val="24"/>
          <w:lang w:val="kk-KZ"/>
        </w:rPr>
        <w:t>Білім және ғылым министрлігінің нормативтік талаптарына,</w:t>
      </w:r>
      <w:r w:rsidR="002C325D" w:rsidRPr="00831F9F">
        <w:rPr>
          <w:rFonts w:ascii="Times New Roman" w:hAnsi="Times New Roman"/>
          <w:sz w:val="24"/>
          <w:szCs w:val="24"/>
          <w:lang w:val="kk-KZ"/>
        </w:rPr>
        <w:t xml:space="preserve"> </w:t>
      </w:r>
      <w:r w:rsidRPr="00831F9F">
        <w:rPr>
          <w:rFonts w:ascii="Times New Roman" w:hAnsi="Times New Roman"/>
          <w:sz w:val="24"/>
          <w:szCs w:val="24"/>
          <w:lang w:val="kk-KZ"/>
        </w:rPr>
        <w:t>сонымен қатар университеттің саясаты мен ішкі стандарттарына сәйкес жүзеге асырылатынын атап өту керек. Әзірлеу және бекіту процесі мүдделі тараптардың кең ауқымын қамтиды, оның барысы университеттің әкімшілік бөлімдерімен бірізді және келісілген әрекеттермен қамтамасыз етіледі және білім беру бағдарламасының сапасын қамтамасыз етуге және жақсартуға бағытталған.</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z w:val="24"/>
          <w:szCs w:val="24"/>
          <w:lang w:val="kk-KZ"/>
        </w:rPr>
      </w:pPr>
    </w:p>
    <w:p w:rsidR="00873E3F" w:rsidRDefault="00873E3F" w:rsidP="001357EE">
      <w:pPr>
        <w:spacing w:after="0" w:line="240" w:lineRule="auto"/>
        <w:ind w:firstLine="567"/>
        <w:jc w:val="both"/>
        <w:rPr>
          <w:rFonts w:ascii="Times New Roman" w:hAnsi="Times New Roman"/>
          <w:b/>
          <w:bCs/>
          <w:sz w:val="24"/>
          <w:szCs w:val="24"/>
          <w:lang w:val="kk-KZ"/>
        </w:rPr>
      </w:pPr>
      <w:bookmarkStart w:id="10" w:name="_top"/>
      <w:bookmarkStart w:id="11" w:name="_Hlk116676488"/>
      <w:bookmarkEnd w:id="10"/>
      <w:r>
        <w:rPr>
          <w:rFonts w:ascii="Times New Roman" w:hAnsi="Times New Roman"/>
          <w:b/>
          <w:bCs/>
          <w:sz w:val="24"/>
          <w:szCs w:val="24"/>
          <w:lang w:val="kk-KZ"/>
        </w:rPr>
        <w:br w:type="page"/>
      </w:r>
    </w:p>
    <w:p w:rsidR="00DC6407" w:rsidRPr="00831F9F" w:rsidRDefault="00DC6407" w:rsidP="001357EE">
      <w:pPr>
        <w:pStyle w:val="2"/>
        <w:spacing w:before="0" w:line="240" w:lineRule="auto"/>
        <w:ind w:firstLine="567"/>
        <w:jc w:val="both"/>
        <w:rPr>
          <w:lang w:val="kk-KZ"/>
        </w:rPr>
      </w:pPr>
      <w:bookmarkStart w:id="12" w:name="_Toc117162263"/>
      <w:r w:rsidRPr="00873E3F">
        <w:rPr>
          <w:rFonts w:ascii="Times New Roman" w:hAnsi="Times New Roman" w:cs="Times New Roman"/>
          <w:color w:val="auto"/>
          <w:sz w:val="24"/>
          <w:szCs w:val="24"/>
          <w:lang w:val="kk-KZ"/>
        </w:rPr>
        <w:lastRenderedPageBreak/>
        <w:t xml:space="preserve">3- </w:t>
      </w:r>
      <w:r w:rsidR="00873E3F" w:rsidRPr="00873E3F">
        <w:rPr>
          <w:rFonts w:ascii="Times New Roman" w:hAnsi="Times New Roman" w:cs="Times New Roman"/>
          <w:color w:val="auto"/>
          <w:sz w:val="24"/>
          <w:szCs w:val="24"/>
          <w:lang w:val="kk-KZ"/>
        </w:rPr>
        <w:t>бөлім</w:t>
      </w:r>
      <w:r w:rsidRPr="00873E3F">
        <w:rPr>
          <w:rFonts w:ascii="Times New Roman" w:hAnsi="Times New Roman" w:cs="Times New Roman"/>
          <w:color w:val="auto"/>
          <w:sz w:val="24"/>
          <w:szCs w:val="24"/>
          <w:lang w:val="kk-KZ"/>
        </w:rPr>
        <w:t>. СТУДЕНТКЕ БАҒДАРЛАНҒАН ОҚЫТУ,</w:t>
      </w:r>
      <w:r w:rsidR="002C325D" w:rsidRPr="00873E3F">
        <w:rPr>
          <w:rFonts w:ascii="Times New Roman" w:hAnsi="Times New Roman" w:cs="Times New Roman"/>
          <w:color w:val="auto"/>
          <w:sz w:val="24"/>
          <w:szCs w:val="24"/>
          <w:lang w:val="kk-KZ"/>
        </w:rPr>
        <w:t xml:space="preserve"> </w:t>
      </w:r>
      <w:r w:rsidRPr="00873E3F">
        <w:rPr>
          <w:rFonts w:ascii="Times New Roman" w:hAnsi="Times New Roman" w:cs="Times New Roman"/>
          <w:color w:val="auto"/>
          <w:sz w:val="24"/>
          <w:szCs w:val="24"/>
          <w:lang w:val="kk-KZ"/>
        </w:rPr>
        <w:t>САБАҚ БЕРУ</w:t>
      </w:r>
      <w:r w:rsidR="002C325D" w:rsidRPr="00873E3F">
        <w:rPr>
          <w:rFonts w:ascii="Times New Roman" w:hAnsi="Times New Roman" w:cs="Times New Roman"/>
          <w:color w:val="auto"/>
          <w:sz w:val="24"/>
          <w:szCs w:val="24"/>
          <w:lang w:val="kk-KZ"/>
        </w:rPr>
        <w:t xml:space="preserve"> </w:t>
      </w:r>
      <w:r w:rsidRPr="00873E3F">
        <w:rPr>
          <w:rFonts w:ascii="Times New Roman" w:hAnsi="Times New Roman" w:cs="Times New Roman"/>
          <w:color w:val="auto"/>
          <w:sz w:val="24"/>
          <w:szCs w:val="24"/>
          <w:lang w:val="kk-KZ"/>
        </w:rPr>
        <w:t>ЖӘНЕ</w:t>
      </w:r>
      <w:r w:rsidR="00873E3F">
        <w:rPr>
          <w:rFonts w:ascii="Times New Roman" w:hAnsi="Times New Roman" w:cs="Times New Roman"/>
          <w:color w:val="auto"/>
          <w:sz w:val="24"/>
          <w:szCs w:val="24"/>
          <w:lang w:val="kk-KZ"/>
        </w:rPr>
        <w:t xml:space="preserve"> </w:t>
      </w:r>
      <w:r w:rsidRPr="00873E3F">
        <w:rPr>
          <w:rFonts w:ascii="Times New Roman" w:hAnsi="Times New Roman" w:cs="Times New Roman"/>
          <w:color w:val="auto"/>
          <w:sz w:val="24"/>
          <w:szCs w:val="24"/>
          <w:lang w:val="kk-KZ"/>
        </w:rPr>
        <w:t>ОҚУ ҮЛГЕРІМІН БАҒАЛАУ</w:t>
      </w:r>
      <w:bookmarkEnd w:id="12"/>
    </w:p>
    <w:p w:rsidR="00E02781" w:rsidRDefault="00E02781" w:rsidP="001357EE">
      <w:pPr>
        <w:spacing w:after="0" w:line="240" w:lineRule="auto"/>
        <w:ind w:firstLine="567"/>
        <w:jc w:val="both"/>
        <w:rPr>
          <w:rFonts w:ascii="Times New Roman" w:hAnsi="Times New Roman"/>
          <w:sz w:val="24"/>
          <w:szCs w:val="24"/>
          <w:lang w:val="kk-KZ"/>
        </w:rPr>
      </w:pPr>
    </w:p>
    <w:p w:rsidR="00873E3F" w:rsidRDefault="00873E3F" w:rsidP="001357EE">
      <w:pPr>
        <w:spacing w:after="0" w:line="240" w:lineRule="auto"/>
        <w:ind w:firstLine="567"/>
        <w:jc w:val="both"/>
        <w:rPr>
          <w:rFonts w:ascii="Times New Roman" w:hAnsi="Times New Roman"/>
          <w:sz w:val="24"/>
          <w:szCs w:val="24"/>
          <w:lang w:val="kk-KZ"/>
        </w:rPr>
      </w:pPr>
    </w:p>
    <w:p w:rsidR="00DC6407" w:rsidRPr="00831F9F" w:rsidRDefault="00DC6407" w:rsidP="001357EE">
      <w:pPr>
        <w:spacing w:after="0" w:line="240" w:lineRule="auto"/>
        <w:ind w:firstLine="567"/>
        <w:jc w:val="both"/>
        <w:rPr>
          <w:rFonts w:ascii="Times New Roman" w:hAnsi="Times New Roman"/>
          <w:b/>
          <w:bCs/>
          <w:sz w:val="24"/>
          <w:szCs w:val="24"/>
          <w:lang w:val="kk-KZ"/>
        </w:rPr>
      </w:pPr>
      <w:r w:rsidRPr="00831F9F">
        <w:rPr>
          <w:rFonts w:ascii="Times New Roman" w:hAnsi="Times New Roman"/>
          <w:sz w:val="24"/>
          <w:szCs w:val="24"/>
          <w:lang w:val="kk-KZ"/>
        </w:rPr>
        <w:t>Студент</w:t>
      </w:r>
      <w:r w:rsidR="009F223F" w:rsidRPr="00831F9F">
        <w:rPr>
          <w:rFonts w:ascii="Times New Roman" w:hAnsi="Times New Roman"/>
          <w:sz w:val="24"/>
          <w:szCs w:val="24"/>
          <w:lang w:val="kk-KZ"/>
        </w:rPr>
        <w:t>ке бағдарлан</w:t>
      </w:r>
      <w:r w:rsidRPr="00831F9F">
        <w:rPr>
          <w:rFonts w:ascii="Times New Roman" w:hAnsi="Times New Roman"/>
          <w:sz w:val="24"/>
          <w:szCs w:val="24"/>
          <w:lang w:val="kk-KZ"/>
        </w:rPr>
        <w:t>ған оқытудың негізгі қағидаттарын іске асыру сыртқы саяси және сыртқы экономикалық салаларда жұмыс істеу үшін жоғары білікті мамандарды даярлауға және халықаралық ынтымақтастық пен өңірлік зерттеулер саласындағы тиімді қызмет үшін қажетті дағдыларды қалыптастыруға бағытталған. Қазіргі білім беру кеңістігін жетілдіру жағдайында, білім берудің қазіргі жүйесін дамыту және жаңғырту Қазақстан Республикасының аса маңызды басымдықтарының бірі болып табылады.</w:t>
      </w:r>
    </w:p>
    <w:p w:rsidR="00DC6407" w:rsidRPr="00831F9F" w:rsidRDefault="009F223F"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Студентке бағдарланған </w:t>
      </w:r>
      <w:r w:rsidR="00DC6407" w:rsidRPr="00831F9F">
        <w:rPr>
          <w:rFonts w:ascii="Times New Roman" w:hAnsi="Times New Roman"/>
          <w:sz w:val="24"/>
          <w:szCs w:val="24"/>
          <w:lang w:val="kk-KZ"/>
        </w:rPr>
        <w:t xml:space="preserve">оқыту тұжырымдамасы білім беру үдерісі шеңберінде магистранттың құзыреттерін дамытуды ғана емес, сонымен қатар оның кешенді, тұлғалық дамуын да көздейді. Оқытуда осы тәсілді қолдану шарттары магистранттардың адамгершілік құндылықтармен, гуманистік идеялармен нығайтылған дүниетанымын қалыптастыру қажеттілігін анықтайды. Қазіргі қоғамға инновациялық қызметке, өзін-өзі тәрбиелеуге негізделген креативті ойлау қабілеті бар мамандар қажет. Магистранттардың ұтқырлығын арттыруға байланысты білім беру саласында жаһандану және интернационалдандыру мақсатында университетте студенттік </w:t>
      </w:r>
      <w:r w:rsidR="0044548D" w:rsidRPr="00831F9F">
        <w:rPr>
          <w:rFonts w:ascii="Times New Roman" w:hAnsi="Times New Roman"/>
          <w:sz w:val="24"/>
          <w:szCs w:val="24"/>
          <w:lang w:val="kk-KZ"/>
        </w:rPr>
        <w:t>бағдарланған</w:t>
      </w:r>
      <w:r w:rsidR="00DC6407" w:rsidRPr="00831F9F">
        <w:rPr>
          <w:rFonts w:ascii="Times New Roman" w:hAnsi="Times New Roman"/>
          <w:sz w:val="24"/>
          <w:szCs w:val="24"/>
          <w:lang w:val="kk-KZ"/>
        </w:rPr>
        <w:t xml:space="preserve"> оқытуды іске асыру қажеттілігі туындайды.</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Академик Е.А. Бөкетов атындағы Қарағанды университетінің магистратурасының </w:t>
      </w:r>
      <w:r w:rsidR="009F223F" w:rsidRPr="00831F9F">
        <w:rPr>
          <w:rFonts w:ascii="Times New Roman" w:hAnsi="Times New Roman"/>
          <w:sz w:val="24"/>
          <w:szCs w:val="24"/>
          <w:lang w:val="kk-KZ"/>
        </w:rPr>
        <w:t xml:space="preserve">ББ </w:t>
      </w:r>
      <w:r w:rsidRPr="00831F9F">
        <w:rPr>
          <w:rFonts w:ascii="Times New Roman" w:hAnsi="Times New Roman"/>
          <w:sz w:val="24"/>
          <w:szCs w:val="24"/>
          <w:lang w:val="kk-KZ"/>
        </w:rPr>
        <w:t>бойынша даярлау жоғары білім базасында екі бағыт бойынша жүзеге асырылады: ғылыми-педагогикалық және бейіндік. Ғылыми-педагогикалық бағыт бойынша магистратурада оқу бағдарламасы 2 жылға немесе 120 ESTC-ге есептелген. Алынған біліктілік түлектерге жоғары оқу орындарында, ғылыми-зерттеу ұйымдарында жұмыс істеуге, оқытумен және зерттеу қызметімен айналысуға мүмкіндік береді. Магистратурада оқыту негізінен қазақ және орыс тілдерінде жүзеге асырылады, жекелеген пәндер ағылшын тілінде оқытылады.</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Магистратура бағдарламалары қашықтықтан оқыту технологияларын пайдалана отырып, күндізгі форматта игеріледі.</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Магистратурадағы оқу жылы 2 семестрге бөлінеді. Әр семестр 15 аптадан тұрады. Семестр емтихандармен аяқталады. Семестрлер арасында демалыс белгіленеді. Бітіру курсын қоспағанда, оқу жылындағы демалыстың жалпы ұзақтығы 7 апта.</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Келесі оқу курсына өту үшін магистрант жылдық жеке оқу жоспарын толығымен орындап, барлық емтихан пәндері мен практикалары бойынша оң баға алуы қажет.</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Магистратураның білім беру бағдарламасы теориялық, практикалық және ғылыми дайындықты қамтиды. Оқу процесінде магистрант өзінің оқу траекториясын дербес қалыптастыруға, оқу пәндерін және магистрлік диссертацияның зерттеу бағытын таңдауға мүмкіндігі бар. Табысты магистранттарға академиялық ұтқырлық бағдарламасына қатысуға және семестр ішінде қазақстандық немесе шетелдік ЖОО-да оқуға мүмкіндік беріледі. Соңғы курста магистрант бітіру сынақтарынан өтеді. Бағдарламаны сәтті игерсе, түлек магистр дәрежесін алады. Ол оған жоғары оқу орнынан кейінгі білімді қажет ететін барлық лауазымдарды атқаруға, сондай-ақ докторантураға түсуге құқық береді</w:t>
      </w:r>
      <w:bookmarkEnd w:id="11"/>
      <w:r w:rsidRPr="00831F9F">
        <w:rPr>
          <w:rFonts w:ascii="Times New Roman" w:hAnsi="Times New Roman"/>
          <w:sz w:val="24"/>
          <w:szCs w:val="24"/>
          <w:lang w:val="kk-KZ"/>
        </w:rPr>
        <w:t xml:space="preserve"> </w:t>
      </w:r>
      <w:hyperlink w:anchor="_top" w:history="1">
        <w:r w:rsidRPr="00831F9F">
          <w:rPr>
            <w:rStyle w:val="a8"/>
            <w:rFonts w:ascii="Times New Roman" w:hAnsi="Times New Roman"/>
            <w:sz w:val="24"/>
            <w:szCs w:val="24"/>
            <w:lang w:val="kk-KZ"/>
          </w:rPr>
          <w:t>(https://buketov.edu.kz/ru/page/magistr)</w:t>
        </w:r>
      </w:hyperlink>
      <w:r w:rsidRPr="00831F9F">
        <w:rPr>
          <w:rFonts w:ascii="Times New Roman" w:hAnsi="Times New Roman"/>
          <w:sz w:val="24"/>
          <w:szCs w:val="24"/>
          <w:lang w:val="kk-KZ"/>
        </w:rPr>
        <w:t>.</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Білім алушылардың рөлі айтарлықтай өсуде, олар болашақ мамандықты ескере отырып, білім беру процесін құруға мүмкіндік алады. Әлеуметтік желілер арқылы (Истаграмм, Вотсап, Фейзбук) (</w:t>
      </w:r>
      <w:hyperlink w:anchor="_top" w:history="1">
        <w:r w:rsidRPr="00831F9F">
          <w:rPr>
            <w:rStyle w:val="a8"/>
            <w:rFonts w:ascii="Times New Roman" w:hAnsi="Times New Roman"/>
            <w:sz w:val="24"/>
            <w:szCs w:val="24"/>
            <w:lang w:val="kk-KZ"/>
          </w:rPr>
          <w:t>https://www.facebook.com/tarihkaragandy</w:t>
        </w:r>
      </w:hyperlink>
      <w:r w:rsidRPr="00831F9F">
        <w:rPr>
          <w:rFonts w:ascii="Times New Roman" w:hAnsi="Times New Roman"/>
          <w:sz w:val="24"/>
          <w:szCs w:val="24"/>
          <w:lang w:val="kk-KZ"/>
        </w:rPr>
        <w:t>) магистранттарды ББ туралы уақтылы хабардар ету бойынша жұмыстар тұрақты негізде жүргізіледі. Кафедраның ПОҚ магистратураға түсу үшін түлектерге бейіндік пәндер (Қазақстан Республикасының сыртқы саясаты, дипломатиялық және консулдық қызмет) бойынша кеңес береді.</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lastRenderedPageBreak/>
        <w:t xml:space="preserve">Университеттің академиялық саясатында әр түрлі топтардың қажеттіліктерін ескере отырып, жеке білім беру траекториясын қалыптастыру үшін мынадай қағидаттар ескерілді: </w:t>
      </w:r>
      <w:r w:rsidR="0007014F">
        <w:rPr>
          <w:rFonts w:ascii="Times New Roman" w:hAnsi="Times New Roman"/>
          <w:sz w:val="24"/>
          <w:szCs w:val="24"/>
          <w:lang w:val="kk-KZ"/>
        </w:rPr>
        <w:t>«</w:t>
      </w:r>
      <w:r w:rsidRPr="00831F9F">
        <w:rPr>
          <w:rFonts w:ascii="Times New Roman" w:hAnsi="Times New Roman"/>
          <w:sz w:val="24"/>
          <w:szCs w:val="24"/>
          <w:lang w:val="kk-KZ"/>
        </w:rPr>
        <w:t xml:space="preserve">білім алушыларды нәсілдік, ұлттық, этникалық, діни, гендерлік белгілері бойынша, сондай-ақ әлеуметтік мәртебесі, отбасылық жағдайы, физикалық мүмкіндіктері, жасы немесе басқа өлшемдері негізінде кемсітуге жол бермеу; барлық білім алушыларға сапалы білім алу үшін тең мүмкіндіктер беру ББ-ны қазақ, орыс және ағылшын тілдерінде іске асыру </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hyperlink w:anchor="_top" w:history="1">
        <w:r w:rsidRPr="00831F9F">
          <w:rPr>
            <w:rStyle w:val="a8"/>
            <w:rFonts w:ascii="Times New Roman" w:hAnsi="Times New Roman"/>
            <w:sz w:val="24"/>
            <w:szCs w:val="24"/>
            <w:lang w:val="kk-KZ"/>
          </w:rPr>
          <w:t>https://up.buketov.edu.kz/ksu/academic_policy_ru.pdf</w:t>
        </w:r>
      </w:hyperlink>
      <w:r w:rsidRPr="00831F9F">
        <w:rPr>
          <w:rFonts w:ascii="Times New Roman" w:hAnsi="Times New Roman"/>
          <w:sz w:val="24"/>
          <w:szCs w:val="24"/>
          <w:lang w:val="kk-KZ"/>
        </w:rPr>
        <w:t>).</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Оқу процесін қамтамасыз етудің негізгі құралдарының бірі </w:t>
      </w:r>
      <w:r w:rsidR="0007014F">
        <w:rPr>
          <w:rFonts w:ascii="Times New Roman" w:hAnsi="Times New Roman"/>
          <w:sz w:val="24"/>
          <w:szCs w:val="24"/>
          <w:lang w:val="kk-KZ"/>
        </w:rPr>
        <w:t>«</w:t>
      </w:r>
      <w:r w:rsidRPr="00831F9F">
        <w:rPr>
          <w:rFonts w:ascii="Times New Roman" w:hAnsi="Times New Roman"/>
          <w:sz w:val="24"/>
          <w:szCs w:val="24"/>
          <w:lang w:val="kk-KZ"/>
        </w:rPr>
        <w:t>7М03103–Халықаралық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ББ магистранттарының мүдделеріне және олардың жеке мүмкіндіктеріне қатысты мақсаттарға қол жеткізу болып табылады. Білім беру бағдарламасын игеру барысында магистранттар жеке траекторияны дербес анықтайды. Кафедра бойынша </w:t>
      </w:r>
      <w:r w:rsidR="009F223F" w:rsidRPr="00831F9F">
        <w:rPr>
          <w:rFonts w:ascii="Times New Roman" w:hAnsi="Times New Roman"/>
          <w:sz w:val="24"/>
          <w:szCs w:val="24"/>
          <w:lang w:val="kk-KZ"/>
        </w:rPr>
        <w:t>э</w:t>
      </w:r>
      <w:r w:rsidRPr="00831F9F">
        <w:rPr>
          <w:rFonts w:ascii="Times New Roman" w:hAnsi="Times New Roman"/>
          <w:sz w:val="24"/>
          <w:szCs w:val="24"/>
          <w:lang w:val="kk-KZ"/>
        </w:rPr>
        <w:t xml:space="preserve">двайзер (Зипатолла Ш.К.) 1 курс оқуының соңында Тіркеуші </w:t>
      </w:r>
      <w:r w:rsidR="009F223F" w:rsidRPr="00831F9F">
        <w:rPr>
          <w:rFonts w:ascii="Times New Roman" w:hAnsi="Times New Roman"/>
          <w:sz w:val="24"/>
          <w:szCs w:val="24"/>
          <w:lang w:val="kk-KZ"/>
        </w:rPr>
        <w:t>кеңсемен</w:t>
      </w:r>
      <w:r w:rsidRPr="00831F9F">
        <w:rPr>
          <w:rFonts w:ascii="Times New Roman" w:hAnsi="Times New Roman"/>
          <w:sz w:val="24"/>
          <w:szCs w:val="24"/>
          <w:lang w:val="kk-KZ"/>
        </w:rPr>
        <w:t xml:space="preserve"> келісе отырып, магистранттар үшін пәндердің онлайн/офлайн кестесін жасайды. Ол бойынша білім алушыларға кафедрада бекітілген пәндерді таңдау құқығы беріледі. Таңдалған пәндер негізінде магистранттардың жеке жоспарлары жасалады. Олар бойынша магистранттардың жеке жұмыс жоспарлары жасалады. Кафедра меңгерушісі магистранттардың пәндерді таңдауын көре алады. Кестеде </w:t>
      </w:r>
      <w:r w:rsidR="0007014F">
        <w:rPr>
          <w:rFonts w:ascii="Times New Roman" w:hAnsi="Times New Roman"/>
          <w:sz w:val="24"/>
          <w:szCs w:val="24"/>
          <w:lang w:val="kk-KZ"/>
        </w:rPr>
        <w:t>«</w:t>
      </w:r>
      <w:r w:rsidRPr="00831F9F">
        <w:rPr>
          <w:rFonts w:ascii="Times New Roman" w:hAnsi="Times New Roman"/>
          <w:sz w:val="24"/>
          <w:szCs w:val="24"/>
          <w:lang w:val="kk-KZ"/>
        </w:rPr>
        <w:t>оқу жоспары</w:t>
      </w:r>
      <w:r w:rsidR="0007014F">
        <w:rPr>
          <w:rFonts w:ascii="Times New Roman" w:hAnsi="Times New Roman"/>
          <w:sz w:val="24"/>
          <w:szCs w:val="24"/>
          <w:lang w:val="kk-KZ"/>
        </w:rPr>
        <w:t>»</w:t>
      </w:r>
      <w:r w:rsidR="009F223F" w:rsidRPr="00831F9F">
        <w:rPr>
          <w:rFonts w:ascii="Times New Roman" w:hAnsi="Times New Roman"/>
          <w:sz w:val="24"/>
          <w:szCs w:val="24"/>
          <w:lang w:val="kk-KZ"/>
        </w:rPr>
        <w:t xml:space="preserve"> </w:t>
      </w:r>
      <w:r w:rsidRPr="00831F9F">
        <w:rPr>
          <w:rFonts w:ascii="Times New Roman" w:hAnsi="Times New Roman"/>
          <w:sz w:val="24"/>
          <w:szCs w:val="24"/>
          <w:lang w:val="kk-KZ"/>
        </w:rPr>
        <w:t>шолғышында магистранттардың жеке жоспарларының терезесі көрсетілген</w:t>
      </w:r>
    </w:p>
    <w:p w:rsidR="00DC6407" w:rsidRPr="00831F9F" w:rsidRDefault="00DC6407" w:rsidP="001357EE">
      <w:pPr>
        <w:spacing w:after="0" w:line="240" w:lineRule="auto"/>
        <w:ind w:firstLine="567"/>
        <w:jc w:val="both"/>
        <w:rPr>
          <w:rFonts w:ascii="Times New Roman" w:hAnsi="Times New Roman"/>
          <w:sz w:val="24"/>
          <w:szCs w:val="24"/>
          <w:lang w:val="kk-KZ"/>
        </w:rPr>
      </w:pPr>
    </w:p>
    <w:p w:rsidR="00DC6407" w:rsidRPr="00831F9F" w:rsidRDefault="00DC6407" w:rsidP="001357EE">
      <w:pPr>
        <w:spacing w:after="0" w:line="240" w:lineRule="auto"/>
        <w:ind w:firstLine="567"/>
        <w:jc w:val="both"/>
        <w:rPr>
          <w:rFonts w:ascii="Times New Roman" w:hAnsi="Times New Roman"/>
          <w:sz w:val="24"/>
          <w:szCs w:val="24"/>
          <w:lang w:val="kk-KZ"/>
        </w:rPr>
      </w:pPr>
    </w:p>
    <w:p w:rsidR="00DC6407" w:rsidRPr="00831F9F" w:rsidRDefault="00DC6407" w:rsidP="001357EE">
      <w:pPr>
        <w:spacing w:after="0" w:line="240" w:lineRule="auto"/>
        <w:ind w:firstLine="567"/>
        <w:jc w:val="both"/>
        <w:rPr>
          <w:rFonts w:ascii="Times New Roman" w:hAnsi="Times New Roman"/>
          <w:b/>
          <w:bCs/>
          <w:sz w:val="24"/>
          <w:szCs w:val="24"/>
          <w:lang w:val="kk-KZ"/>
        </w:rPr>
      </w:pPr>
      <w:r w:rsidRPr="00831F9F">
        <w:rPr>
          <w:rFonts w:ascii="Times New Roman" w:hAnsi="Times New Roman"/>
          <w:b/>
          <w:bCs/>
          <w:sz w:val="24"/>
          <w:szCs w:val="24"/>
          <w:lang w:val="kk-KZ"/>
        </w:rPr>
        <w:t xml:space="preserve">3-кесте </w:t>
      </w:r>
      <w:r w:rsidR="0007014F">
        <w:rPr>
          <w:rFonts w:ascii="Times New Roman" w:hAnsi="Times New Roman"/>
          <w:b/>
          <w:bCs/>
          <w:sz w:val="24"/>
          <w:szCs w:val="24"/>
          <w:lang w:val="kk-KZ"/>
        </w:rPr>
        <w:t>«</w:t>
      </w:r>
      <w:r w:rsidR="009F223F" w:rsidRPr="00831F9F">
        <w:rPr>
          <w:rFonts w:ascii="Times New Roman" w:hAnsi="Times New Roman"/>
          <w:b/>
          <w:bCs/>
          <w:sz w:val="24"/>
          <w:szCs w:val="24"/>
          <w:lang w:val="kk-KZ"/>
        </w:rPr>
        <w:t xml:space="preserve">Оқу </w:t>
      </w:r>
      <w:r w:rsidRPr="00831F9F">
        <w:rPr>
          <w:rFonts w:ascii="Times New Roman" w:hAnsi="Times New Roman"/>
          <w:b/>
          <w:bCs/>
          <w:sz w:val="24"/>
          <w:szCs w:val="24"/>
          <w:lang w:val="kk-KZ"/>
        </w:rPr>
        <w:t>жоспары</w:t>
      </w:r>
      <w:r w:rsidR="0007014F">
        <w:rPr>
          <w:rFonts w:ascii="Times New Roman" w:hAnsi="Times New Roman"/>
          <w:b/>
          <w:bCs/>
          <w:sz w:val="24"/>
          <w:szCs w:val="24"/>
          <w:lang w:val="kk-KZ"/>
        </w:rPr>
        <w:t>»</w:t>
      </w:r>
      <w:r w:rsidRPr="00831F9F">
        <w:rPr>
          <w:rFonts w:ascii="Times New Roman" w:hAnsi="Times New Roman"/>
          <w:b/>
          <w:bCs/>
          <w:sz w:val="24"/>
          <w:szCs w:val="24"/>
          <w:lang w:val="kk-KZ"/>
        </w:rPr>
        <w:t xml:space="preserve">, </w:t>
      </w:r>
      <w:r w:rsidR="0007014F">
        <w:rPr>
          <w:rFonts w:ascii="Times New Roman" w:hAnsi="Times New Roman"/>
          <w:b/>
          <w:bCs/>
          <w:sz w:val="24"/>
          <w:szCs w:val="24"/>
          <w:lang w:val="kk-KZ"/>
        </w:rPr>
        <w:t>«</w:t>
      </w:r>
      <w:r w:rsidRPr="00831F9F">
        <w:rPr>
          <w:rFonts w:ascii="Times New Roman" w:hAnsi="Times New Roman"/>
          <w:b/>
          <w:bCs/>
          <w:sz w:val="24"/>
          <w:szCs w:val="24"/>
          <w:lang w:val="kk-KZ"/>
        </w:rPr>
        <w:t>жеке жоспарлар</w:t>
      </w:r>
      <w:r w:rsidR="0007014F">
        <w:rPr>
          <w:rFonts w:ascii="Times New Roman" w:hAnsi="Times New Roman"/>
          <w:b/>
          <w:bCs/>
          <w:sz w:val="24"/>
          <w:szCs w:val="24"/>
          <w:lang w:val="kk-KZ"/>
        </w:rPr>
        <w:t>»</w:t>
      </w:r>
      <w:r w:rsidRPr="00831F9F">
        <w:rPr>
          <w:rFonts w:ascii="Times New Roman" w:hAnsi="Times New Roman"/>
          <w:b/>
          <w:bCs/>
          <w:sz w:val="24"/>
          <w:szCs w:val="24"/>
          <w:lang w:val="kk-KZ"/>
        </w:rPr>
        <w:t xml:space="preserve"> модулі</w:t>
      </w:r>
    </w:p>
    <w:p w:rsidR="00DC6407" w:rsidRPr="00831F9F" w:rsidRDefault="00DC6407" w:rsidP="0039769A">
      <w:pPr>
        <w:spacing w:after="0" w:line="240" w:lineRule="auto"/>
        <w:jc w:val="both"/>
        <w:rPr>
          <w:rFonts w:ascii="Times New Roman" w:hAnsi="Times New Roman"/>
          <w:sz w:val="24"/>
          <w:szCs w:val="24"/>
          <w:lang w:val="kk-KZ"/>
        </w:rPr>
      </w:pPr>
    </w:p>
    <w:tbl>
      <w:tblPr>
        <w:tblW w:w="0" w:type="auto"/>
        <w:tblLook w:val="04A0" w:firstRow="1" w:lastRow="0" w:firstColumn="1" w:lastColumn="0" w:noHBand="0" w:noVBand="1"/>
      </w:tblPr>
      <w:tblGrid>
        <w:gridCol w:w="5527"/>
        <w:gridCol w:w="3760"/>
      </w:tblGrid>
      <w:tr w:rsidR="009F223F" w:rsidRPr="00831F9F" w:rsidTr="004401C6">
        <w:tc>
          <w:tcPr>
            <w:tcW w:w="5755" w:type="dxa"/>
            <w:shd w:val="clear" w:color="auto" w:fill="auto"/>
          </w:tcPr>
          <w:p w:rsidR="009F223F" w:rsidRPr="00831F9F" w:rsidRDefault="009F223F" w:rsidP="0039769A">
            <w:pPr>
              <w:spacing w:after="0" w:line="240" w:lineRule="auto"/>
              <w:jc w:val="both"/>
              <w:rPr>
                <w:rFonts w:ascii="Times New Roman" w:hAnsi="Times New Roman"/>
                <w:sz w:val="24"/>
                <w:szCs w:val="24"/>
                <w:lang w:val="kk-KZ"/>
              </w:rPr>
            </w:pPr>
            <w:r w:rsidRPr="00831F9F">
              <w:rPr>
                <w:rFonts w:ascii="Times New Roman" w:hAnsi="Times New Roman"/>
                <w:noProof/>
                <w:sz w:val="24"/>
                <w:szCs w:val="24"/>
                <w:lang w:eastAsia="ru-RU"/>
              </w:rPr>
              <w:drawing>
                <wp:inline distT="0" distB="0" distL="0" distR="0" wp14:anchorId="7D268D3D" wp14:editId="4B05666E">
                  <wp:extent cx="3416300" cy="199263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cstate="print">
                            <a:extLst>
                              <a:ext uri="{28A0092B-C50C-407E-A947-70E740481C1C}">
                                <a14:useLocalDpi xmlns:a14="http://schemas.microsoft.com/office/drawing/2010/main" val="0"/>
                              </a:ext>
                            </a:extLst>
                          </a:blip>
                          <a:srcRect l="18752" t="12537" r="20032" b="23930"/>
                          <a:stretch>
                            <a:fillRect/>
                          </a:stretch>
                        </pic:blipFill>
                        <pic:spPr bwMode="auto">
                          <a:xfrm>
                            <a:off x="0" y="0"/>
                            <a:ext cx="3416300" cy="1992630"/>
                          </a:xfrm>
                          <a:prstGeom prst="rect">
                            <a:avLst/>
                          </a:prstGeom>
                          <a:noFill/>
                          <a:ln>
                            <a:noFill/>
                          </a:ln>
                        </pic:spPr>
                      </pic:pic>
                    </a:graphicData>
                  </a:graphic>
                </wp:inline>
              </w:drawing>
            </w:r>
          </w:p>
        </w:tc>
        <w:tc>
          <w:tcPr>
            <w:tcW w:w="3816" w:type="dxa"/>
            <w:shd w:val="clear" w:color="auto" w:fill="auto"/>
          </w:tcPr>
          <w:p w:rsidR="009F223F" w:rsidRPr="00831F9F" w:rsidRDefault="009F223F" w:rsidP="0039769A">
            <w:pPr>
              <w:spacing w:after="0" w:line="240" w:lineRule="auto"/>
              <w:jc w:val="both"/>
              <w:rPr>
                <w:rFonts w:ascii="Times New Roman" w:hAnsi="Times New Roman"/>
                <w:sz w:val="24"/>
                <w:szCs w:val="24"/>
                <w:lang w:val="kk-KZ"/>
              </w:rPr>
            </w:pPr>
            <w:r w:rsidRPr="00831F9F">
              <w:rPr>
                <w:rFonts w:ascii="Times New Roman" w:hAnsi="Times New Roman"/>
                <w:noProof/>
                <w:sz w:val="24"/>
                <w:szCs w:val="24"/>
                <w:lang w:eastAsia="ru-RU"/>
              </w:rPr>
              <w:drawing>
                <wp:inline distT="0" distB="0" distL="0" distR="0" wp14:anchorId="29375ACF" wp14:editId="4BA390AA">
                  <wp:extent cx="2286000" cy="15443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0" cstate="print">
                            <a:extLst>
                              <a:ext uri="{28A0092B-C50C-407E-A947-70E740481C1C}">
                                <a14:useLocalDpi xmlns:a14="http://schemas.microsoft.com/office/drawing/2010/main" val="0"/>
                              </a:ext>
                            </a:extLst>
                          </a:blip>
                          <a:srcRect l="17635" t="12122" r="18063" b="10716"/>
                          <a:stretch>
                            <a:fillRect/>
                          </a:stretch>
                        </pic:blipFill>
                        <pic:spPr bwMode="auto">
                          <a:xfrm>
                            <a:off x="0" y="0"/>
                            <a:ext cx="2286000" cy="1544320"/>
                          </a:xfrm>
                          <a:prstGeom prst="rect">
                            <a:avLst/>
                          </a:prstGeom>
                          <a:noFill/>
                          <a:ln>
                            <a:noFill/>
                          </a:ln>
                        </pic:spPr>
                      </pic:pic>
                    </a:graphicData>
                  </a:graphic>
                </wp:inline>
              </w:drawing>
            </w:r>
          </w:p>
        </w:tc>
      </w:tr>
      <w:tr w:rsidR="009F223F" w:rsidRPr="00831F9F" w:rsidTr="004401C6">
        <w:tc>
          <w:tcPr>
            <w:tcW w:w="9571" w:type="dxa"/>
            <w:gridSpan w:val="2"/>
            <w:shd w:val="clear" w:color="auto" w:fill="auto"/>
          </w:tcPr>
          <w:p w:rsidR="009F223F" w:rsidRPr="00831F9F" w:rsidRDefault="009F223F" w:rsidP="0039769A">
            <w:pPr>
              <w:spacing w:after="0" w:line="240" w:lineRule="auto"/>
              <w:jc w:val="both"/>
              <w:rPr>
                <w:rFonts w:ascii="Times New Roman" w:hAnsi="Times New Roman"/>
                <w:sz w:val="24"/>
                <w:szCs w:val="24"/>
                <w:lang w:val="kk-KZ"/>
              </w:rPr>
            </w:pPr>
            <w:r w:rsidRPr="00831F9F">
              <w:rPr>
                <w:rFonts w:ascii="Times New Roman" w:hAnsi="Times New Roman"/>
                <w:noProof/>
                <w:sz w:val="24"/>
                <w:szCs w:val="24"/>
                <w:lang w:eastAsia="ru-RU"/>
              </w:rPr>
              <w:drawing>
                <wp:inline distT="0" distB="0" distL="0" distR="0" wp14:anchorId="5CF19EF3" wp14:editId="3C6BBE46">
                  <wp:extent cx="5848985" cy="21050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1" cstate="print">
                            <a:extLst>
                              <a:ext uri="{28A0092B-C50C-407E-A947-70E740481C1C}">
                                <a14:useLocalDpi xmlns:a14="http://schemas.microsoft.com/office/drawing/2010/main" val="0"/>
                              </a:ext>
                            </a:extLst>
                          </a:blip>
                          <a:srcRect l="2" t="12122" r="-877" b="23416"/>
                          <a:stretch>
                            <a:fillRect/>
                          </a:stretch>
                        </pic:blipFill>
                        <pic:spPr bwMode="auto">
                          <a:xfrm>
                            <a:off x="0" y="0"/>
                            <a:ext cx="5848985" cy="2105025"/>
                          </a:xfrm>
                          <a:prstGeom prst="rect">
                            <a:avLst/>
                          </a:prstGeom>
                          <a:noFill/>
                          <a:ln>
                            <a:noFill/>
                          </a:ln>
                        </pic:spPr>
                      </pic:pic>
                    </a:graphicData>
                  </a:graphic>
                </wp:inline>
              </w:drawing>
            </w:r>
          </w:p>
        </w:tc>
      </w:tr>
    </w:tbl>
    <w:p w:rsidR="009F223F" w:rsidRPr="00831F9F" w:rsidRDefault="009F223F" w:rsidP="0039769A">
      <w:pPr>
        <w:spacing w:after="0" w:line="240" w:lineRule="auto"/>
        <w:jc w:val="both"/>
        <w:rPr>
          <w:rFonts w:ascii="Times New Roman" w:hAnsi="Times New Roman"/>
          <w:sz w:val="24"/>
          <w:szCs w:val="24"/>
          <w:lang w:val="kk-KZ"/>
        </w:rPr>
      </w:pP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Магистранттардың жеке жоспарларын ескере отырып, академиялық сабақтардың кестесі, </w:t>
      </w:r>
      <w:r w:rsidR="00363481" w:rsidRPr="00831F9F">
        <w:rPr>
          <w:rFonts w:ascii="Times New Roman" w:hAnsi="Times New Roman"/>
          <w:sz w:val="24"/>
          <w:szCs w:val="24"/>
          <w:lang w:val="kk-KZ"/>
        </w:rPr>
        <w:t>Б</w:t>
      </w:r>
      <w:r w:rsidR="009F223F" w:rsidRPr="00831F9F">
        <w:rPr>
          <w:rFonts w:ascii="Times New Roman" w:hAnsi="Times New Roman"/>
          <w:sz w:val="24"/>
          <w:szCs w:val="24"/>
          <w:lang w:val="kk-KZ"/>
        </w:rPr>
        <w:t>О</w:t>
      </w:r>
      <w:r w:rsidR="00363481" w:rsidRPr="00831F9F">
        <w:rPr>
          <w:rFonts w:ascii="Times New Roman" w:hAnsi="Times New Roman"/>
          <w:sz w:val="24"/>
          <w:szCs w:val="24"/>
          <w:lang w:val="kk-KZ"/>
        </w:rPr>
        <w:t>ӨЖ</w:t>
      </w:r>
      <w:r w:rsidRPr="00831F9F">
        <w:rPr>
          <w:rFonts w:ascii="Times New Roman" w:hAnsi="Times New Roman"/>
          <w:sz w:val="24"/>
          <w:szCs w:val="24"/>
          <w:lang w:val="kk-KZ"/>
        </w:rPr>
        <w:t xml:space="preserve">, оқытушылардың педагогикалық жүктемесі жасалады. Магистрант электрондық университеттің жеке кабинетіне кіру үшін логин мен пароль алады. Магистранттардың жеке кабинеттерінде күнтізбелік кесте, </w:t>
      </w:r>
      <w:r w:rsidR="005718C0" w:rsidRPr="00831F9F">
        <w:rPr>
          <w:rFonts w:ascii="Times New Roman" w:hAnsi="Times New Roman"/>
          <w:sz w:val="24"/>
          <w:szCs w:val="24"/>
          <w:lang w:val="kk-KZ"/>
        </w:rPr>
        <w:t>БОӨЖ</w:t>
      </w:r>
      <w:r w:rsidRPr="00831F9F">
        <w:rPr>
          <w:rFonts w:ascii="Times New Roman" w:hAnsi="Times New Roman"/>
          <w:sz w:val="24"/>
          <w:szCs w:val="24"/>
          <w:lang w:val="kk-KZ"/>
        </w:rPr>
        <w:t xml:space="preserve"> тапсырмалары және оқытуды ұйымдастыру бойынша қосымша құралдар туралы ақпарат орналастырылған. </w:t>
      </w:r>
      <w:r w:rsidRPr="00831F9F">
        <w:rPr>
          <w:rFonts w:ascii="Times New Roman" w:hAnsi="Times New Roman"/>
          <w:sz w:val="24"/>
          <w:szCs w:val="24"/>
          <w:lang w:val="kk-KZ"/>
        </w:rPr>
        <w:lastRenderedPageBreak/>
        <w:t>Пәндерді таңдаудан басқа магистранттар магистрлік диссертация тақырыбын және ғылыми жетекшіні таңдауға құқылы. Магистрлік диссертация тақырыбын таңдағаннан кейін академиялық даму департаментіне тақырыптары, ғылыми жетекшілері және қарсыластары бар магистранттардың тізімі тапсырылады. Ғылыми-зерттеу қызметі бойынша бөлімдердің атаулары көрсетілген магистранттың жеке жұмыс жоспары бекітіледі.</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Білім алушылармен кері байланыс анкеталық сауалнамалар, сұхбаттар арқылы жүргізіледі. Зерттеу құралдарын кафедра мен факультет әзірлейді. ББ білім алушылары оқу пәндері бағдарламаларының сапасына ресурстардың қолжетімділігіне қанағаттану негізінде білім беру процесін жетілдіруге бағытталған жалпы университеттік сауалнамаларға да қатысады. Қорытындылар мен ұсыныстарды қамтитын талдамалық анықтамалар факультет, кафедра басшылығына ұсынылады және ПОҚ-мен талқыланады. Осының негізінде жұмыс берушілердің тілектерін ескере отырып оқыту бағдарламасы жетілдірілуде.</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Білім алушылардың өзін-өзі басқаруы магистранттардың мүдделері мен қажеттіліктеріне басымдық беру қағидатына негізделген. Қарағанды университетінде мемлекеттік жастар саясатын іске асыруға әлеуметтік мәселелер және жастар саясаты департаменті, факультеттердің жастар жөніндегі комитеттері, </w:t>
      </w:r>
      <w:r w:rsidR="0007014F">
        <w:rPr>
          <w:rFonts w:ascii="Times New Roman" w:hAnsi="Times New Roman"/>
          <w:sz w:val="24"/>
          <w:szCs w:val="24"/>
          <w:lang w:val="kk-KZ"/>
        </w:rPr>
        <w:t>«</w:t>
      </w:r>
      <w:r w:rsidRPr="00831F9F">
        <w:rPr>
          <w:rFonts w:ascii="Times New Roman" w:hAnsi="Times New Roman"/>
          <w:sz w:val="24"/>
          <w:szCs w:val="24"/>
          <w:lang w:val="kk-KZ"/>
        </w:rPr>
        <w:t>Жастар орталығы</w:t>
      </w:r>
      <w:r w:rsidR="0007014F">
        <w:rPr>
          <w:rFonts w:ascii="Times New Roman" w:hAnsi="Times New Roman"/>
          <w:sz w:val="24"/>
          <w:szCs w:val="24"/>
          <w:lang w:val="kk-KZ"/>
        </w:rPr>
        <w:t>»</w:t>
      </w:r>
      <w:r w:rsidRPr="00831F9F">
        <w:rPr>
          <w:rFonts w:ascii="Times New Roman" w:hAnsi="Times New Roman"/>
          <w:sz w:val="24"/>
          <w:szCs w:val="24"/>
          <w:lang w:val="kk-KZ"/>
        </w:rPr>
        <w:t xml:space="preserve"> коворкингі, </w:t>
      </w:r>
      <w:r w:rsidR="0007014F">
        <w:rPr>
          <w:rFonts w:ascii="Times New Roman" w:hAnsi="Times New Roman"/>
          <w:sz w:val="24"/>
          <w:szCs w:val="24"/>
          <w:lang w:val="kk-KZ"/>
        </w:rPr>
        <w:t>«</w:t>
      </w:r>
      <w:r w:rsidRPr="00831F9F">
        <w:rPr>
          <w:rFonts w:ascii="Times New Roman" w:hAnsi="Times New Roman"/>
          <w:sz w:val="24"/>
          <w:szCs w:val="24"/>
          <w:lang w:val="kk-KZ"/>
        </w:rPr>
        <w:t>Студенттер үйлеріндегі</w:t>
      </w:r>
      <w:r w:rsidR="0007014F">
        <w:rPr>
          <w:rFonts w:ascii="Times New Roman" w:hAnsi="Times New Roman"/>
          <w:sz w:val="24"/>
          <w:szCs w:val="24"/>
          <w:lang w:val="kk-KZ"/>
        </w:rPr>
        <w:t>»</w:t>
      </w:r>
      <w:r w:rsidRPr="00831F9F">
        <w:rPr>
          <w:rFonts w:ascii="Times New Roman" w:hAnsi="Times New Roman"/>
          <w:sz w:val="24"/>
          <w:szCs w:val="24"/>
          <w:lang w:val="kk-KZ"/>
        </w:rPr>
        <w:t xml:space="preserve"> студенттер мен магистранттар кеңестері белсенді қатысады. Қарағанды университетінің әлеуметтік мәселелер және жастар саясаты департаментінің міндеттері. Университетте тәрбие процесін іске асырудың негізгі үйлестіруші бөлімшесі болып табылатын Академик Е.А. Бөкетов атындағы Қарағанды университетінің әлеуметтік мәселелер және жастар саясаты департаментінің міндеттеріне Қазақстан Республикасының жастар саясатын іске асыруға жәрдемдесу және магистранттардың азаматтық бастамашылығын, шығармашылық қабілеттілігін қалыптастыруға, студенттердің зияткерлік мүдделері мен шығармашылық қабілеттерін жан-жақты дамытуға бағытталған университеттің бұқаралық іс-шараларын ұйымдастыру кіреді. Тарих факультетінде студенттер мен магистранттардың ғылыми қауымдастығы жұмыс істейді. Әр жылдары </w:t>
      </w:r>
      <w:r w:rsidR="0088705A" w:rsidRPr="00831F9F">
        <w:rPr>
          <w:rFonts w:ascii="Times New Roman" w:hAnsi="Times New Roman"/>
          <w:sz w:val="24"/>
          <w:szCs w:val="24"/>
          <w:lang w:val="kk-KZ"/>
        </w:rPr>
        <w:t>СМҒҚ</w:t>
      </w:r>
      <w:r w:rsidR="002C325D" w:rsidRPr="00831F9F">
        <w:rPr>
          <w:rFonts w:ascii="Times New Roman" w:hAnsi="Times New Roman"/>
          <w:sz w:val="24"/>
          <w:szCs w:val="24"/>
          <w:lang w:val="kk-KZ"/>
        </w:rPr>
        <w:t>-ын</w:t>
      </w:r>
      <w:r w:rsidRPr="00831F9F">
        <w:rPr>
          <w:rFonts w:ascii="Times New Roman" w:hAnsi="Times New Roman"/>
          <w:sz w:val="24"/>
          <w:szCs w:val="24"/>
          <w:lang w:val="kk-KZ"/>
        </w:rPr>
        <w:t xml:space="preserve"> Кенжеғали Ж.М., Мұратова М.Б., Кукушкин А.</w:t>
      </w:r>
      <w:r w:rsidR="0088705A" w:rsidRPr="00831F9F">
        <w:rPr>
          <w:rFonts w:ascii="Times New Roman" w:hAnsi="Times New Roman"/>
          <w:sz w:val="24"/>
          <w:szCs w:val="24"/>
          <w:lang w:val="kk-KZ"/>
        </w:rPr>
        <w:t>И</w:t>
      </w:r>
      <w:r w:rsidRPr="00831F9F">
        <w:rPr>
          <w:rFonts w:ascii="Times New Roman" w:hAnsi="Times New Roman"/>
          <w:sz w:val="24"/>
          <w:szCs w:val="24"/>
          <w:lang w:val="kk-KZ"/>
        </w:rPr>
        <w:t>., Бабырбек А., Мәкен А. басқарды.</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Академик Е.А. Бөкетов атындағы Қарағанды университетінің тарих факультетінің ПОҚ студенттер мен магистранттарға ғылыми-зерттеу қызметін жүргізу бойынша дайындайды және кеңес береді, сол арқылы олардың кәсіби қалыптасуына жәрдемдеседі. Ғылыми жетекшілердің арқасында магистранттар өздерінің ғылыми әзірлемелерін сынақтан өткізуге, конференция, жазғы университеттер, түрлі деңгейдегі ғылыми семинарлар, тағылымдамалар және т.б. жұмыстарында баяндама жасауға мүмкіндік алады.</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Жыл сайын университетте және факультетте республикалық ғылыми-тәжірибелік конференциялар (</w:t>
      </w:r>
      <w:r w:rsidR="0007014F">
        <w:rPr>
          <w:rFonts w:ascii="Times New Roman" w:hAnsi="Times New Roman"/>
          <w:sz w:val="24"/>
          <w:szCs w:val="24"/>
          <w:lang w:val="kk-KZ"/>
        </w:rPr>
        <w:t>«</w:t>
      </w:r>
      <w:r w:rsidRPr="00831F9F">
        <w:rPr>
          <w:rFonts w:ascii="Times New Roman" w:hAnsi="Times New Roman"/>
          <w:sz w:val="24"/>
          <w:szCs w:val="24"/>
          <w:lang w:val="kk-KZ"/>
        </w:rPr>
        <w:t>Қазақстан – Менің Отаным</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Жуасов оқулары</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Бөкетов оқулары</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Жас зерттеушілердің құрылтайы</w:t>
      </w:r>
      <w:r w:rsidR="0007014F">
        <w:rPr>
          <w:rFonts w:ascii="Times New Roman" w:hAnsi="Times New Roman"/>
          <w:sz w:val="24"/>
          <w:szCs w:val="24"/>
          <w:lang w:val="kk-KZ"/>
        </w:rPr>
        <w:t>»</w:t>
      </w:r>
      <w:r w:rsidRPr="00831F9F">
        <w:rPr>
          <w:rFonts w:ascii="Times New Roman" w:hAnsi="Times New Roman"/>
          <w:sz w:val="24"/>
          <w:szCs w:val="24"/>
          <w:lang w:val="kk-KZ"/>
        </w:rPr>
        <w:t xml:space="preserve">), ғылыми-әдістемелік семинарлар, дөңгелек үстелдер ұйымдастырылады және өткізіледі, онда </w:t>
      </w:r>
      <w:r w:rsidR="0007014F">
        <w:rPr>
          <w:rFonts w:ascii="Times New Roman" w:hAnsi="Times New Roman"/>
          <w:sz w:val="24"/>
          <w:szCs w:val="24"/>
          <w:lang w:val="kk-KZ"/>
        </w:rPr>
        <w:t>«</w:t>
      </w:r>
      <w:r w:rsidRPr="00831F9F">
        <w:rPr>
          <w:rFonts w:ascii="Times New Roman" w:hAnsi="Times New Roman"/>
          <w:sz w:val="24"/>
          <w:szCs w:val="24"/>
          <w:lang w:val="kk-KZ"/>
        </w:rPr>
        <w:t xml:space="preserve">Халықаралық </w:t>
      </w:r>
      <w:r w:rsidR="0088705A" w:rsidRPr="00831F9F">
        <w:rPr>
          <w:rFonts w:ascii="Times New Roman" w:hAnsi="Times New Roman"/>
          <w:sz w:val="24"/>
          <w:szCs w:val="24"/>
          <w:lang w:val="kk-KZ"/>
        </w:rPr>
        <w:t>қ</w:t>
      </w:r>
      <w:r w:rsidRPr="00831F9F">
        <w:rPr>
          <w:rFonts w:ascii="Times New Roman" w:hAnsi="Times New Roman"/>
          <w:sz w:val="24"/>
          <w:szCs w:val="24"/>
          <w:lang w:val="kk-KZ"/>
        </w:rPr>
        <w:t>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ББ магистранттары баяндама жасауға, ғылыми мақала жариялауға мүмкіндік алады.</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Тарих факультетінің магистранттары магистранттардың ғылыми-зерттеу жұмыстарының </w:t>
      </w:r>
      <w:r w:rsidR="0088705A" w:rsidRPr="00831F9F">
        <w:rPr>
          <w:rFonts w:ascii="Times New Roman" w:hAnsi="Times New Roman"/>
          <w:sz w:val="24"/>
          <w:szCs w:val="24"/>
          <w:lang w:val="kk-KZ"/>
        </w:rPr>
        <w:t xml:space="preserve">(МҒЗЖ) </w:t>
      </w:r>
      <w:r w:rsidRPr="00831F9F">
        <w:rPr>
          <w:rFonts w:ascii="Times New Roman" w:hAnsi="Times New Roman"/>
          <w:sz w:val="24"/>
          <w:szCs w:val="24"/>
          <w:lang w:val="kk-KZ"/>
        </w:rPr>
        <w:t>конкурсына белсенді қатысады. Магистранттардың зерттеу жұмыстарының нәтижелері магистрлік диссертациялар тақырыбын сынақтан өткізетін әртүрлі деңгейдегі ғылыми жинақтар мен конференциялар журналдарында жарияланады.</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Тарих факультетінде магистранттарды ғылыми іздеуге бейімделген клубтар, ғылыми үйірмелер белсенді жұмыс істейді. Тарих факультетінде студенттер мен магистранттардың ғылыми қауымдастығы жұмыс істейді, олардың жұмысына есепті кезеңде ББ магистранттары белсенді қатысты. Сонымен қатар магистранттар </w:t>
      </w:r>
      <w:r w:rsidR="0007014F">
        <w:rPr>
          <w:rFonts w:ascii="Times New Roman" w:hAnsi="Times New Roman"/>
          <w:sz w:val="24"/>
          <w:szCs w:val="24"/>
          <w:lang w:val="kk-KZ"/>
        </w:rPr>
        <w:t>«</w:t>
      </w:r>
      <w:r w:rsidRPr="00831F9F">
        <w:rPr>
          <w:rFonts w:ascii="Times New Roman" w:hAnsi="Times New Roman"/>
          <w:sz w:val="24"/>
          <w:szCs w:val="24"/>
          <w:lang w:val="kk-KZ"/>
        </w:rPr>
        <w:t>Oriens Extremus</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Дипломат</w:t>
      </w:r>
      <w:r w:rsidR="0007014F">
        <w:rPr>
          <w:rFonts w:ascii="Times New Roman" w:hAnsi="Times New Roman"/>
          <w:sz w:val="24"/>
          <w:szCs w:val="24"/>
          <w:lang w:val="kk-KZ"/>
        </w:rPr>
        <w:t>»</w:t>
      </w:r>
      <w:r w:rsidRPr="00831F9F">
        <w:rPr>
          <w:rFonts w:ascii="Times New Roman" w:hAnsi="Times New Roman"/>
          <w:sz w:val="24"/>
          <w:szCs w:val="24"/>
          <w:lang w:val="kk-KZ"/>
        </w:rPr>
        <w:t xml:space="preserve"> студенттік ғылыми үйірмелерімен ынтымақтасады. Мысалы, </w:t>
      </w:r>
      <w:r w:rsidRPr="00831F9F">
        <w:rPr>
          <w:rFonts w:ascii="Times New Roman" w:hAnsi="Times New Roman"/>
          <w:sz w:val="24"/>
          <w:szCs w:val="24"/>
          <w:lang w:val="kk-KZ"/>
        </w:rPr>
        <w:lastRenderedPageBreak/>
        <w:t xml:space="preserve">Олар үйірмелердің кабинеттерін ашуға дайындық кезінде белсенді қатысты. Бұл кабинеттердің салтанатты ашылуы 2021 жылғы 23 қарашада </w:t>
      </w:r>
      <w:r w:rsidR="00831F9F">
        <w:rPr>
          <w:rFonts w:ascii="Times New Roman" w:hAnsi="Times New Roman"/>
          <w:sz w:val="24"/>
          <w:szCs w:val="24"/>
          <w:lang w:val="kk-KZ"/>
        </w:rPr>
        <w:t xml:space="preserve">бүкіләлем </w:t>
      </w:r>
      <w:r w:rsidRPr="00831F9F">
        <w:rPr>
          <w:rFonts w:ascii="Times New Roman" w:hAnsi="Times New Roman"/>
          <w:sz w:val="24"/>
          <w:szCs w:val="24"/>
          <w:lang w:val="kk-KZ"/>
        </w:rPr>
        <w:t>тарих</w:t>
      </w:r>
      <w:r w:rsidR="00831F9F">
        <w:rPr>
          <w:rFonts w:ascii="Times New Roman" w:hAnsi="Times New Roman"/>
          <w:sz w:val="24"/>
          <w:szCs w:val="24"/>
          <w:lang w:val="kk-KZ"/>
        </w:rPr>
        <w:t>ы</w:t>
      </w:r>
      <w:r w:rsidRPr="00831F9F">
        <w:rPr>
          <w:rFonts w:ascii="Times New Roman" w:hAnsi="Times New Roman"/>
          <w:sz w:val="24"/>
          <w:szCs w:val="24"/>
          <w:lang w:val="kk-KZ"/>
        </w:rPr>
        <w:t xml:space="preserve"> және халықаралық қатынастар кафедрасының 55 жылдық мерейтойына арналған іс-шаралар аясында өтті. Ашылу салтанатына Францияның Қазақстандағы елшісі Дидье Канесс мырза қатысты.</w:t>
      </w:r>
    </w:p>
    <w:p w:rsidR="00DC6407"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DC6407" w:rsidRPr="00831F9F">
        <w:rPr>
          <w:rFonts w:ascii="Times New Roman" w:hAnsi="Times New Roman"/>
          <w:sz w:val="24"/>
          <w:szCs w:val="24"/>
          <w:lang w:val="kk-KZ"/>
        </w:rPr>
        <w:t>Дипломат</w:t>
      </w:r>
      <w:r>
        <w:rPr>
          <w:rFonts w:ascii="Times New Roman" w:hAnsi="Times New Roman"/>
          <w:sz w:val="24"/>
          <w:szCs w:val="24"/>
          <w:lang w:val="kk-KZ"/>
        </w:rPr>
        <w:t>»</w:t>
      </w:r>
      <w:r w:rsidR="00DC6407" w:rsidRPr="00831F9F">
        <w:rPr>
          <w:rFonts w:ascii="Times New Roman" w:hAnsi="Times New Roman"/>
          <w:sz w:val="24"/>
          <w:szCs w:val="24"/>
          <w:lang w:val="kk-KZ"/>
        </w:rPr>
        <w:t xml:space="preserve"> клубының жетекшісі - гуманитарлық ғылымдар магистрі, Қ.Т.Төлеуова. Клубтың мақсаты халықаралық қатынастардың өзекті мәселелерін талқылауға және болашақ халықаралық мамандардың кәсіби дағдыларын дамытуға </w:t>
      </w:r>
      <w:r w:rsidR="0044548D">
        <w:rPr>
          <w:rFonts w:ascii="Times New Roman" w:hAnsi="Times New Roman"/>
          <w:sz w:val="24"/>
          <w:szCs w:val="24"/>
          <w:lang w:val="kk-KZ"/>
        </w:rPr>
        <w:t>бағдарланған</w:t>
      </w:r>
      <w:r w:rsidR="00DC6407" w:rsidRPr="00831F9F">
        <w:rPr>
          <w:rFonts w:ascii="Times New Roman" w:hAnsi="Times New Roman"/>
          <w:sz w:val="24"/>
          <w:szCs w:val="24"/>
          <w:lang w:val="kk-KZ"/>
        </w:rPr>
        <w:t>.</w:t>
      </w:r>
    </w:p>
    <w:p w:rsidR="00DC6407" w:rsidRPr="00831F9F" w:rsidRDefault="0088705A"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Бүкіләлем тарихы</w:t>
      </w:r>
      <w:r w:rsidR="00DC6407" w:rsidRPr="00831F9F">
        <w:rPr>
          <w:rFonts w:ascii="Times New Roman" w:hAnsi="Times New Roman"/>
          <w:sz w:val="24"/>
          <w:szCs w:val="24"/>
          <w:lang w:val="kk-KZ"/>
        </w:rPr>
        <w:t xml:space="preserve"> және халықаралық қатынастар кафедрасының магистранттары академиялық күнтізбеге сәйкес жыл сайын факультет кафедрасының базасында практикадан өтеді (педагогикалық практика).</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Университетте проблемалары бар білім алушыларға көмек көрсету үшін шаралар жүйесі жұмыс істейді. Осылайша, дәлелді себептермен аралық немесе қорытынды бақылаудан өтпеген магистранттың факультет деканы оның өтініші негізінде оларды өтудің жеке мерзімдерін белгілейді. Жеке кесте бойынша емтихан сессиясын тапсыруға факультет деканына баланың тууына, жақын туыстарының қайтыс болуына байланысты, ауруы туралы растайтын анықтама берілген жағдайда рұқсат етіледі. Академиялық берешекті жою үшін магистрант осы пәнді декан белгілеген мерзімде қайта зерделеуі тиіс. Пәнді қайта оқуға (жазғы семестр) ақы төлеген магистранттар жіберіледі.</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Магистранттардың үлгерімінде проблемалар туындаған жағдайда эдвайзерлер мынадай шараларды пайдаланады: </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дәлелсіз себептермен сабақтарды өткізіп алған магистранттармен әңгімелер өткізеді;</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-сәтсіз магистранттарды кафедра отырыстарына, факультет деканымен әңгімелесуге шақырады;</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-факультет деканы, кафедра меңгерушісі, тьютордың қолы қойылған ата-аналарға хабарлама-хаттар жібереді.</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Жеке кабинетпен жұмыс істеу процесінде немесе тестілеу кезінде туындайтын даулы тұстарды анықтау үшін білім алушылар CALL CENTER қызметтерін пайдалана алады, мұнда оларға қашықтықтан оқыту орталығының басшысы және қызметкерлер мен білім алушыларға қызмет көрсету орталығының (Қ</w:t>
      </w:r>
      <w:r w:rsidR="0088705A" w:rsidRPr="00831F9F">
        <w:rPr>
          <w:rFonts w:ascii="Times New Roman" w:hAnsi="Times New Roman"/>
          <w:sz w:val="24"/>
          <w:szCs w:val="24"/>
          <w:lang w:val="kk-KZ"/>
        </w:rPr>
        <w:t>БҚ</w:t>
      </w:r>
      <w:r w:rsidRPr="00831F9F">
        <w:rPr>
          <w:rFonts w:ascii="Times New Roman" w:hAnsi="Times New Roman"/>
          <w:sz w:val="24"/>
          <w:szCs w:val="24"/>
          <w:lang w:val="kk-KZ"/>
        </w:rPr>
        <w:t>О) басшысы кеңес беріп, көмектесе алады.</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Білім алушының өз өтініштері мен шағымдарын Басқарма Төрағасы – ректордың блогына, әлеуметтік мәселелер жөніндегі департаментке, Әдеп жөніндегі Кеңеске жүгіну арқылы іске асыруға құқығы бар. Сондай-ақ олар оқыту жүйесін жақсарту бойынша ұсыныстарын сенім жәшігіне тастай алады.</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Университеттің барлық ғимараттарында сенім телефонының нөмірі көрсетілген сыбайлас жемқорлыққа қарсы тақырыптағы стендтер орналастырылған. Үзілістерде сыбайлас жемқорлыққа қарсы заңнаманы бұзушылықтар болған кезде, оны шешудің ықтимал жолдары туралы аудио ақпараттандыру жүргізіледі.</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Мамандықтың магистранттары сыбайлас жемқорлық қылмыстармен күресуге жауапты мемлекеттік органдардың өкілдерімен кездесулерге белсенді қатысады. Атап айтқанда, 26.03.2021 ж. </w:t>
      </w:r>
      <w:r w:rsidR="0007014F">
        <w:rPr>
          <w:rFonts w:ascii="Times New Roman" w:hAnsi="Times New Roman"/>
          <w:sz w:val="24"/>
          <w:szCs w:val="24"/>
          <w:lang w:val="kk-KZ"/>
        </w:rPr>
        <w:t>«</w:t>
      </w:r>
      <w:r w:rsidRPr="00831F9F">
        <w:rPr>
          <w:rFonts w:ascii="Times New Roman" w:hAnsi="Times New Roman"/>
          <w:sz w:val="24"/>
          <w:szCs w:val="24"/>
          <w:lang w:val="kk-KZ"/>
        </w:rPr>
        <w:t>Ашық есік күнін</w:t>
      </w:r>
      <w:r w:rsidR="0007014F">
        <w:rPr>
          <w:rFonts w:ascii="Times New Roman" w:hAnsi="Times New Roman"/>
          <w:sz w:val="24"/>
          <w:szCs w:val="24"/>
          <w:lang w:val="kk-KZ"/>
        </w:rPr>
        <w:t>»</w:t>
      </w:r>
      <w:r w:rsidRPr="00831F9F">
        <w:rPr>
          <w:rFonts w:ascii="Times New Roman" w:hAnsi="Times New Roman"/>
          <w:sz w:val="24"/>
          <w:szCs w:val="24"/>
          <w:lang w:val="kk-KZ"/>
        </w:rPr>
        <w:t xml:space="preserve"> өткізу кезеңінде магистранттар </w:t>
      </w:r>
      <w:r w:rsidR="0007014F">
        <w:rPr>
          <w:rFonts w:ascii="Times New Roman" w:hAnsi="Times New Roman"/>
          <w:sz w:val="24"/>
          <w:szCs w:val="24"/>
          <w:lang w:val="kk-KZ"/>
        </w:rPr>
        <w:t>«</w:t>
      </w:r>
      <w:r w:rsidRPr="00831F9F">
        <w:rPr>
          <w:rFonts w:ascii="Times New Roman" w:hAnsi="Times New Roman"/>
          <w:sz w:val="24"/>
          <w:szCs w:val="24"/>
          <w:lang w:val="kk-KZ"/>
        </w:rPr>
        <w:t>Таза сессия</w:t>
      </w:r>
      <w:r w:rsidR="0007014F">
        <w:rPr>
          <w:rFonts w:ascii="Times New Roman" w:hAnsi="Times New Roman"/>
          <w:sz w:val="24"/>
          <w:szCs w:val="24"/>
          <w:lang w:val="kk-KZ"/>
        </w:rPr>
        <w:t>»</w:t>
      </w:r>
      <w:r w:rsidRPr="00831F9F">
        <w:rPr>
          <w:rFonts w:ascii="Times New Roman" w:hAnsi="Times New Roman"/>
          <w:sz w:val="24"/>
          <w:szCs w:val="24"/>
          <w:lang w:val="kk-KZ"/>
        </w:rPr>
        <w:t xml:space="preserve">тақырыбында дәріс тыңдады. Дәріскер ретінде сыбайлас жемқорлыққа қарсы іс-қимыл агенттігінің Қарағанды облысы бойынша департаменті басшысының орынбасары Н.Е. Есеналин, облыс прокуратурасы басқармасының аға прокуроры Е.Т. Асылханов, </w:t>
      </w:r>
      <w:r w:rsidR="0007014F">
        <w:rPr>
          <w:rFonts w:ascii="Times New Roman" w:hAnsi="Times New Roman"/>
          <w:sz w:val="24"/>
          <w:szCs w:val="24"/>
          <w:lang w:val="kk-KZ"/>
        </w:rPr>
        <w:t>«</w:t>
      </w:r>
      <w:r w:rsidRPr="00831F9F">
        <w:rPr>
          <w:rFonts w:ascii="Times New Roman" w:hAnsi="Times New Roman"/>
          <w:sz w:val="24"/>
          <w:szCs w:val="24"/>
          <w:lang w:val="kk-KZ"/>
        </w:rPr>
        <w:t>Қарағанды облысының жастар саясаты мәселелері басқармасы</w:t>
      </w:r>
      <w:r w:rsidR="0007014F">
        <w:rPr>
          <w:rFonts w:ascii="Times New Roman" w:hAnsi="Times New Roman"/>
          <w:sz w:val="24"/>
          <w:szCs w:val="24"/>
          <w:lang w:val="kk-KZ"/>
        </w:rPr>
        <w:t>»</w:t>
      </w:r>
      <w:r w:rsidRPr="00831F9F">
        <w:rPr>
          <w:rFonts w:ascii="Times New Roman" w:hAnsi="Times New Roman"/>
          <w:sz w:val="24"/>
          <w:szCs w:val="24"/>
          <w:lang w:val="kk-KZ"/>
        </w:rPr>
        <w:t xml:space="preserve"> ММ басшысы</w:t>
      </w:r>
      <w:r w:rsidR="00931E0F">
        <w:rPr>
          <w:rFonts w:ascii="Times New Roman" w:hAnsi="Times New Roman"/>
          <w:sz w:val="24"/>
          <w:szCs w:val="24"/>
          <w:lang w:val="kk-KZ"/>
        </w:rPr>
        <w:t xml:space="preserve">   </w:t>
      </w:r>
      <w:r w:rsidR="002A6480" w:rsidRPr="00831F9F">
        <w:rPr>
          <w:rFonts w:ascii="Times New Roman" w:hAnsi="Times New Roman"/>
          <w:sz w:val="24"/>
          <w:szCs w:val="24"/>
          <w:lang w:val="kk-KZ"/>
        </w:rPr>
        <w:t xml:space="preserve"> </w:t>
      </w:r>
      <w:r w:rsidRPr="00831F9F">
        <w:rPr>
          <w:rFonts w:ascii="Times New Roman" w:hAnsi="Times New Roman"/>
          <w:sz w:val="24"/>
          <w:szCs w:val="24"/>
          <w:lang w:val="kk-KZ"/>
        </w:rPr>
        <w:t xml:space="preserve">Б.Н. Әлімжанов, </w:t>
      </w:r>
      <w:r w:rsidR="0007014F">
        <w:rPr>
          <w:rFonts w:ascii="Times New Roman" w:hAnsi="Times New Roman"/>
          <w:sz w:val="24"/>
          <w:szCs w:val="24"/>
          <w:lang w:val="kk-KZ"/>
        </w:rPr>
        <w:t>«</w:t>
      </w:r>
      <w:r w:rsidRPr="00831F9F">
        <w:rPr>
          <w:rFonts w:ascii="Times New Roman" w:hAnsi="Times New Roman"/>
          <w:sz w:val="24"/>
          <w:szCs w:val="24"/>
          <w:lang w:val="kk-KZ"/>
        </w:rPr>
        <w:t>Жас Отан</w:t>
      </w:r>
      <w:r w:rsidR="0007014F">
        <w:rPr>
          <w:rFonts w:ascii="Times New Roman" w:hAnsi="Times New Roman"/>
          <w:sz w:val="24"/>
          <w:szCs w:val="24"/>
          <w:lang w:val="kk-KZ"/>
        </w:rPr>
        <w:t>»</w:t>
      </w:r>
      <w:r w:rsidRPr="00831F9F">
        <w:rPr>
          <w:rFonts w:ascii="Times New Roman" w:hAnsi="Times New Roman"/>
          <w:sz w:val="24"/>
          <w:szCs w:val="24"/>
          <w:lang w:val="kk-KZ"/>
        </w:rPr>
        <w:t xml:space="preserve"> ЖҚ облыстық филиалының басшысы Е.Б. Хамитов, Қарағанды қ. жастар ресурстық орталығының директоры С.К. Әубәкірова, университеттің құрылымдық бөлімшелерінің басшылары болды.</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lastRenderedPageBreak/>
        <w:t xml:space="preserve">Университет базасында сыбайлас жемқорлыққа қарсы комплаенс жұмыс істейді, оған сыбайлас жемқорлық тәуекелдеріне байланысты мәселелермен және сыбайлас жемқорлық сипатындағы бұзушылықтардың алдын алу бойынша ұсыныстармен жүгінуге болады. </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Университеттің барлық ғимараттарында 35-63-39 сенім телефонының нөмірі көрсетілген плакаттар орналастырылған. Толығырақ ақпарат </w:t>
      </w:r>
      <w:hyperlink w:anchor="_top" w:history="1">
        <w:r w:rsidRPr="00831F9F">
          <w:rPr>
            <w:rStyle w:val="a8"/>
            <w:rFonts w:ascii="Times New Roman" w:hAnsi="Times New Roman"/>
            <w:sz w:val="24"/>
            <w:szCs w:val="24"/>
            <w:lang w:val="kk-KZ"/>
          </w:rPr>
          <w:t>https://buketov.edu.kz/ru/page/slider4</w:t>
        </w:r>
      </w:hyperlink>
      <w:r w:rsidRPr="00831F9F">
        <w:rPr>
          <w:rFonts w:ascii="Times New Roman" w:hAnsi="Times New Roman"/>
          <w:sz w:val="24"/>
          <w:szCs w:val="24"/>
          <w:lang w:val="kk-KZ"/>
        </w:rPr>
        <w:t xml:space="preserve"> сайтындағы </w:t>
      </w:r>
      <w:r w:rsidR="0007014F">
        <w:rPr>
          <w:rFonts w:ascii="Times New Roman" w:hAnsi="Times New Roman"/>
          <w:sz w:val="24"/>
          <w:szCs w:val="24"/>
          <w:lang w:val="kk-KZ"/>
        </w:rPr>
        <w:t>«</w:t>
      </w:r>
      <w:r w:rsidR="0088705A" w:rsidRPr="00831F9F">
        <w:rPr>
          <w:rFonts w:ascii="Times New Roman" w:hAnsi="Times New Roman"/>
          <w:sz w:val="24"/>
          <w:szCs w:val="24"/>
          <w:lang w:val="kk-KZ"/>
        </w:rPr>
        <w:t xml:space="preserve">Жедел </w:t>
      </w:r>
      <w:r w:rsidRPr="00831F9F">
        <w:rPr>
          <w:rFonts w:ascii="Times New Roman" w:hAnsi="Times New Roman"/>
          <w:sz w:val="24"/>
          <w:szCs w:val="24"/>
          <w:lang w:val="kk-KZ"/>
        </w:rPr>
        <w:t>желі</w:t>
      </w:r>
      <w:r w:rsidR="0007014F">
        <w:rPr>
          <w:rFonts w:ascii="Times New Roman" w:hAnsi="Times New Roman"/>
          <w:sz w:val="24"/>
          <w:szCs w:val="24"/>
          <w:lang w:val="kk-KZ"/>
        </w:rPr>
        <w:t>»</w:t>
      </w:r>
      <w:r w:rsidRPr="00831F9F">
        <w:rPr>
          <w:rFonts w:ascii="Times New Roman" w:hAnsi="Times New Roman"/>
          <w:sz w:val="24"/>
          <w:szCs w:val="24"/>
          <w:lang w:val="kk-KZ"/>
        </w:rPr>
        <w:t xml:space="preserve"> рубрикасында орналастырылған.</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Білім алушылармен заңдылықты сақтау және әдептілік, адалдық канондарын ұстану және сыбайлас жемқорлық қылмыстарға қатысты белсенді ұстанымды ұстану тақырыбында тұрақты негізде әңгімелер өткізіледі. </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Е.А. Бөкетов атындағы Қарағанды университетінің корпоративтік Этика кодексінде ПОҚ мен қызметкерлерге арналған нормалар жазылған. Университетте Әдеп жөніндегі кеңес жұмыс істейді, ол еңбек тәртібі, сыбайлас жемқорлыққа қарсы заңнаманы, корпоративтік Әдеп кодексін, Академиялық адалдық ережелерін сақтау мәселелерін қарастырады. Университеттің білім алушылары мен қызметкерлері өздерінің академиялық, лауазымдық, еңбек құқықтары бұзылған, ұжымда жанжал жағдайлары туындаған сәтте Әдеп жөніндегі кеңеске жүгіне алады.</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Білім алушылардың этикалық нормаларды сақтауы үшін университет оқытушылары мен қызметкерлері оң үлгі болып табылады. Осыған байланысты университетте оқытушылардың, қызметкерлердің академиялық адалдық және корпоративтік этика қағидаттарын сақтауға және академиялық алаяқтықтың, сыбайлас жемқорлыққа қарсы көріністердің алдын алу шараларына назар аударылды. Сабаққа қатысуды бақылаудың, білімді бағалаудың, шағымдарды қараудың автоматтандырылған рәсімінің тетігі, магистранттармен (кураторлардан, эдвайзерлерден, кафедра меңгерушілері мен декандардан бастап </w:t>
      </w:r>
      <w:r w:rsidR="000704DB" w:rsidRPr="00831F9F">
        <w:rPr>
          <w:rFonts w:ascii="Times New Roman" w:hAnsi="Times New Roman"/>
          <w:sz w:val="24"/>
          <w:szCs w:val="24"/>
          <w:lang w:val="kk-KZ"/>
        </w:rPr>
        <w:t>сүйемелдеу</w:t>
      </w:r>
      <w:r w:rsidRPr="00831F9F">
        <w:rPr>
          <w:rFonts w:ascii="Times New Roman" w:hAnsi="Times New Roman"/>
          <w:sz w:val="24"/>
          <w:szCs w:val="24"/>
          <w:lang w:val="kk-KZ"/>
        </w:rPr>
        <w:t xml:space="preserve"> қызметтеріне, кері байланыс арналарына, студенттік өзін-өзі басқару органдарына дейін) ішкі жұмыс жүйесін ұйымдастыру жолға қойылған.</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Университетте магистранттар мен оқытушылар арасында сыбайлас жемқорлық көріністеріне қарсы іс-қимыл саясаты іске асырылуда. Университет ұжымы сыбайлас жемқорлыққа қарсы стратегияны құру, еңбек даулары мен жанжалдарды қарау институттарын дамыту, Сыбайлас жемқорлыққа қарсы іс-қимыл агенттігімен бірлескен алдын алу іс-шараларын жүргізу бойынша мақсатты жұмыс жасады. </w:t>
      </w:r>
      <w:hyperlink w:anchor="_top" w:history="1">
        <w:r w:rsidRPr="00831F9F">
          <w:rPr>
            <w:rStyle w:val="a8"/>
            <w:rFonts w:ascii="Times New Roman" w:hAnsi="Times New Roman"/>
            <w:sz w:val="24"/>
            <w:szCs w:val="24"/>
            <w:lang w:val="kk-KZ"/>
          </w:rPr>
          <w:t>https://buketov.edu.kz/ru/page/corruption</w:t>
        </w:r>
      </w:hyperlink>
      <w:r w:rsidRPr="00831F9F">
        <w:rPr>
          <w:rFonts w:ascii="Times New Roman" w:hAnsi="Times New Roman"/>
          <w:sz w:val="24"/>
          <w:szCs w:val="24"/>
          <w:lang w:val="kk-KZ"/>
        </w:rPr>
        <w:t xml:space="preserve"> сайтының </w:t>
      </w:r>
      <w:r w:rsidR="0007014F">
        <w:rPr>
          <w:rFonts w:ascii="Times New Roman" w:hAnsi="Times New Roman"/>
          <w:sz w:val="24"/>
          <w:szCs w:val="24"/>
          <w:lang w:val="kk-KZ"/>
        </w:rPr>
        <w:t>«</w:t>
      </w:r>
      <w:r w:rsidRPr="00831F9F">
        <w:rPr>
          <w:rFonts w:ascii="Times New Roman" w:hAnsi="Times New Roman"/>
          <w:sz w:val="24"/>
          <w:szCs w:val="24"/>
          <w:lang w:val="kk-KZ"/>
        </w:rPr>
        <w:t>Біз сыбайлас жемқорлыққа қарсымыз!</w:t>
      </w:r>
      <w:r w:rsidR="0007014F">
        <w:rPr>
          <w:rFonts w:ascii="Times New Roman" w:hAnsi="Times New Roman"/>
          <w:sz w:val="24"/>
          <w:szCs w:val="24"/>
          <w:lang w:val="kk-KZ"/>
        </w:rPr>
        <w:t>»</w:t>
      </w:r>
      <w:r w:rsidRPr="00831F9F">
        <w:rPr>
          <w:rFonts w:ascii="Times New Roman" w:hAnsi="Times New Roman"/>
          <w:sz w:val="24"/>
          <w:szCs w:val="24"/>
          <w:lang w:val="kk-KZ"/>
        </w:rPr>
        <w:t xml:space="preserve"> атты рубрикасында, сыбайлас жемқорлыққа қарсы бағыттағы кураторды бекіту туралы бұйрық, Академик Е.А. Бөкетов атындағы Қарағанды университетінің 2015-2025 жылдарға арналған сыбайлас жемқорлыққа қарсы стратегиясы, сыбайлас жемқорлыққа қарсы іс-қимыл іс-шараларының 2020-2022 оқу жылына арналған жоспары, </w:t>
      </w:r>
      <w:r w:rsidR="0007014F">
        <w:rPr>
          <w:rFonts w:ascii="Times New Roman" w:hAnsi="Times New Roman"/>
          <w:sz w:val="24"/>
          <w:szCs w:val="24"/>
          <w:lang w:val="kk-KZ"/>
        </w:rPr>
        <w:t>«</w:t>
      </w:r>
      <w:r w:rsidRPr="00831F9F">
        <w:rPr>
          <w:rFonts w:ascii="Times New Roman" w:hAnsi="Times New Roman"/>
          <w:sz w:val="24"/>
          <w:szCs w:val="24"/>
          <w:lang w:val="kk-KZ"/>
        </w:rPr>
        <w:t>SANALY URPAQ</w:t>
      </w:r>
      <w:r w:rsidR="0007014F">
        <w:rPr>
          <w:rFonts w:ascii="Times New Roman" w:hAnsi="Times New Roman"/>
          <w:sz w:val="24"/>
          <w:szCs w:val="24"/>
          <w:lang w:val="kk-KZ"/>
        </w:rPr>
        <w:t>»</w:t>
      </w:r>
      <w:r w:rsidRPr="00831F9F">
        <w:rPr>
          <w:rFonts w:ascii="Times New Roman" w:hAnsi="Times New Roman"/>
          <w:sz w:val="24"/>
          <w:szCs w:val="24"/>
          <w:lang w:val="kk-KZ"/>
        </w:rPr>
        <w:t xml:space="preserve"> жобалық кеңсесінің жұмыс жоспары, Академик Е.А. Бөкетов атындағы Қарағанды университетінің корпоративтік этика кодексі сияқты құжаттардың мәтіндерімен танысуға болады. Сондай-ақ Әдеп жөніндегі кеңестің және әлеуметтік-мәдени даму жөніндегі проректор басқаратын Келісім комиссиясының жұмысымен танысуға болады. Сонымен қатар, бөлімше басшылары этикалық нормаларды сақтауға негізделген менеджменттің заманауи әдістері саласында біліктілікті арттыру курстарынан дербес өтеді. Атап айтқанда, </w:t>
      </w:r>
      <w:r w:rsidR="0088705A" w:rsidRPr="00831F9F">
        <w:rPr>
          <w:rFonts w:ascii="Times New Roman" w:hAnsi="Times New Roman"/>
          <w:sz w:val="24"/>
          <w:szCs w:val="24"/>
          <w:lang w:val="kk-KZ"/>
        </w:rPr>
        <w:t>бүкіләлем</w:t>
      </w:r>
      <w:r w:rsidRPr="00831F9F">
        <w:rPr>
          <w:rFonts w:ascii="Times New Roman" w:hAnsi="Times New Roman"/>
          <w:sz w:val="24"/>
          <w:szCs w:val="24"/>
          <w:lang w:val="kk-KZ"/>
        </w:rPr>
        <w:t xml:space="preserve"> тарих</w:t>
      </w:r>
      <w:r w:rsidR="0088705A" w:rsidRPr="00831F9F">
        <w:rPr>
          <w:rFonts w:ascii="Times New Roman" w:hAnsi="Times New Roman"/>
          <w:sz w:val="24"/>
          <w:szCs w:val="24"/>
          <w:lang w:val="kk-KZ"/>
        </w:rPr>
        <w:t>ы</w:t>
      </w:r>
      <w:r w:rsidRPr="00831F9F">
        <w:rPr>
          <w:rFonts w:ascii="Times New Roman" w:hAnsi="Times New Roman"/>
          <w:sz w:val="24"/>
          <w:szCs w:val="24"/>
          <w:lang w:val="kk-KZ"/>
        </w:rPr>
        <w:t xml:space="preserve"> және халықаралық қатынастар кафедрасының меңгерушісі Кенжеғали Ж.М. 2020 ж. </w:t>
      </w:r>
      <w:r w:rsidR="0007014F">
        <w:rPr>
          <w:rFonts w:ascii="Times New Roman" w:hAnsi="Times New Roman"/>
          <w:sz w:val="24"/>
          <w:szCs w:val="24"/>
          <w:lang w:val="kk-KZ"/>
        </w:rPr>
        <w:t>«</w:t>
      </w:r>
      <w:r w:rsidRPr="00831F9F">
        <w:rPr>
          <w:rFonts w:ascii="Times New Roman" w:hAnsi="Times New Roman"/>
          <w:sz w:val="24"/>
          <w:szCs w:val="24"/>
          <w:lang w:val="kk-KZ"/>
        </w:rPr>
        <w:t>Агентство внедрения ИСО</w:t>
      </w:r>
      <w:r w:rsidR="0007014F">
        <w:rPr>
          <w:rFonts w:ascii="Times New Roman" w:hAnsi="Times New Roman"/>
          <w:sz w:val="24"/>
          <w:szCs w:val="24"/>
          <w:lang w:val="kk-KZ"/>
        </w:rPr>
        <w:t>»</w:t>
      </w:r>
      <w:r w:rsidRPr="00831F9F">
        <w:rPr>
          <w:rFonts w:ascii="Times New Roman" w:hAnsi="Times New Roman"/>
          <w:sz w:val="24"/>
          <w:szCs w:val="24"/>
          <w:lang w:val="kk-KZ"/>
        </w:rPr>
        <w:t xml:space="preserve"> консалтингтік компаниясының </w:t>
      </w:r>
      <w:r w:rsidR="0007014F">
        <w:rPr>
          <w:rFonts w:ascii="Times New Roman" w:hAnsi="Times New Roman"/>
          <w:sz w:val="24"/>
          <w:szCs w:val="24"/>
          <w:lang w:val="kk-KZ"/>
        </w:rPr>
        <w:t>«</w:t>
      </w:r>
      <w:r w:rsidRPr="00831F9F">
        <w:rPr>
          <w:rFonts w:ascii="Times New Roman" w:hAnsi="Times New Roman"/>
          <w:sz w:val="24"/>
          <w:szCs w:val="24"/>
          <w:lang w:val="kk-KZ"/>
        </w:rPr>
        <w:t>Подготовка специалистов по требованиям международного стандарта ISO 37001:2016</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Системы менеджмента противодействия коррупции</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88705A" w:rsidRPr="00831F9F">
        <w:rPr>
          <w:rFonts w:ascii="Times New Roman" w:hAnsi="Times New Roman"/>
          <w:sz w:val="24"/>
          <w:szCs w:val="24"/>
          <w:lang w:val="kk-KZ"/>
        </w:rPr>
        <w:t>бағдармалары</w:t>
      </w:r>
      <w:r w:rsidRPr="00831F9F">
        <w:rPr>
          <w:rFonts w:ascii="Times New Roman" w:hAnsi="Times New Roman"/>
          <w:sz w:val="24"/>
          <w:szCs w:val="24"/>
          <w:lang w:val="kk-KZ"/>
        </w:rPr>
        <w:t xml:space="preserve"> бойынша 72 сағаттық курстарынан өткеннен кейін: сыбайлас жемқорлыққа қарсы іс-қимыл менеджменті жүйесінің менеджері біліктілігін ала отырып сертификатталды.</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lastRenderedPageBreak/>
        <w:t>Есепті кезеңде тарих факультетінің оқытушылары мен білім алушылары арасында сыбайлас жемқорлық қылмыстары тіркелген жоқ. Бұл факультетте этикалық нормаларды сақтау ережелерін түсіндіру бойынша сапалы жұмыс жүргізіліп жатқандығын және кәсіпқойлық, адалдық және өзара сенім ахуалы қалыптасып жатқандығын айғақтайды.</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Магистранттардың жоспарланған оқу нәтижесіне қол жеткізу деңгейі М</w:t>
      </w:r>
      <w:r w:rsidR="00501479" w:rsidRPr="00831F9F">
        <w:rPr>
          <w:rFonts w:ascii="Times New Roman" w:hAnsi="Times New Roman"/>
          <w:sz w:val="24"/>
          <w:szCs w:val="24"/>
          <w:lang w:val="kk-KZ"/>
        </w:rPr>
        <w:t>ББ</w:t>
      </w:r>
      <w:r w:rsidRPr="00831F9F">
        <w:rPr>
          <w:rFonts w:ascii="Times New Roman" w:hAnsi="Times New Roman"/>
          <w:sz w:val="24"/>
          <w:szCs w:val="24"/>
          <w:lang w:val="kk-KZ"/>
        </w:rPr>
        <w:t>-да, силлабустарда көрсетілген. М</w:t>
      </w:r>
      <w:r w:rsidR="00501479" w:rsidRPr="00831F9F">
        <w:rPr>
          <w:rFonts w:ascii="Times New Roman" w:hAnsi="Times New Roman"/>
          <w:sz w:val="24"/>
          <w:szCs w:val="24"/>
          <w:lang w:val="kk-KZ"/>
        </w:rPr>
        <w:t>ББ</w:t>
      </w:r>
      <w:r w:rsidRPr="00831F9F">
        <w:rPr>
          <w:rFonts w:ascii="Times New Roman" w:hAnsi="Times New Roman"/>
          <w:sz w:val="24"/>
          <w:szCs w:val="24"/>
          <w:lang w:val="kk-KZ"/>
        </w:rPr>
        <w:t xml:space="preserve">-да кәсіби құзыреттіліктер (Hardskills), мінез-құлық дағдылары және жеке қасиеттер (Softskills), цифрлық құзыреттіліктер (digital skills) сияқты құзыреттіліктер негізінде оқыту нәтижелерінің тұжырымдары айқындалған. Әрбір модуль оқу нәтижелеріне сәйкес анықталады. Модуль бойынша оқытудың әрбір нәтижесі үшін оқыту әдістері мен бағалау әдістері анықталады. Бұл магистранттарды бағалау студенттерге </w:t>
      </w:r>
      <w:r w:rsidR="0044548D">
        <w:rPr>
          <w:rFonts w:ascii="Times New Roman" w:hAnsi="Times New Roman"/>
          <w:sz w:val="24"/>
          <w:szCs w:val="24"/>
          <w:lang w:val="kk-KZ"/>
        </w:rPr>
        <w:t>бағдарланған</w:t>
      </w:r>
      <w:r w:rsidRPr="00831F9F">
        <w:rPr>
          <w:rFonts w:ascii="Times New Roman" w:hAnsi="Times New Roman"/>
          <w:sz w:val="24"/>
          <w:szCs w:val="24"/>
          <w:lang w:val="kk-KZ"/>
        </w:rPr>
        <w:t xml:space="preserve"> тәсілмен байланысты емес дегенді білдірмейді. Мұнда ол студенттерге </w:t>
      </w:r>
      <w:r w:rsidR="0044548D">
        <w:rPr>
          <w:rFonts w:ascii="Times New Roman" w:hAnsi="Times New Roman"/>
          <w:sz w:val="24"/>
          <w:szCs w:val="24"/>
          <w:lang w:val="kk-KZ"/>
        </w:rPr>
        <w:t>бағдарланған</w:t>
      </w:r>
      <w:r w:rsidRPr="00831F9F">
        <w:rPr>
          <w:rFonts w:ascii="Times New Roman" w:hAnsi="Times New Roman"/>
          <w:sz w:val="24"/>
          <w:szCs w:val="24"/>
          <w:lang w:val="kk-KZ"/>
        </w:rPr>
        <w:t xml:space="preserve"> оқытудың философиясы мен мақсаттарына бейімделуі керек. Оқыту нәтижелеріне қол жеткізу үшін пайдаланылатын әдістер білім алушыларға қажетті оқу нәтижелерін ескере отырып, оқу процесі бойынша кері байланысты қамтамасыз етуі тиіс. Бағалаудың ең жақсы түрлері де жоспарланған оқу нәтижелеріне сәйкес келуі керек. Сонымен қатар, магистранттарға қолданылатын оқыту және бағалау әдістері, олардан не күтілетіні және олардың үлгерімін бағалау үшін қолданылатын критерийлер туралы нақты ақпарат берілуі тиіс.</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Тарих факультетінде оқу нәтижелеріне жоспарланған мониторинг жүргізіледі. Атап айтқанда, 2020 жылы деканның бұйрығымен оқу нәтижелерін тану жөніндегі комиссия жұмыс істеді, оның құрамына декан, кафедра меңгерушісі, ПОҚ сарапшысы және деканның оқу жөніндегі орынбасары кірді.</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Атап айтқанда, оқыту әдістері, нәтижелері және бағалау критерийлері силлабустарда нақты жазылған.</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Оқытушы туралы деректер (аты-жөні, электрондық мекенжайы, жұмыс телефоны, университет сайтындағы түйіндеме сілтемесі, кафедраның орналасқан жері және т. б.) сияқты тармақтары бар силлабустарды жасауға қойылатын талаптар шеңберінде университеттегі үлгерімді бағалау процесінің бөлігі ретінде (оқытушыдан магистрантқа) кері байланыс беру үшін (магистранттың оқу процесі жөніндегі кеңеске қажеттілігін ескере отырып), магистранттың жеке кабинетінде файл менеджері, оқытушы форумы, электрондық деканат сияқты айдарлар арқылы оқытушымен кері байланыс орнатуға мүмкіндік бар. </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Магистранттардың факультет әкімшілігімен және оқытушылармен кері байланысын қамтамасыз ететін тікелей байланыс, адам және үйлестіруші ретінде магистратура факультетінің эдвайзері саналады, оның міндеттеріне жұмыс чатын құру да кіреді. Чат магистранттар үшін ақпараттық, кеңес беру және бақылау алаңы ретінде қызмет етеді.</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Университетте аралық және қорытынды бақылау нәтижелерін апелляциялау тәжірибесі қолданылады. Егер магистранттар сұрақтардың дұрыстығына күмәнданса, олар техникалық тұрғыдан апелляциялық шағым жасай алады. Қағидаларда барлық білім беру бағдарламалары бойынша аралық, қорытынды бақылау және қорытынды емтихандар өткізу кезеңінде жұмыс істейтін апелляциялық комиссиялар құру көзделген. Апелляциялық комиссияның мүшелері неғұрлым тәжірибелі, құзыретті оқытушылар бола алады. Апелляциялық комиссияның құрамын кафедра меңгерушісі қалыптастырады және ол сапаны қамтамасыз ету жөніндегі факультет комиссиясының отырысында бекітіледі. Аралық немесе қорытынды бақылау нәтижесімен келіспеген Магистрант емтихан нәтижелері жария етілгеннен (</w:t>
      </w:r>
      <w:r w:rsidR="0007014F">
        <w:rPr>
          <w:rFonts w:ascii="Times New Roman" w:hAnsi="Times New Roman"/>
          <w:sz w:val="24"/>
          <w:szCs w:val="24"/>
          <w:lang w:val="kk-KZ"/>
        </w:rPr>
        <w:t>«</w:t>
      </w:r>
      <w:r w:rsidR="002C325D" w:rsidRPr="00831F9F">
        <w:rPr>
          <w:rFonts w:ascii="Times New Roman" w:hAnsi="Times New Roman"/>
          <w:sz w:val="24"/>
          <w:szCs w:val="24"/>
          <w:lang w:val="kk-KZ"/>
        </w:rPr>
        <w:t xml:space="preserve">Электрондық </w:t>
      </w:r>
      <w:r w:rsidRPr="00831F9F">
        <w:rPr>
          <w:rFonts w:ascii="Times New Roman" w:hAnsi="Times New Roman"/>
          <w:sz w:val="24"/>
          <w:szCs w:val="24"/>
          <w:lang w:val="kk-KZ"/>
        </w:rPr>
        <w:t>университет</w:t>
      </w:r>
      <w:r w:rsidR="0007014F">
        <w:rPr>
          <w:rFonts w:ascii="Times New Roman" w:hAnsi="Times New Roman"/>
          <w:sz w:val="24"/>
          <w:szCs w:val="24"/>
          <w:lang w:val="kk-KZ"/>
        </w:rPr>
        <w:t>»</w:t>
      </w:r>
      <w:r w:rsidRPr="00831F9F">
        <w:rPr>
          <w:rFonts w:ascii="Times New Roman" w:hAnsi="Times New Roman"/>
          <w:sz w:val="24"/>
          <w:szCs w:val="24"/>
          <w:lang w:val="kk-KZ"/>
        </w:rPr>
        <w:t xml:space="preserve"> ААЖ-ға қойылғаннан) кейін келесі жұмыс күнінен кешіктірмей тарих факультеті деканының атына апелляция жүргізуге өтініш береді.</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Есеп</w:t>
      </w:r>
      <w:r w:rsidR="00DB3A56" w:rsidRPr="00831F9F">
        <w:rPr>
          <w:rFonts w:ascii="Times New Roman" w:hAnsi="Times New Roman"/>
          <w:sz w:val="24"/>
          <w:szCs w:val="24"/>
          <w:lang w:val="kk-KZ"/>
        </w:rPr>
        <w:t xml:space="preserve"> беру</w:t>
      </w:r>
      <w:r w:rsidRPr="00831F9F">
        <w:rPr>
          <w:rFonts w:ascii="Times New Roman" w:hAnsi="Times New Roman"/>
          <w:sz w:val="24"/>
          <w:szCs w:val="24"/>
          <w:lang w:val="kk-KZ"/>
        </w:rPr>
        <w:t xml:space="preserve"> кезең</w:t>
      </w:r>
      <w:r w:rsidR="00DB3A56" w:rsidRPr="00831F9F">
        <w:rPr>
          <w:rFonts w:ascii="Times New Roman" w:hAnsi="Times New Roman"/>
          <w:sz w:val="24"/>
          <w:szCs w:val="24"/>
          <w:lang w:val="kk-KZ"/>
        </w:rPr>
        <w:t>ін</w:t>
      </w:r>
      <w:r w:rsidRPr="00831F9F">
        <w:rPr>
          <w:rFonts w:ascii="Times New Roman" w:hAnsi="Times New Roman"/>
          <w:sz w:val="24"/>
          <w:szCs w:val="24"/>
          <w:lang w:val="kk-KZ"/>
        </w:rPr>
        <w:t>де магистранттар арасынан өкіл алқа органына – факультет Кеңесіне, факультеттің сапаны қамтамасыз ету жөніндегі комиссиясына енгізілетін.</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lastRenderedPageBreak/>
        <w:t xml:space="preserve">Магистранттар ББ әзірлеуге қатысады, мысалы, 2 курс магистранты А.Р. Абжанова 2022 жылы </w:t>
      </w:r>
      <w:r w:rsidR="0007014F">
        <w:rPr>
          <w:rFonts w:ascii="Times New Roman" w:hAnsi="Times New Roman"/>
          <w:sz w:val="24"/>
          <w:szCs w:val="24"/>
          <w:lang w:val="kk-KZ"/>
        </w:rPr>
        <w:t>«</w:t>
      </w:r>
      <w:r w:rsidRPr="00831F9F">
        <w:rPr>
          <w:rFonts w:ascii="Times New Roman" w:hAnsi="Times New Roman"/>
          <w:sz w:val="24"/>
          <w:szCs w:val="24"/>
          <w:lang w:val="kk-KZ"/>
        </w:rPr>
        <w:t>7М03103-Халықаралық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ББ әзірлеу жөніндегі жұмыс тобына енгізілді. Нәтижесінде о</w:t>
      </w:r>
      <w:r w:rsidR="00DB3A56" w:rsidRPr="00831F9F">
        <w:rPr>
          <w:rFonts w:ascii="Times New Roman" w:hAnsi="Times New Roman"/>
          <w:sz w:val="24"/>
          <w:szCs w:val="24"/>
          <w:lang w:val="kk-KZ"/>
        </w:rPr>
        <w:t>нымен</w:t>
      </w:r>
      <w:r w:rsidRPr="00831F9F">
        <w:rPr>
          <w:rFonts w:ascii="Times New Roman" w:hAnsi="Times New Roman"/>
          <w:sz w:val="24"/>
          <w:szCs w:val="24"/>
          <w:lang w:val="kk-KZ"/>
        </w:rPr>
        <w:t xml:space="preserve"> ғылыми-зерттеу қызметі саласындағы құзыретті қалыптастыратын пәнді ББ-ға енгізуді ұсын</w:t>
      </w:r>
      <w:r w:rsidR="00DB3A56" w:rsidRPr="00831F9F">
        <w:rPr>
          <w:rFonts w:ascii="Times New Roman" w:hAnsi="Times New Roman"/>
          <w:sz w:val="24"/>
          <w:szCs w:val="24"/>
          <w:lang w:val="kk-KZ"/>
        </w:rPr>
        <w:t>ыл</w:t>
      </w:r>
      <w:r w:rsidRPr="00831F9F">
        <w:rPr>
          <w:rFonts w:ascii="Times New Roman" w:hAnsi="Times New Roman"/>
          <w:sz w:val="24"/>
          <w:szCs w:val="24"/>
          <w:lang w:val="kk-KZ"/>
        </w:rPr>
        <w:t xml:space="preserve">ды. А.Р. Абжанованың ұсынысы бойынша кафедра 2022-2023 оқу жылына арналған </w:t>
      </w:r>
      <w:r w:rsidR="0007014F">
        <w:rPr>
          <w:rFonts w:ascii="Times New Roman" w:hAnsi="Times New Roman"/>
          <w:sz w:val="24"/>
          <w:szCs w:val="24"/>
          <w:lang w:val="kk-KZ"/>
        </w:rPr>
        <w:t>«</w:t>
      </w:r>
      <w:r w:rsidRPr="00831F9F">
        <w:rPr>
          <w:rFonts w:ascii="Times New Roman" w:hAnsi="Times New Roman"/>
          <w:sz w:val="24"/>
          <w:szCs w:val="24"/>
          <w:lang w:val="kk-KZ"/>
        </w:rPr>
        <w:t>Управление инновационными проектами/Инновациялық жобаларды басқару</w:t>
      </w:r>
      <w:r w:rsidR="0007014F">
        <w:rPr>
          <w:rFonts w:ascii="Times New Roman" w:hAnsi="Times New Roman"/>
          <w:sz w:val="24"/>
          <w:szCs w:val="24"/>
          <w:lang w:val="kk-KZ"/>
        </w:rPr>
        <w:t>»</w:t>
      </w:r>
      <w:r w:rsidRPr="00831F9F">
        <w:rPr>
          <w:rFonts w:ascii="Times New Roman" w:hAnsi="Times New Roman"/>
          <w:sz w:val="24"/>
          <w:szCs w:val="24"/>
          <w:lang w:val="kk-KZ"/>
        </w:rPr>
        <w:t xml:space="preserve"> пәнін әзірлеп, енгізді.</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Бұл шаралар, әрине, магистранттарды ББ сапасын бағалауға тарту туралы куәландырады.</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Академиялық адалдық қағидаттарын іске асыру апелляциялық комиссия және </w:t>
      </w:r>
      <w:r w:rsidR="0007014F">
        <w:rPr>
          <w:rFonts w:ascii="Times New Roman" w:hAnsi="Times New Roman"/>
          <w:sz w:val="24"/>
          <w:szCs w:val="24"/>
          <w:lang w:val="kk-KZ"/>
        </w:rPr>
        <w:t>«</w:t>
      </w:r>
      <w:r w:rsidRPr="00831F9F">
        <w:rPr>
          <w:rFonts w:ascii="Times New Roman" w:hAnsi="Times New Roman"/>
          <w:sz w:val="24"/>
          <w:szCs w:val="24"/>
          <w:lang w:val="kk-KZ"/>
        </w:rPr>
        <w:t>Таза сессия</w:t>
      </w:r>
      <w:r w:rsidR="0007014F">
        <w:rPr>
          <w:rFonts w:ascii="Times New Roman" w:hAnsi="Times New Roman"/>
          <w:sz w:val="24"/>
          <w:szCs w:val="24"/>
          <w:lang w:val="kk-KZ"/>
        </w:rPr>
        <w:t>»</w:t>
      </w:r>
      <w:r w:rsidRPr="00831F9F">
        <w:rPr>
          <w:rFonts w:ascii="Times New Roman" w:hAnsi="Times New Roman"/>
          <w:sz w:val="24"/>
          <w:szCs w:val="24"/>
          <w:lang w:val="kk-KZ"/>
        </w:rPr>
        <w:t xml:space="preserve"> штабы арқылы жүзеге асырылады, онда алынған бағамен келіспеген жағдайда магистрант көмек сұрай алады. Осылайша, Қарағанды университеті құқықтық салада жұмыс істейді және академиялық адалдық пен сыбайлас жемқорлыққа қарсы іс-қимыл қағидаттарын іске асыруды қамтамасыз етеді. Жалпы, магистранттар </w:t>
      </w:r>
      <w:r w:rsidR="00DB3A56" w:rsidRPr="00831F9F">
        <w:rPr>
          <w:rFonts w:ascii="Times New Roman" w:hAnsi="Times New Roman"/>
          <w:sz w:val="24"/>
          <w:szCs w:val="24"/>
          <w:lang w:val="kk-KZ"/>
        </w:rPr>
        <w:t xml:space="preserve">Басқарма Төрағасы </w:t>
      </w:r>
      <w:r w:rsidRPr="00831F9F">
        <w:rPr>
          <w:rFonts w:ascii="Times New Roman" w:hAnsi="Times New Roman"/>
          <w:sz w:val="24"/>
          <w:szCs w:val="24"/>
          <w:lang w:val="kk-KZ"/>
        </w:rPr>
        <w:t xml:space="preserve">– </w:t>
      </w:r>
      <w:r w:rsidR="00DB3A56" w:rsidRPr="00831F9F">
        <w:rPr>
          <w:rFonts w:ascii="Times New Roman" w:hAnsi="Times New Roman"/>
          <w:sz w:val="24"/>
          <w:szCs w:val="24"/>
          <w:lang w:val="kk-KZ"/>
        </w:rPr>
        <w:t xml:space="preserve">Ректор </w:t>
      </w:r>
      <w:r w:rsidRPr="00831F9F">
        <w:rPr>
          <w:rFonts w:ascii="Times New Roman" w:hAnsi="Times New Roman"/>
          <w:sz w:val="24"/>
          <w:szCs w:val="24"/>
          <w:lang w:val="kk-KZ"/>
        </w:rPr>
        <w:t xml:space="preserve">Н.О. Дулатбеков бекіткен </w:t>
      </w:r>
      <w:r w:rsidR="0007014F">
        <w:rPr>
          <w:rFonts w:ascii="Times New Roman" w:hAnsi="Times New Roman"/>
          <w:sz w:val="24"/>
          <w:szCs w:val="24"/>
          <w:lang w:val="kk-KZ"/>
        </w:rPr>
        <w:t>«</w:t>
      </w:r>
      <w:r w:rsidRPr="00831F9F">
        <w:rPr>
          <w:rFonts w:ascii="Times New Roman" w:hAnsi="Times New Roman"/>
          <w:sz w:val="24"/>
          <w:szCs w:val="24"/>
          <w:lang w:val="kk-KZ"/>
        </w:rPr>
        <w:t>Академик Е.А. Бөкетов атындағы Қарағанды университеті</w:t>
      </w:r>
      <w:r w:rsidR="0007014F">
        <w:rPr>
          <w:rFonts w:ascii="Times New Roman" w:hAnsi="Times New Roman"/>
          <w:sz w:val="24"/>
          <w:szCs w:val="24"/>
          <w:lang w:val="kk-KZ"/>
        </w:rPr>
        <w:t>»</w:t>
      </w:r>
      <w:r w:rsidRPr="00831F9F">
        <w:rPr>
          <w:rFonts w:ascii="Times New Roman" w:hAnsi="Times New Roman"/>
          <w:sz w:val="24"/>
          <w:szCs w:val="24"/>
          <w:lang w:val="kk-KZ"/>
        </w:rPr>
        <w:t xml:space="preserve"> КЕАҚ Академиялық адалдық қағидаларын орындаудың тікелей қатысушылары болып табылады. Қағидалар </w:t>
      </w:r>
      <w:r w:rsidR="0007014F">
        <w:rPr>
          <w:rFonts w:ascii="Times New Roman" w:hAnsi="Times New Roman"/>
          <w:sz w:val="24"/>
          <w:szCs w:val="24"/>
          <w:lang w:val="kk-KZ"/>
        </w:rPr>
        <w:t>«</w:t>
      </w:r>
      <w:r w:rsidRPr="00831F9F">
        <w:rPr>
          <w:rFonts w:ascii="Times New Roman" w:hAnsi="Times New Roman"/>
          <w:sz w:val="24"/>
          <w:szCs w:val="24"/>
          <w:lang w:val="kk-KZ"/>
        </w:rPr>
        <w:t>білім беру ұйымдары қызметінің үлгілік қағидаларына</w:t>
      </w:r>
      <w:r w:rsidR="0007014F">
        <w:rPr>
          <w:rFonts w:ascii="Times New Roman" w:hAnsi="Times New Roman"/>
          <w:sz w:val="24"/>
          <w:szCs w:val="24"/>
          <w:lang w:val="kk-KZ"/>
        </w:rPr>
        <w:t>»</w:t>
      </w:r>
      <w:r w:rsidRPr="00831F9F">
        <w:rPr>
          <w:rFonts w:ascii="Times New Roman" w:hAnsi="Times New Roman"/>
          <w:sz w:val="24"/>
          <w:szCs w:val="24"/>
          <w:lang w:val="kk-KZ"/>
        </w:rPr>
        <w:t xml:space="preserve"> (ҚР БҒМ 30.10.2018 ж. №595 бұйрығы), </w:t>
      </w:r>
      <w:r w:rsidR="0007014F">
        <w:rPr>
          <w:rFonts w:ascii="Times New Roman" w:hAnsi="Times New Roman"/>
          <w:sz w:val="24"/>
          <w:szCs w:val="24"/>
          <w:lang w:val="kk-KZ"/>
        </w:rPr>
        <w:t>«</w:t>
      </w:r>
      <w:r w:rsidRPr="00831F9F">
        <w:rPr>
          <w:rFonts w:ascii="Times New Roman" w:hAnsi="Times New Roman"/>
          <w:sz w:val="24"/>
          <w:szCs w:val="24"/>
          <w:lang w:val="kk-KZ"/>
        </w:rPr>
        <w:t>Кредиттік оқыту технологиясы бойынша оқу процесін ұйымдастыру қағидаларына</w:t>
      </w:r>
      <w:r w:rsidR="0007014F">
        <w:rPr>
          <w:rFonts w:ascii="Times New Roman" w:hAnsi="Times New Roman"/>
          <w:sz w:val="24"/>
          <w:szCs w:val="24"/>
          <w:lang w:val="kk-KZ"/>
        </w:rPr>
        <w:t>»</w:t>
      </w:r>
      <w:r w:rsidRPr="00831F9F">
        <w:rPr>
          <w:rFonts w:ascii="Times New Roman" w:hAnsi="Times New Roman"/>
          <w:sz w:val="24"/>
          <w:szCs w:val="24"/>
          <w:lang w:val="kk-KZ"/>
        </w:rPr>
        <w:t xml:space="preserve"> (ҚР БҒМ 20.04.2011 ж. №152 бұйрығы), Академик Е. А. Бөкетов атындағы Қарағанды университетінің корпоративтік этика кодексіне сәйкес жасалды. Академиялық адалдық қағидаларын іске асырудың міндеттері: Білім беру процесіне қатысушылар арасында академиялық адалдықты бұзу фактілерін болдырмау және жою; университет ортасында плагиаризмге төзбеушілікке тәрбиелеу болып табылады; сыбайлас жемқорлық құқық бұзушылықтардың профилактикасымен, алдын алу.</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Академиялық адалдық принциптері: адалдық, автордың және оның мұрагерлерінің құқықтарын қорғау, ашықтық, теңдік.</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Академиялық адалдықты бұзудың түрлері: алдау, плагиат, бұрмалау, техникалық құрылғыларды заңсыз пайдалану және бағаланатын жұмыстарды орындау кезінде олардың көмегімен ақпаратты тарату, рұқсат етілмеген жасырын бейне немесе аудио жазбаларды жүргізу.</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Білім алушының құқығы бар: 1) осы Қағидалармен танысуға; 2) оқу процесінде өз пікірін еркін білдіруге, академиялық ақпаратты алуға және таратуға құқығы бар. Осы бостандықтар Қазақстан Республикасының заңнамасында көзделген этикалық нормалар мен шектеулерді, оның ішінде ұлттық қауіпсіздікті, аумақтық тұтастықты, қоғамдық тәртіпті, басқа адамдардың беделі мен құқықтарын қорғау мүддесінде және т.б. сақтау қажеттілігімен ұштасады; 3) Академиялық адалдық қағидаттарын бұзды деп негізсіз айыптаудан барлық заңды тәсілдермен қорғауға.</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Білім алушы құқылы: 1) оқу құжаттарында сипатталған оқытылатын курстардың саясатын орындауға; 2) оқу тапсырмалары мен ғылыми-зерттеу жұмыстарын орындау кезінде академиялық адалдықты мүлтіксіз сақтауға; 3) сенімді ақпарат көздерін пайдалануға;</w:t>
      </w:r>
      <w:r w:rsidR="00DB3A56" w:rsidRPr="00831F9F">
        <w:rPr>
          <w:rFonts w:ascii="Times New Roman" w:hAnsi="Times New Roman"/>
          <w:sz w:val="24"/>
          <w:szCs w:val="24"/>
          <w:lang w:val="kk-KZ"/>
        </w:rPr>
        <w:t xml:space="preserve"> </w:t>
      </w:r>
      <w:r w:rsidRPr="00831F9F">
        <w:rPr>
          <w:rFonts w:ascii="Times New Roman" w:hAnsi="Times New Roman"/>
          <w:sz w:val="24"/>
          <w:szCs w:val="24"/>
          <w:lang w:val="kk-KZ"/>
        </w:rPr>
        <w:t>4) оқу және ғылыми ақпарат көздеріне міндетті сілтемелермен бағаланатын жұмыстардың барлық түрлерін дербес орындауға; 5) корпоративтік этика кодексінің және университеттің ішкі тәртіп ережелерінің нормаларын сақтау.</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Академиялық адалдық ережелерін бұзған Магистрант деканның шешімі бойынша бақылау рәсімін қайта тапсыруға, жазғы семестрге ақылы негізде баруға жіберілуі мүмкін.</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Ағылшын тілінде оқытылатын пәндердің, сондай-ақ магистранттардың ғылыми тағылымдамадан өтуіне арналған базалардың жеткіліксіз санын атап өту керек. Нәтижесінде отандық және шетелдік еңбек нарығында ББ түлектерінің бәсекеге қабілеттілігінің төмендеуін болжауға болады, сондай-ақ ғылыми тағылымдамалар базасы магистрлік диссертациялардың ғылыми сұраныстарына сәйкес келме</w:t>
      </w:r>
      <w:r w:rsidR="00873E3F">
        <w:rPr>
          <w:rFonts w:ascii="Times New Roman" w:hAnsi="Times New Roman"/>
          <w:sz w:val="24"/>
          <w:szCs w:val="24"/>
          <w:lang w:val="kk-KZ"/>
        </w:rPr>
        <w:t>уіне әкелетіндігін атап өту керек</w:t>
      </w:r>
      <w:r w:rsidRPr="00831F9F">
        <w:rPr>
          <w:rFonts w:ascii="Times New Roman" w:hAnsi="Times New Roman"/>
          <w:sz w:val="24"/>
          <w:szCs w:val="24"/>
          <w:lang w:val="kk-KZ"/>
        </w:rPr>
        <w:t>.</w:t>
      </w:r>
    </w:p>
    <w:p w:rsidR="00DC6407" w:rsidRPr="00831F9F" w:rsidRDefault="00DC640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lastRenderedPageBreak/>
        <w:t xml:space="preserve">Осылайша, </w:t>
      </w:r>
      <w:r w:rsidR="0007014F">
        <w:rPr>
          <w:rFonts w:ascii="Times New Roman" w:hAnsi="Times New Roman"/>
          <w:sz w:val="24"/>
          <w:szCs w:val="24"/>
          <w:lang w:val="kk-KZ"/>
        </w:rPr>
        <w:t>«</w:t>
      </w:r>
      <w:r w:rsidRPr="00831F9F">
        <w:rPr>
          <w:rFonts w:ascii="Times New Roman" w:hAnsi="Times New Roman"/>
          <w:sz w:val="24"/>
          <w:szCs w:val="24"/>
          <w:lang w:val="kk-KZ"/>
        </w:rPr>
        <w:t>7М03103 – 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ББ іске асыру кезінде академиялық адалдықтың заманауи критерийлері мен қағидаттарына негізделген оқытуды және үлгерімді бағалауды жүзеге асыратын студент</w:t>
      </w:r>
      <w:r w:rsidR="00DB3A56" w:rsidRPr="00831F9F">
        <w:rPr>
          <w:rFonts w:ascii="Times New Roman" w:hAnsi="Times New Roman"/>
          <w:sz w:val="24"/>
          <w:szCs w:val="24"/>
          <w:lang w:val="kk-KZ"/>
        </w:rPr>
        <w:t>ке бағдарланған</w:t>
      </w:r>
      <w:r w:rsidRPr="00831F9F">
        <w:rPr>
          <w:rFonts w:ascii="Times New Roman" w:hAnsi="Times New Roman"/>
          <w:sz w:val="24"/>
          <w:szCs w:val="24"/>
          <w:lang w:val="kk-KZ"/>
        </w:rPr>
        <w:t xml:space="preserve"> оқыту моделі құрылды деп айтуға болады.</w:t>
      </w:r>
    </w:p>
    <w:p w:rsidR="00DC6407" w:rsidRPr="00831F9F" w:rsidRDefault="00DC6407" w:rsidP="001357EE">
      <w:pPr>
        <w:pBdr>
          <w:bottom w:val="single" w:sz="4" w:space="7" w:color="FFFFFF"/>
        </w:pBdr>
        <w:tabs>
          <w:tab w:val="left" w:pos="426"/>
        </w:tabs>
        <w:spacing w:after="0" w:line="240" w:lineRule="auto"/>
        <w:ind w:firstLine="567"/>
        <w:jc w:val="both"/>
        <w:rPr>
          <w:rFonts w:ascii="Times New Roman" w:hAnsi="Times New Roman"/>
          <w:sz w:val="24"/>
          <w:szCs w:val="24"/>
          <w:lang w:val="kk-KZ"/>
        </w:rPr>
      </w:pPr>
    </w:p>
    <w:p w:rsidR="00DB3A56" w:rsidRPr="00831F9F" w:rsidRDefault="00DB3A56" w:rsidP="001357EE">
      <w:pPr>
        <w:pBdr>
          <w:bottom w:val="single" w:sz="4" w:space="7" w:color="FFFFFF"/>
        </w:pBdr>
        <w:tabs>
          <w:tab w:val="left" w:pos="426"/>
        </w:tabs>
        <w:spacing w:after="0" w:line="240" w:lineRule="auto"/>
        <w:ind w:firstLine="567"/>
        <w:jc w:val="both"/>
        <w:rPr>
          <w:rFonts w:ascii="Times New Roman" w:hAnsi="Times New Roman"/>
          <w:sz w:val="24"/>
          <w:szCs w:val="24"/>
          <w:lang w:val="kk-KZ"/>
        </w:rPr>
      </w:pPr>
    </w:p>
    <w:p w:rsidR="004401C6" w:rsidRPr="00831F9F" w:rsidRDefault="004401C6" w:rsidP="001357EE">
      <w:pPr>
        <w:pStyle w:val="2"/>
        <w:spacing w:before="0" w:line="240" w:lineRule="auto"/>
        <w:ind w:firstLine="567"/>
        <w:jc w:val="both"/>
        <w:rPr>
          <w:rFonts w:ascii="Times New Roman" w:hAnsi="Times New Roman" w:cs="Times New Roman"/>
          <w:color w:val="auto"/>
          <w:sz w:val="24"/>
          <w:szCs w:val="24"/>
          <w:lang w:val="kk-KZ"/>
        </w:rPr>
      </w:pPr>
      <w:bookmarkStart w:id="13" w:name="_Toc114627014"/>
      <w:bookmarkStart w:id="14" w:name="_Toc117162264"/>
      <w:r w:rsidRPr="00831F9F">
        <w:rPr>
          <w:rFonts w:ascii="Times New Roman" w:hAnsi="Times New Roman" w:cs="Times New Roman"/>
          <w:color w:val="auto"/>
          <w:sz w:val="24"/>
          <w:szCs w:val="24"/>
          <w:lang w:val="kk-KZ"/>
        </w:rPr>
        <w:t>4-</w:t>
      </w:r>
      <w:r w:rsidR="00873E3F" w:rsidRPr="00831F9F">
        <w:rPr>
          <w:rFonts w:ascii="Times New Roman" w:hAnsi="Times New Roman" w:cs="Times New Roman"/>
          <w:color w:val="auto"/>
          <w:sz w:val="24"/>
          <w:szCs w:val="24"/>
          <w:lang w:val="kk-KZ"/>
        </w:rPr>
        <w:t>бөлім</w:t>
      </w:r>
      <w:r w:rsidRPr="00831F9F">
        <w:rPr>
          <w:rFonts w:ascii="Times New Roman" w:hAnsi="Times New Roman" w:cs="Times New Roman"/>
          <w:color w:val="auto"/>
          <w:sz w:val="24"/>
          <w:szCs w:val="24"/>
          <w:lang w:val="kk-KZ"/>
        </w:rPr>
        <w:t xml:space="preserve">. МАГИСТРАНТТАР: ҚАБЫЛДАУ, ОҚУ ЖЕТІСТІКТЕРІН СҮЙЕМЕЛДЕУ, </w:t>
      </w:r>
      <w:bookmarkEnd w:id="13"/>
      <w:r w:rsidRPr="00831F9F">
        <w:rPr>
          <w:rFonts w:ascii="Times New Roman" w:hAnsi="Times New Roman" w:cs="Times New Roman"/>
          <w:color w:val="auto"/>
          <w:sz w:val="24"/>
          <w:szCs w:val="24"/>
          <w:lang w:val="kk-KZ"/>
        </w:rPr>
        <w:t>СЕРТИФИКАТТАУ.</w:t>
      </w:r>
      <w:bookmarkEnd w:id="14"/>
    </w:p>
    <w:p w:rsidR="004401C6" w:rsidRPr="00831F9F" w:rsidRDefault="004401C6" w:rsidP="001357EE">
      <w:pPr>
        <w:spacing w:after="0" w:line="240" w:lineRule="auto"/>
        <w:ind w:firstLine="567"/>
        <w:jc w:val="both"/>
        <w:rPr>
          <w:rFonts w:ascii="Times New Roman" w:hAnsi="Times New Roman"/>
          <w:sz w:val="24"/>
          <w:szCs w:val="24"/>
          <w:lang w:val="kk-KZ"/>
        </w:rPr>
      </w:pPr>
    </w:p>
    <w:p w:rsidR="004401C6" w:rsidRPr="00831F9F" w:rsidRDefault="004401C6" w:rsidP="001357EE">
      <w:pPr>
        <w:spacing w:after="0" w:line="240" w:lineRule="auto"/>
        <w:ind w:firstLine="567"/>
        <w:jc w:val="both"/>
        <w:rPr>
          <w:rFonts w:ascii="Times New Roman" w:hAnsi="Times New Roman"/>
          <w:sz w:val="24"/>
          <w:szCs w:val="24"/>
          <w:lang w:val="kk-KZ"/>
        </w:rPr>
      </w:pPr>
    </w:p>
    <w:p w:rsidR="004401C6"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4401C6" w:rsidRPr="00831F9F">
        <w:rPr>
          <w:rFonts w:ascii="Times New Roman" w:hAnsi="Times New Roman"/>
          <w:sz w:val="24"/>
          <w:szCs w:val="24"/>
          <w:lang w:val="kk-KZ"/>
        </w:rPr>
        <w:t>7M03103 – Халықаралық қатынастар</w:t>
      </w:r>
      <w:r>
        <w:rPr>
          <w:rFonts w:ascii="Times New Roman" w:hAnsi="Times New Roman"/>
          <w:sz w:val="24"/>
          <w:szCs w:val="24"/>
          <w:lang w:val="kk-KZ"/>
        </w:rPr>
        <w:t>»</w:t>
      </w:r>
      <w:r w:rsidR="004401C6" w:rsidRPr="00831F9F">
        <w:rPr>
          <w:rFonts w:ascii="Times New Roman" w:hAnsi="Times New Roman"/>
          <w:sz w:val="24"/>
          <w:szCs w:val="24"/>
          <w:lang w:val="kk-KZ"/>
        </w:rPr>
        <w:t xml:space="preserve"> білім беру бағдарламасының басшылығы білім беру қызметтері нарығында білім беру бағдарламасын тиімді ілгерілетуге және мүдделі тараптарды ақпараттандыруға бағытталған жарнамалық, ақпараттық және имидждік іс-шараларды пайдалана отырып, кешенді кәсіптік бағдар беруді ұйымдастырады.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Білім беру бағдарламасы бойынша жарнамалық-ақпараттық іс-шаралар университет сайтыда (</w:t>
      </w:r>
      <w:hyperlink r:id="rId32" w:history="1">
        <w:r w:rsidR="00E871DD" w:rsidRPr="00831F9F">
          <w:rPr>
            <w:rStyle w:val="a8"/>
            <w:rFonts w:ascii="Times New Roman" w:hAnsi="Times New Roman"/>
            <w:sz w:val="24"/>
            <w:szCs w:val="24"/>
            <w:lang w:val="kk-KZ"/>
          </w:rPr>
          <w:t>https://buketov.edu.kz/ru/page/magistr</w:t>
        </w:r>
      </w:hyperlink>
      <w:r w:rsidRPr="00831F9F">
        <w:rPr>
          <w:rFonts w:ascii="Times New Roman" w:hAnsi="Times New Roman"/>
          <w:sz w:val="24"/>
          <w:szCs w:val="24"/>
          <w:lang w:val="kk-KZ"/>
        </w:rPr>
        <w:t xml:space="preserve">), тарих факультетінің және </w:t>
      </w:r>
      <w:r w:rsidR="0007014F">
        <w:rPr>
          <w:rFonts w:ascii="Times New Roman" w:eastAsiaTheme="minorEastAsia" w:hAnsi="Times New Roman"/>
          <w:sz w:val="24"/>
          <w:szCs w:val="24"/>
          <w:lang w:val="kk-KZ" w:eastAsia="zh-CN"/>
        </w:rPr>
        <w:t>«</w:t>
      </w:r>
      <w:r w:rsidRPr="00831F9F">
        <w:rPr>
          <w:rFonts w:ascii="Times New Roman" w:hAnsi="Times New Roman"/>
          <w:sz w:val="24"/>
          <w:szCs w:val="24"/>
          <w:lang w:val="kk-KZ"/>
        </w:rPr>
        <w:t>Бүкіл әлем тарихы және 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кафедрасының (</w:t>
      </w:r>
      <w:hyperlink r:id="rId33" w:history="1">
        <w:r w:rsidR="00E871DD" w:rsidRPr="00831F9F">
          <w:rPr>
            <w:rStyle w:val="a8"/>
            <w:rFonts w:ascii="Times New Roman" w:hAnsi="Times New Roman"/>
            <w:sz w:val="24"/>
            <w:szCs w:val="24"/>
            <w:lang w:val="kk-KZ"/>
          </w:rPr>
          <w:t>https://www.facebook.com/groups/200944177324601</w:t>
        </w:r>
      </w:hyperlink>
      <w:r w:rsidR="00E871DD" w:rsidRPr="00831F9F">
        <w:rPr>
          <w:rFonts w:ascii="Times New Roman" w:hAnsi="Times New Roman"/>
          <w:sz w:val="24"/>
          <w:szCs w:val="24"/>
          <w:lang w:val="kk-KZ"/>
        </w:rPr>
        <w:t>, @ksu.international_relations</w:t>
      </w:r>
      <w:r w:rsidRPr="00831F9F">
        <w:rPr>
          <w:rFonts w:ascii="Times New Roman" w:hAnsi="Times New Roman"/>
          <w:sz w:val="24"/>
          <w:szCs w:val="24"/>
          <w:lang w:val="kk-KZ"/>
        </w:rPr>
        <w:t xml:space="preserve">) әлеуметтік желілерінде, университеттің </w:t>
      </w:r>
      <w:r w:rsidR="0007014F">
        <w:rPr>
          <w:rFonts w:ascii="Times New Roman" w:hAnsi="Times New Roman"/>
          <w:sz w:val="24"/>
          <w:szCs w:val="24"/>
          <w:lang w:val="kk-KZ"/>
        </w:rPr>
        <w:t>«</w:t>
      </w:r>
      <w:r w:rsidRPr="00831F9F">
        <w:rPr>
          <w:rFonts w:ascii="Times New Roman" w:hAnsi="Times New Roman"/>
          <w:sz w:val="24"/>
          <w:szCs w:val="24"/>
          <w:lang w:val="kk-KZ"/>
        </w:rPr>
        <w:t>Жастар әлемі – Мир молодежи</w:t>
      </w:r>
      <w:r w:rsidR="0007014F">
        <w:rPr>
          <w:rFonts w:ascii="Times New Roman" w:hAnsi="Times New Roman"/>
          <w:sz w:val="24"/>
          <w:szCs w:val="24"/>
          <w:lang w:val="kk-KZ"/>
        </w:rPr>
        <w:t>»</w:t>
      </w:r>
      <w:r w:rsidRPr="00831F9F">
        <w:rPr>
          <w:rFonts w:ascii="Times New Roman" w:hAnsi="Times New Roman"/>
          <w:sz w:val="24"/>
          <w:szCs w:val="24"/>
          <w:lang w:val="kk-KZ"/>
        </w:rPr>
        <w:t xml:space="preserve"> газетіндегі жарияланымдарда, оның ішінде басылым сайтында (</w:t>
      </w:r>
      <w:hyperlink r:id="rId34" w:history="1">
        <w:r w:rsidRPr="00831F9F">
          <w:rPr>
            <w:rStyle w:val="a8"/>
            <w:rFonts w:ascii="Times New Roman" w:hAnsi="Times New Roman"/>
            <w:sz w:val="24"/>
            <w:szCs w:val="24"/>
            <w:lang w:val="kk-KZ"/>
          </w:rPr>
          <w:t>https://jastar.buketov.edu.kz/</w:t>
        </w:r>
      </w:hyperlink>
      <w:r w:rsidRPr="00831F9F">
        <w:rPr>
          <w:rFonts w:ascii="Times New Roman" w:hAnsi="Times New Roman"/>
          <w:sz w:val="24"/>
          <w:szCs w:val="24"/>
          <w:lang w:val="kk-KZ"/>
        </w:rPr>
        <w:t>), облыстық SARYARQA телеарнасында ақпарат жариялау сияқты дәстүрлі әдістерді қолдану арқылы жүзеге асырылады. Қарағанды қаласы мен Қарағанды</w:t>
      </w:r>
      <w:r w:rsidR="00E871DD" w:rsidRPr="00831F9F">
        <w:rPr>
          <w:rFonts w:ascii="Times New Roman" w:hAnsi="Times New Roman"/>
          <w:sz w:val="24"/>
          <w:szCs w:val="24"/>
          <w:lang w:val="kk-KZ"/>
        </w:rPr>
        <w:t xml:space="preserve"> </w:t>
      </w:r>
      <w:r w:rsidRPr="00831F9F">
        <w:rPr>
          <w:rFonts w:ascii="Times New Roman" w:hAnsi="Times New Roman"/>
          <w:sz w:val="24"/>
          <w:szCs w:val="24"/>
          <w:lang w:val="kk-KZ"/>
        </w:rPr>
        <w:t>облысының білім беру ұйымдарында кәсіптік бағдар беру шаралары тұрақты түрде өткізіліп тұрады.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Университеттің кәсіптік бағдар беру саясаты келесі іс-шараларды қамтиды: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1. Университеттің білім беру бағдарламаларының мақсатты тұтынушыларын анықтау.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2. Білім беру қызметтерін әлеуетті тұтынушыларды сегменттеу.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3.Тұтынушыларды университеттің білім беру қызметтеріне тарту мақсатында кәсіптік бағдар беру жұмысын енгізе отырып, кешенді маркетингтік қызметті жүргізу.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Бұл салалардағы жұмыс келесі механизмдер мен құралдарды қолдану арқылы жүзеге асырылады: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оқу орындарымен өзара іс-қимылды ұйымдастыру және жүзеге асыру;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тікелей кездесулер кезінде және YouTube, Instagram желілерінде тікелей эфирде кәсіптік бағдар беру жұмыстары бойынша онлайн кездесулер, семинарлар, онлайн көрмелер өткізу;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Karaganda Buketov University</w:t>
      </w:r>
      <w:r w:rsidR="0007014F">
        <w:rPr>
          <w:rFonts w:ascii="Times New Roman" w:hAnsi="Times New Roman"/>
          <w:sz w:val="24"/>
          <w:szCs w:val="24"/>
          <w:lang w:val="kk-KZ"/>
        </w:rPr>
        <w:t>»</w:t>
      </w:r>
      <w:r w:rsidRPr="00831F9F">
        <w:rPr>
          <w:rFonts w:ascii="Times New Roman" w:hAnsi="Times New Roman"/>
          <w:sz w:val="24"/>
          <w:szCs w:val="24"/>
          <w:lang w:val="kk-KZ"/>
        </w:rPr>
        <w:t xml:space="preserve"> бренді туралы онлайн презентациялар, бейнероликтер және басқа да ақпараттық материалдарды трансляциялау;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факультеттердің профессорлық-оқытушылық құрамы арасынан, оның ішінде кафедра меңгерушілері, факультет декандары кәсіптік бағдар беру жұмысы бойынша жұмыс топтарын құру;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университет туралы ақпараттық материалдарды әзірлеу және жаңарту: үлестірмелі материалдар, Rollup-баннерлер, ақпараттық плакаттар және онлайн хабарламалар үшін басқа да көрнекі материалдар;</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университет өкілдерінің кәсіптік бағдар беру жұмысын ұйымдастыру және өткізу.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4. Университеттің қоршаған ортамен байланыс саясатын күшейту және қоғаммен байланысын жақсарту.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5. Білім беру іс-шараларын жүргізуде университеттің арналарын кеңейту мақсатында имидждік саясат жүргізу.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lastRenderedPageBreak/>
        <w:t>6. Кәсіптік бағдар беруді күшейтуге бағытталған PR – іс-шараларын белсенді жүзеге асыру.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Магистратураға қатысты осы бағыттардағы жұмыс келесі механизмдер мен құралдарды пайдалана отырып жүзеге асырылады: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университетте олимпиадалар, конкурстар және университет студенттерін қызықтыратын басқа да жобаларды ұйымдастыру және өткізу;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-облыстық және республикалық деңгейде телевизиялық, аудиоақпараттық және әлеуметтік желілерде жарнамалық іс-шаралар өткізу;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Instagram, Facebook, Youtube, TikTok желілерінде Buketov University брендін белсенді таргеттеу;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 Қарағанды </w:t>
      </w:r>
      <w:r w:rsidR="00E871DD" w:rsidRPr="00831F9F">
        <w:rPr>
          <w:rFonts w:ascii="Times New Roman" w:hAnsi="Times New Roman"/>
          <w:sz w:val="24"/>
          <w:szCs w:val="24"/>
          <w:lang w:val="kk-KZ"/>
        </w:rPr>
        <w:t xml:space="preserve">қаласы </w:t>
      </w:r>
      <w:r w:rsidRPr="00831F9F">
        <w:rPr>
          <w:rFonts w:ascii="Times New Roman" w:hAnsi="Times New Roman"/>
          <w:sz w:val="24"/>
          <w:szCs w:val="24"/>
          <w:lang w:val="kk-KZ"/>
        </w:rPr>
        <w:t>және Қарағанды облысының студенттерінің қатысуымен мәдени-спорттық имидждік іс-шараларды ұйымдастыру және өткізу;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Қарағанды қаласы мен облыс орталықтарының билбордтарында Karaganda Buketov University логотипі мен ұраны бейнеленген жарнамалық баннерлерді орналастыру;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-Қазақстанның оңтүстік және батыс аймақтарында іс-шаралар өткізу: жергілікті теле-радио арналарында университет туралы жарнамалық бейне және аудиоматериалдарды тарату; қалалар мен облыс орталықтарында </w:t>
      </w:r>
      <w:r w:rsidR="0007014F">
        <w:rPr>
          <w:rFonts w:ascii="Times New Roman" w:hAnsi="Times New Roman"/>
          <w:sz w:val="24"/>
          <w:szCs w:val="24"/>
          <w:lang w:val="kk-KZ"/>
        </w:rPr>
        <w:t>«</w:t>
      </w:r>
      <w:r w:rsidRPr="00831F9F">
        <w:rPr>
          <w:rFonts w:ascii="Times New Roman" w:hAnsi="Times New Roman"/>
          <w:sz w:val="24"/>
          <w:szCs w:val="24"/>
          <w:lang w:val="kk-KZ"/>
        </w:rPr>
        <w:t>Karaganda Buketov University</w:t>
      </w:r>
      <w:r w:rsidR="0007014F">
        <w:rPr>
          <w:rFonts w:ascii="Times New Roman" w:hAnsi="Times New Roman"/>
          <w:sz w:val="24"/>
          <w:szCs w:val="24"/>
          <w:lang w:val="kk-KZ"/>
        </w:rPr>
        <w:t>»</w:t>
      </w:r>
      <w:r w:rsidRPr="00831F9F">
        <w:rPr>
          <w:rFonts w:ascii="Times New Roman" w:hAnsi="Times New Roman"/>
          <w:sz w:val="24"/>
          <w:szCs w:val="24"/>
          <w:lang w:val="kk-KZ"/>
        </w:rPr>
        <w:t xml:space="preserve"> брендін насихаттайтын жарнамалық билбордтарды орналастыру;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 университеттік оқу-ғылыми және басқа да имидждік іс-шараларға белсенді қатысатын білім алушылар арасында тарату үшін </w:t>
      </w:r>
      <w:r w:rsidR="0007014F">
        <w:rPr>
          <w:rFonts w:ascii="Times New Roman" w:hAnsi="Times New Roman"/>
          <w:sz w:val="24"/>
          <w:szCs w:val="24"/>
          <w:lang w:val="kk-KZ"/>
        </w:rPr>
        <w:t>«</w:t>
      </w:r>
      <w:r w:rsidRPr="00831F9F">
        <w:rPr>
          <w:rFonts w:ascii="Times New Roman" w:hAnsi="Times New Roman"/>
          <w:sz w:val="24"/>
          <w:szCs w:val="24"/>
          <w:lang w:val="kk-KZ"/>
        </w:rPr>
        <w:t>Karaganda Buketov University</w:t>
      </w:r>
      <w:r w:rsidR="0007014F">
        <w:rPr>
          <w:rFonts w:ascii="Times New Roman" w:hAnsi="Times New Roman"/>
          <w:sz w:val="24"/>
          <w:szCs w:val="24"/>
          <w:lang w:val="kk-KZ"/>
        </w:rPr>
        <w:t>»</w:t>
      </w:r>
      <w:r w:rsidRPr="00831F9F">
        <w:rPr>
          <w:rFonts w:ascii="Times New Roman" w:hAnsi="Times New Roman"/>
          <w:sz w:val="24"/>
          <w:szCs w:val="24"/>
          <w:lang w:val="kk-KZ"/>
        </w:rPr>
        <w:t xml:space="preserve"> бренді бар имидждік өнімдерді кең ассортиментте дайындау және шығару.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Білім беру бағдарламасының мақсатты аудиториясы және </w:t>
      </w:r>
      <w:r w:rsidR="0007014F">
        <w:rPr>
          <w:rFonts w:ascii="Times New Roman" w:hAnsi="Times New Roman"/>
          <w:sz w:val="24"/>
          <w:szCs w:val="24"/>
          <w:lang w:val="kk-KZ"/>
        </w:rPr>
        <w:t>«</w:t>
      </w:r>
      <w:r w:rsidRPr="00831F9F">
        <w:rPr>
          <w:rFonts w:ascii="Times New Roman" w:hAnsi="Times New Roman"/>
          <w:sz w:val="24"/>
          <w:szCs w:val="24"/>
          <w:lang w:val="kk-KZ"/>
        </w:rPr>
        <w:t>7M03103-Халықаралық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білім беру бағдарламасының білім алушыларының әлеуметтік портреті туралы мәліметтер алуға мүмкіндік беретін білім алушылардың сауалнамалық сауалнамалары білім беру бағдарламасына тән болып табылады.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Білім беру бағдарламасының мақсатты аудиториясы және </w:t>
      </w:r>
      <w:r w:rsidR="0007014F">
        <w:rPr>
          <w:rFonts w:ascii="Times New Roman" w:hAnsi="Times New Roman"/>
          <w:sz w:val="24"/>
          <w:szCs w:val="24"/>
          <w:lang w:val="kk-KZ"/>
        </w:rPr>
        <w:t>«</w:t>
      </w:r>
      <w:r w:rsidRPr="00831F9F">
        <w:rPr>
          <w:rFonts w:ascii="Times New Roman" w:hAnsi="Times New Roman"/>
          <w:sz w:val="24"/>
          <w:szCs w:val="24"/>
          <w:lang w:val="kk-KZ"/>
        </w:rPr>
        <w:t>7M03103-Халықаралық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білім беру бағдарламасының білім алушыларының әлеуметтік портреті туралы ақпарат алуға мүмкіндік беретін білім алушылардың сауалнамалық сауалнамалары білім беру бағдарламасына тән болып табылады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Студенттердің әлеуметтік портретін, олардың магистратурада жоғары оқу орнынан кейінгі білім алуға қызығушылық дәрежесін талдау оқу қызметін түзетуге, оқу үдерісін басқаруды жетілдіруге негіз жасайды.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Оқытудың оқушыға бағдарланған тәсілін жүзеге асыру студенттердің ерекше әлеуметтік топ ретіндегі типологиялық ерекшеліктерін білуді, сонымен қатар олардың негізгі сипаттамаларының өзгеру динамикасын бағалауды талап етеді. Біз келесі параметрлерді бақылау туралы айтып отырмыз:</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1) </w:t>
      </w:r>
      <w:r w:rsidR="0007014F">
        <w:rPr>
          <w:rFonts w:ascii="Times New Roman" w:hAnsi="Times New Roman"/>
          <w:sz w:val="24"/>
          <w:szCs w:val="24"/>
          <w:lang w:val="kk-KZ"/>
        </w:rPr>
        <w:t>«</w:t>
      </w:r>
      <w:r w:rsidRPr="00831F9F">
        <w:rPr>
          <w:rFonts w:ascii="Times New Roman" w:hAnsi="Times New Roman"/>
          <w:sz w:val="24"/>
          <w:szCs w:val="24"/>
          <w:lang w:val="kk-KZ"/>
        </w:rPr>
        <w:t>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білім беру бағдарламасы бойынша білім алушылардың контингентінің әлеуметтік құрылымы, оның ішінде әлеуметтік-демографиялық сипаттамалары;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2) білім алушылардың құндылық-мотивациялық бағдарлары (оқу мотивациясы, талап қою деңгейі және т.б.);</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3) білім алушылардың кәсіптік бағдарлануы (бакалавриат бітіргеннен кейін оқуын жалғастыруға деген ұмтылыс, мамандық бойынша жұмыс істеуге ұмтылу және т.б.).</w:t>
      </w:r>
    </w:p>
    <w:p w:rsidR="004401C6"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4401C6" w:rsidRPr="00831F9F">
        <w:rPr>
          <w:rFonts w:ascii="Times New Roman" w:hAnsi="Times New Roman"/>
          <w:sz w:val="24"/>
          <w:szCs w:val="24"/>
          <w:lang w:val="kk-KZ"/>
        </w:rPr>
        <w:t>Халықаралық қатынастар</w:t>
      </w:r>
      <w:r>
        <w:rPr>
          <w:rFonts w:ascii="Times New Roman" w:hAnsi="Times New Roman"/>
          <w:sz w:val="24"/>
          <w:szCs w:val="24"/>
          <w:lang w:val="kk-KZ"/>
        </w:rPr>
        <w:t>»</w:t>
      </w:r>
      <w:r w:rsidR="004401C6" w:rsidRPr="00831F9F">
        <w:rPr>
          <w:rFonts w:ascii="Times New Roman" w:hAnsi="Times New Roman"/>
          <w:sz w:val="24"/>
          <w:szCs w:val="24"/>
          <w:lang w:val="kk-KZ"/>
        </w:rPr>
        <w:t xml:space="preserve"> таңдаған білім беру бағдарламасы бойынша Е.А. Бөкетов атындағы Қарағанды университетінің тарих факультетінде білім алушылардың жалпы білімге қатысты қажеттіліктері мен сұраныстарының динамикасы және олардың оқуға деген көзқарастары туралы ақпарат жаңа үрдістерді анықтауға, өзгерістер енгізуге, оларды басқаруға, білім беру қызметін түзетуге және кәсіптік бағдар беру жұмысын жетілдіруге мүмкіндік береді.</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Қазіргі уақытта сауалнама тұрақты негізде жүргізілуде, алғашқы сауалнама деректері Google Forms электрондық сауалнамалары арқылы жиналады (мысалы, </w:t>
      </w:r>
      <w:hyperlink r:id="rId35" w:history="1">
        <w:r w:rsidR="00E871DD" w:rsidRPr="00831F9F">
          <w:rPr>
            <w:rStyle w:val="a8"/>
            <w:rFonts w:ascii="Times New Roman" w:hAnsi="Times New Roman"/>
            <w:sz w:val="24"/>
            <w:szCs w:val="24"/>
            <w:lang w:val="kk-KZ"/>
          </w:rPr>
          <w:t>https://docs.google.com/forms/d/1lsBH2JwCTPkkcOgBQnYOalcu_XdLFRFJVPvDNmdYNh4/viewform?edit_requested=true</w:t>
        </w:r>
      </w:hyperlink>
      <w:r w:rsidRPr="00831F9F">
        <w:rPr>
          <w:rFonts w:ascii="Times New Roman" w:hAnsi="Times New Roman"/>
          <w:sz w:val="24"/>
          <w:szCs w:val="24"/>
          <w:lang w:val="kk-KZ"/>
        </w:rPr>
        <w:t>).</w:t>
      </w:r>
      <w:r w:rsidR="00AA2BF1">
        <w:rPr>
          <w:rFonts w:ascii="Times New Roman" w:hAnsi="Times New Roman"/>
          <w:sz w:val="24"/>
          <w:szCs w:val="24"/>
          <w:lang w:val="kk-KZ"/>
        </w:rPr>
        <w:t xml:space="preserve"> </w:t>
      </w:r>
      <w:r w:rsidRPr="00831F9F">
        <w:rPr>
          <w:rFonts w:ascii="Times New Roman" w:hAnsi="Times New Roman"/>
          <w:sz w:val="24"/>
          <w:szCs w:val="24"/>
          <w:lang w:val="kk-KZ"/>
        </w:rPr>
        <w:t>Сауалнама нәтижелерін өңдеу IBM SPSS Statistics 27.0 бағдарламасы арқылы жүзеге асырылады.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Сауалнамалар нәтижесінде алынған мәліметтерге сәйкес </w:t>
      </w:r>
      <w:r w:rsidR="0007014F">
        <w:rPr>
          <w:rFonts w:ascii="Times New Roman" w:hAnsi="Times New Roman"/>
          <w:sz w:val="24"/>
          <w:szCs w:val="24"/>
          <w:lang w:val="kk-KZ"/>
        </w:rPr>
        <w:t>«</w:t>
      </w:r>
      <w:r w:rsidRPr="00831F9F">
        <w:rPr>
          <w:rFonts w:ascii="Times New Roman" w:hAnsi="Times New Roman"/>
          <w:sz w:val="24"/>
          <w:szCs w:val="24"/>
          <w:lang w:val="kk-KZ"/>
        </w:rPr>
        <w:t>7M03103 - 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білім беру бағдарламасының білім алушылар контингентін қалыптастыру ерекшелігі - ұзақ мерзімді мотивациялық көзқарастар негізінде болашақ мамандықты таңдау туралы хабардар болу, бұл ретте жарнама 10% - жағдайда тиімді. Бұл факт студенттерді талдау жұмыстарына, ғылыми іс-шараларға қатысуға, қолданбалы зерттеулерге тартуды қоса алғанда, ұзақ уақыт бойы кешенді күш-жігерге негізделген білім беру бағдарламасына тән кәсіптік бағдар беру әдістерінің маңыздылығын арттырады.</w:t>
      </w:r>
    </w:p>
    <w:p w:rsidR="004401C6"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4401C6" w:rsidRPr="00831F9F">
        <w:rPr>
          <w:rFonts w:ascii="Times New Roman" w:hAnsi="Times New Roman"/>
          <w:sz w:val="24"/>
          <w:szCs w:val="24"/>
          <w:lang w:val="kk-KZ"/>
        </w:rPr>
        <w:t>Ашық есік күні</w:t>
      </w:r>
      <w:r>
        <w:rPr>
          <w:rFonts w:ascii="Times New Roman" w:hAnsi="Times New Roman"/>
          <w:sz w:val="24"/>
          <w:szCs w:val="24"/>
          <w:lang w:val="kk-KZ"/>
        </w:rPr>
        <w:t>»</w:t>
      </w:r>
      <w:r w:rsidR="004401C6" w:rsidRPr="00831F9F">
        <w:rPr>
          <w:rFonts w:ascii="Times New Roman" w:hAnsi="Times New Roman"/>
          <w:sz w:val="24"/>
          <w:szCs w:val="24"/>
          <w:lang w:val="kk-KZ"/>
        </w:rPr>
        <w:t xml:space="preserve"> мерекелік іс-шарасы барысында университетке шақырылған қатысушылар мен қонақтар арасында университет пен кафедраның қабылдау ережелері туралы ақпараттан тұратын буклеттер мен брошюралар таратылады. Іс-шараның өтетін күні, уақыты мен орны алдын ала сайтта жарияланады және бұқаралық ақпарат құралдарында жарияланады.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Университет жұмысына қатысты барлық мәселелер бойынша консультациялық қызметтерді 8-7212-900270 (ішкі 5001, 5003) Call-орталығына немесе ресми сайтта онлайн режимінде алуға болады. Талапкер нақты сұрақтарын тікелей тарих факультетінің деканына, декан орынбасарларына, кафедра меңгерушісіне телефон немесе электронды пошта арқылы жолдай алады.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Жұмыс берушілермен өзара әрекеттесу оқытудың тиімділігін айтарлықтай арттыруға, еңбек нарығында сұранысқа ие мамандарды қалыптастыруға мүмкіндік береді. Жұмыс берушілерге қатысты ақпараттық іс-шаралар сауалнамалар мен әңгімелесулер кезінде жүзеге асырылады. Әлеуетті жұмыс беруші маманның құзыреттіліктері туралы идеяларды дамыта отырып, оның практикалық мазмұнын кеңейте отырып, оқу процесіне әсер етеді. Жұмыс берушілермен және мамандармен өзара іс-қимыл саясатының мақсаты – әріптестік байланыстарды нығайту, бәсекеге қабілетті түлектерді дайындау мақсатында ынтымақтастыққа практикалық ұйымдарды көбірек тарту.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Географияны кеңейту және кәсіптік бағдар беру әдістерін жетілдіру мақсатында </w:t>
      </w:r>
      <w:r w:rsidR="0007014F">
        <w:rPr>
          <w:rFonts w:ascii="Times New Roman" w:hAnsi="Times New Roman"/>
          <w:sz w:val="24"/>
          <w:szCs w:val="24"/>
          <w:lang w:val="kk-KZ"/>
        </w:rPr>
        <w:t>«</w:t>
      </w:r>
      <w:r w:rsidRPr="00831F9F">
        <w:rPr>
          <w:rFonts w:ascii="Times New Roman" w:hAnsi="Times New Roman"/>
          <w:sz w:val="24"/>
          <w:szCs w:val="24"/>
          <w:lang w:val="kk-KZ"/>
        </w:rPr>
        <w:t>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білім беру бағдарламасының менеджменті Е.А. Бөкетов атындағы Қарағанды университетінің маркетинг және рекрутинг кафедрасымен бірлесіп жұмыс істейді. Мәселен, 2021-2022 оқу жылына осы бағытта келесі бірлескен кәсіптік бағдар беру жұмыстары жүргізілді.</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Маркетинг және рекрутинг бөлімі 2021 жылдың қараша-желтоқсан айлары аралығында Қарағанды облысының Жаңаарқа ауданына, Сәтбаев, Жезқазған, Балқаш қалаларына әлеуетті жұмыс берушілермен кәсіптік бағдар беру және ақпараттық жұмыс жүргізу үшін бірнеше делегацияны ж</w:t>
      </w:r>
      <w:r w:rsidR="00AA2BF1">
        <w:rPr>
          <w:rFonts w:ascii="Times New Roman" w:hAnsi="Times New Roman"/>
          <w:sz w:val="24"/>
          <w:szCs w:val="24"/>
          <w:lang w:val="kk-KZ"/>
        </w:rPr>
        <w:t>ібер</w:t>
      </w:r>
      <w:r w:rsidRPr="00831F9F">
        <w:rPr>
          <w:rFonts w:ascii="Times New Roman" w:hAnsi="Times New Roman"/>
          <w:sz w:val="24"/>
          <w:szCs w:val="24"/>
          <w:lang w:val="kk-KZ"/>
        </w:rPr>
        <w:t xml:space="preserve">уді ұйымдастырды. </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2022 жылдың наурыз-сәуір айларында Қазақстан Республикасының түкпір-түкпіріндегі білім беру ұйымдарында </w:t>
      </w:r>
      <w:r w:rsidR="0007014F">
        <w:rPr>
          <w:rFonts w:ascii="Times New Roman" w:hAnsi="Times New Roman"/>
          <w:sz w:val="24"/>
          <w:szCs w:val="24"/>
          <w:lang w:val="kk-KZ"/>
        </w:rPr>
        <w:t>«</w:t>
      </w:r>
      <w:r w:rsidRPr="00831F9F">
        <w:rPr>
          <w:rFonts w:ascii="Times New Roman" w:hAnsi="Times New Roman"/>
          <w:sz w:val="24"/>
          <w:szCs w:val="24"/>
          <w:lang w:val="kk-KZ"/>
        </w:rPr>
        <w:t>Заманауи білім</w:t>
      </w:r>
      <w:r w:rsidR="0007014F">
        <w:rPr>
          <w:rFonts w:ascii="Times New Roman" w:hAnsi="Times New Roman"/>
          <w:sz w:val="24"/>
          <w:szCs w:val="24"/>
          <w:lang w:val="kk-KZ"/>
        </w:rPr>
        <w:t>»</w:t>
      </w:r>
      <w:r w:rsidRPr="00831F9F">
        <w:rPr>
          <w:rFonts w:ascii="Times New Roman" w:hAnsi="Times New Roman"/>
          <w:sz w:val="24"/>
          <w:szCs w:val="24"/>
          <w:lang w:val="kk-KZ"/>
        </w:rPr>
        <w:t xml:space="preserve"> республикалық журналының редакторларымен бірлесе отырып, онлайн режимінде бірқатар іс-шаралар ұйымдастырылды. Е.А. Бөкетов атындағы Қарағанды университетінен спикер болып маркетинг және рекрутинг бөлімінің меңгерушісі А.А. Дүйсембаев сөз сөйледі.</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2022 жылдың мамыр айында Атырау және Маңғыстау облыстары үшін бөлінген арнайы квоталар аясында Е.А. Бөкетов атындағы Қарағанды университеті Атыраудағы аймақтық білім көрмесінде өзінің білім беру бағдарламаларын, соның ішінде </w:t>
      </w:r>
      <w:r w:rsidR="0007014F">
        <w:rPr>
          <w:rFonts w:ascii="Times New Roman" w:hAnsi="Times New Roman"/>
          <w:sz w:val="24"/>
          <w:szCs w:val="24"/>
          <w:lang w:val="kk-KZ"/>
        </w:rPr>
        <w:t>«</w:t>
      </w:r>
      <w:r w:rsidRPr="00831F9F">
        <w:rPr>
          <w:rFonts w:ascii="Times New Roman" w:hAnsi="Times New Roman"/>
          <w:sz w:val="24"/>
          <w:szCs w:val="24"/>
          <w:lang w:val="kk-KZ"/>
        </w:rPr>
        <w:t>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маманды</w:t>
      </w:r>
      <w:r w:rsidRPr="00831F9F">
        <w:rPr>
          <w:rFonts w:ascii="Times New Roman" w:eastAsiaTheme="minorEastAsia" w:hAnsi="Times New Roman"/>
          <w:sz w:val="24"/>
          <w:szCs w:val="24"/>
          <w:lang w:val="kk-KZ" w:eastAsia="zh-CN"/>
        </w:rPr>
        <w:t>ғын</w:t>
      </w:r>
      <w:r w:rsidRPr="00831F9F">
        <w:rPr>
          <w:rFonts w:ascii="Times New Roman" w:hAnsi="Times New Roman"/>
          <w:sz w:val="24"/>
          <w:szCs w:val="24"/>
          <w:lang w:val="kk-KZ"/>
        </w:rPr>
        <w:t xml:space="preserve"> ұсынды.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Жұмыспен қамтуға жәрдемдесу мәселелері бойынша халықты жұмыспен қамту орталықтарымен ынтымақтастықты университеттің мансап бөлімі арқылы жүзеге асырылады. Білім беру бағдарламасының жұмысқа орналастырылмаған түлектерінің байланыс деректері халықты жұмыспен қамту орталықтарына беріледі. Түлектер </w:t>
      </w:r>
      <w:r w:rsidR="0007014F">
        <w:rPr>
          <w:rFonts w:ascii="Times New Roman" w:hAnsi="Times New Roman"/>
          <w:sz w:val="24"/>
          <w:szCs w:val="24"/>
          <w:lang w:val="kk-KZ"/>
        </w:rPr>
        <w:lastRenderedPageBreak/>
        <w:t>«</w:t>
      </w:r>
      <w:r w:rsidRPr="00831F9F">
        <w:rPr>
          <w:rFonts w:ascii="Times New Roman" w:hAnsi="Times New Roman"/>
          <w:sz w:val="24"/>
          <w:szCs w:val="24"/>
          <w:lang w:val="kk-KZ"/>
        </w:rPr>
        <w:t>Жастар практикасы</w:t>
      </w:r>
      <w:r w:rsidR="0007014F">
        <w:rPr>
          <w:rFonts w:ascii="Times New Roman" w:hAnsi="Times New Roman"/>
          <w:sz w:val="24"/>
          <w:szCs w:val="24"/>
          <w:lang w:val="kk-KZ"/>
        </w:rPr>
        <w:t>»</w:t>
      </w:r>
      <w:r w:rsidRPr="00831F9F">
        <w:rPr>
          <w:rFonts w:ascii="Times New Roman" w:hAnsi="Times New Roman"/>
          <w:sz w:val="24"/>
          <w:szCs w:val="24"/>
          <w:lang w:val="kk-KZ"/>
        </w:rPr>
        <w:t xml:space="preserve"> атты бағдарламасы ұсынатын мүмкіндіктерді пайдалана алады. Мәселен, қазіргі уақытта 2022 жылдың екі түлегі Қазақстан Республикасының цифрлық даму, инновациялар және аэроғарыш өнеркәсібі министрлігінде Жастар практикасынан өтуде.</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Мансап бөлімі факультеттермен ынтыма</w:t>
      </w:r>
      <w:r w:rsidRPr="00831F9F">
        <w:rPr>
          <w:rFonts w:ascii="Times New Roman" w:eastAsiaTheme="minorEastAsia" w:hAnsi="Times New Roman"/>
          <w:sz w:val="24"/>
          <w:szCs w:val="24"/>
          <w:lang w:val="kk-KZ" w:eastAsia="zh-CN"/>
        </w:rPr>
        <w:t>қтаса отырып</w:t>
      </w:r>
      <w:r w:rsidRPr="00831F9F">
        <w:rPr>
          <w:rFonts w:ascii="Times New Roman" w:hAnsi="Times New Roman"/>
          <w:sz w:val="24"/>
          <w:szCs w:val="24"/>
          <w:lang w:val="kk-KZ"/>
        </w:rPr>
        <w:t xml:space="preserve"> мансаптық іс-шаралар өткізеді, білім алушыларға түйіндеме дайындауды, жұмыс берушімен әңгімелесуден өту бойынша кеңестер беріледі және психологиялық тренингтер ұйымдастырылады.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Білім алушыларды жұмысқа орналасуға жәрдемдесу үшін ұсынылатын мүмкіндіктер туралы ақпараттандыруға ерекше назар аударылады. Мансап бөлімі бетінде </w:t>
      </w:r>
      <w:hyperlink r:id="rId36" w:history="1">
        <w:r w:rsidR="00E871DD" w:rsidRPr="00831F9F">
          <w:rPr>
            <w:rStyle w:val="a8"/>
            <w:rFonts w:ascii="Times New Roman" w:hAnsi="Times New Roman"/>
            <w:sz w:val="24"/>
            <w:szCs w:val="24"/>
            <w:lang w:val="kk-KZ"/>
          </w:rPr>
          <w:t>https://buketov.edu.kz/ru/page/ckt</w:t>
        </w:r>
      </w:hyperlink>
      <w:r w:rsidR="00E871DD" w:rsidRPr="00831F9F">
        <w:rPr>
          <w:rStyle w:val="a8"/>
          <w:rFonts w:ascii="Times New Roman" w:hAnsi="Times New Roman"/>
          <w:sz w:val="24"/>
          <w:szCs w:val="24"/>
          <w:u w:val="none"/>
          <w:lang w:val="kk-KZ"/>
        </w:rPr>
        <w:t xml:space="preserve"> </w:t>
      </w:r>
      <w:r w:rsidRPr="00831F9F">
        <w:rPr>
          <w:rFonts w:ascii="Times New Roman" w:hAnsi="Times New Roman"/>
          <w:sz w:val="24"/>
          <w:szCs w:val="24"/>
          <w:lang w:val="kk-KZ"/>
        </w:rPr>
        <w:t xml:space="preserve">барлық қажетті ақпарат орналастырылған: білім алушылар үшін (жастарды жұмысқа орналастыруға жәрдемдесу жөніндегі мемлекеттік бағдарламалар, түйіндеме жасау жөніндегі кеңестер, пайдалы сілтемелер, бос орындар). Сонымен қатар, жыл сайын білім алушылар мен түлектер аккредиттелетін білім беру бағдарламасымен тіркеліп, түйіндемелерін </w:t>
      </w:r>
      <w:r w:rsidR="00CB6C64" w:rsidRPr="00831F9F">
        <w:rPr>
          <w:rFonts w:ascii="Times New Roman" w:hAnsi="Times New Roman"/>
          <w:sz w:val="24"/>
          <w:szCs w:val="24"/>
          <w:lang w:val="kk-KZ"/>
        </w:rPr>
        <w:t>BEAM</w:t>
      </w:r>
      <w:r w:rsidRPr="00831F9F">
        <w:rPr>
          <w:rFonts w:ascii="Times New Roman" w:hAnsi="Times New Roman"/>
          <w:sz w:val="24"/>
          <w:szCs w:val="24"/>
          <w:lang w:val="kk-KZ"/>
        </w:rPr>
        <w:t xml:space="preserve"> және Head Hunter онлайн-платформаларында орналастырады, бұл түлектер мен жұмыс берушілерге мақсатты аудиторияға тікелей шығуға және бос орындар мен тағылымдамалар туралы ақпаратты орналастыруға мүмкіндік береді. Сондай-ақ, Мансап бөлімінің бетінде соңғы 3 жылда түлектерді даярлау және білім беру бағдарламасының бағыттары бойынша жұмысқа орналастыру туралы мәліметтер орналастырылған. Мансаптық іс-шаралар туралы ақпарат, өзекті Бос орындар @buketov_work Instagram-аккаунтында үнемі жарияланады.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Университетте әр жыл түлектерінің жұмысқа орналасу нәтижелері есепке алынады. Бұл туралы барлық нақты ақпарат жұмысқа орналасудың институционалдық мониторингін жүзеге асыратын мансап бөлімінде жинақталады. Түлектер туралы электрондық деректер базасы алынған біліктіліктің атауын, байланыс мәліметтерін, жұмысқа орналасу орнын, атқаратын лауазымын, растайтын құжаттарды, ЗТМО-ның зейнетақы аударымдары туралы ақпаратын қамтиды. Бұл база әртүрлі статистикалық есептерді қалыптастыруға және оларды аналитикалық мақсаттарда пайдалануға мүмкіндік береді. Білім беру бағдарламасының түлектерін жұмысқа орналастыру туралы мәліметтер 4-кестеде көрсетілген.</w:t>
      </w:r>
    </w:p>
    <w:p w:rsidR="004401C6" w:rsidRPr="00831F9F" w:rsidRDefault="004401C6" w:rsidP="001357EE">
      <w:pPr>
        <w:spacing w:after="0" w:line="240" w:lineRule="auto"/>
        <w:ind w:firstLine="567"/>
        <w:jc w:val="both"/>
        <w:rPr>
          <w:rFonts w:ascii="Times New Roman" w:eastAsia="Times New Roman" w:hAnsi="Times New Roman"/>
          <w:b/>
          <w:bCs/>
          <w:color w:val="000000"/>
          <w:sz w:val="24"/>
          <w:szCs w:val="24"/>
          <w:highlight w:val="yellow"/>
          <w:lang w:val="kk-KZ" w:eastAsia="ru-RU"/>
        </w:rPr>
      </w:pPr>
    </w:p>
    <w:p w:rsidR="004401C6" w:rsidRPr="00831F9F" w:rsidRDefault="004401C6" w:rsidP="001357EE">
      <w:pPr>
        <w:spacing w:after="0" w:line="240" w:lineRule="auto"/>
        <w:ind w:firstLine="567"/>
        <w:jc w:val="both"/>
        <w:rPr>
          <w:rFonts w:ascii="Times New Roman" w:eastAsia="Times New Roman" w:hAnsi="Times New Roman"/>
          <w:b/>
          <w:bCs/>
          <w:color w:val="000000"/>
          <w:sz w:val="24"/>
          <w:szCs w:val="24"/>
          <w:lang w:val="kk-KZ" w:eastAsia="ru-RU"/>
        </w:rPr>
      </w:pPr>
      <w:r w:rsidRPr="00831F9F">
        <w:rPr>
          <w:rFonts w:ascii="Times New Roman" w:eastAsia="Times New Roman" w:hAnsi="Times New Roman"/>
          <w:b/>
          <w:bCs/>
          <w:color w:val="000000"/>
          <w:sz w:val="24"/>
          <w:szCs w:val="24"/>
          <w:lang w:val="kk-KZ" w:eastAsia="ru-RU"/>
        </w:rPr>
        <w:t>4-кесте. 7М03103-Халықаралық қатынастар түлектерінің жұмысқа орналасуы туралы мәліметтер</w:t>
      </w:r>
    </w:p>
    <w:p w:rsidR="004401C6" w:rsidRPr="00831F9F" w:rsidRDefault="004401C6" w:rsidP="0039769A">
      <w:pPr>
        <w:spacing w:after="0" w:line="240" w:lineRule="auto"/>
        <w:jc w:val="both"/>
        <w:rPr>
          <w:rFonts w:ascii="Times New Roman" w:hAnsi="Times New Roman"/>
          <w:b/>
          <w:sz w:val="24"/>
          <w:szCs w:val="24"/>
          <w:lang w:val="kk-KZ"/>
        </w:rPr>
      </w:pPr>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3"/>
        <w:gridCol w:w="850"/>
        <w:gridCol w:w="993"/>
        <w:gridCol w:w="992"/>
        <w:gridCol w:w="992"/>
        <w:gridCol w:w="709"/>
        <w:gridCol w:w="1134"/>
        <w:gridCol w:w="992"/>
        <w:gridCol w:w="992"/>
      </w:tblGrid>
      <w:tr w:rsidR="004401C6" w:rsidRPr="00831F9F" w:rsidTr="004279DE">
        <w:trPr>
          <w:trHeight w:val="563"/>
        </w:trPr>
        <w:tc>
          <w:tcPr>
            <w:tcW w:w="1433" w:type="dxa"/>
            <w:vMerge w:val="restart"/>
            <w:shd w:val="clear" w:color="auto" w:fill="auto"/>
            <w:noWrap/>
            <w:vAlign w:val="center"/>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Оқу жылы</w:t>
            </w:r>
          </w:p>
        </w:tc>
        <w:tc>
          <w:tcPr>
            <w:tcW w:w="1843" w:type="dxa"/>
            <w:gridSpan w:val="2"/>
            <w:shd w:val="clear" w:color="auto" w:fill="auto"/>
            <w:noWrap/>
            <w:vAlign w:val="center"/>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Жалпы шығарылым</w:t>
            </w:r>
          </w:p>
        </w:tc>
        <w:tc>
          <w:tcPr>
            <w:tcW w:w="1984" w:type="dxa"/>
            <w:gridSpan w:val="2"/>
            <w:shd w:val="clear" w:color="auto" w:fill="auto"/>
            <w:vAlign w:val="center"/>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 xml:space="preserve">Жұмысқа жарамды </w:t>
            </w:r>
          </w:p>
        </w:tc>
        <w:tc>
          <w:tcPr>
            <w:tcW w:w="1843" w:type="dxa"/>
            <w:gridSpan w:val="2"/>
            <w:shd w:val="clear" w:color="auto" w:fill="auto"/>
            <w:noWrap/>
            <w:vAlign w:val="center"/>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Жұмыспен қамтылған</w:t>
            </w:r>
          </w:p>
        </w:tc>
        <w:tc>
          <w:tcPr>
            <w:tcW w:w="1984" w:type="dxa"/>
            <w:gridSpan w:val="2"/>
            <w:shd w:val="clear" w:color="auto" w:fill="auto"/>
            <w:noWrap/>
            <w:vAlign w:val="center"/>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 xml:space="preserve">% </w:t>
            </w:r>
          </w:p>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жұмыспен қамту</w:t>
            </w:r>
          </w:p>
        </w:tc>
      </w:tr>
      <w:tr w:rsidR="00CB6C64" w:rsidRPr="00831F9F" w:rsidTr="004279DE">
        <w:trPr>
          <w:trHeight w:val="600"/>
        </w:trPr>
        <w:tc>
          <w:tcPr>
            <w:tcW w:w="1433" w:type="dxa"/>
            <w:vMerge/>
            <w:vAlign w:val="center"/>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p>
        </w:tc>
        <w:tc>
          <w:tcPr>
            <w:tcW w:w="850" w:type="dxa"/>
            <w:shd w:val="clear" w:color="auto" w:fill="auto"/>
            <w:vAlign w:val="center"/>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Барлығы</w:t>
            </w:r>
          </w:p>
        </w:tc>
        <w:tc>
          <w:tcPr>
            <w:tcW w:w="993" w:type="dxa"/>
            <w:shd w:val="clear" w:color="auto" w:fill="auto"/>
            <w:vAlign w:val="center"/>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оның ішінде грант бойынша</w:t>
            </w:r>
          </w:p>
        </w:tc>
        <w:tc>
          <w:tcPr>
            <w:tcW w:w="992" w:type="dxa"/>
            <w:shd w:val="clear" w:color="auto" w:fill="auto"/>
            <w:vAlign w:val="center"/>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Барлығы</w:t>
            </w:r>
          </w:p>
        </w:tc>
        <w:tc>
          <w:tcPr>
            <w:tcW w:w="992" w:type="dxa"/>
            <w:shd w:val="clear" w:color="auto" w:fill="auto"/>
            <w:vAlign w:val="center"/>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оның ішінде грант бойынша</w:t>
            </w:r>
          </w:p>
        </w:tc>
        <w:tc>
          <w:tcPr>
            <w:tcW w:w="709" w:type="dxa"/>
            <w:shd w:val="clear" w:color="auto" w:fill="auto"/>
            <w:vAlign w:val="center"/>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Барлығы</w:t>
            </w:r>
          </w:p>
        </w:tc>
        <w:tc>
          <w:tcPr>
            <w:tcW w:w="1134" w:type="dxa"/>
            <w:shd w:val="clear" w:color="auto" w:fill="auto"/>
            <w:vAlign w:val="center"/>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оның ішінде грант бойынша</w:t>
            </w:r>
          </w:p>
        </w:tc>
        <w:tc>
          <w:tcPr>
            <w:tcW w:w="992" w:type="dxa"/>
            <w:shd w:val="clear" w:color="auto" w:fill="auto"/>
            <w:vAlign w:val="center"/>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Барлығы</w:t>
            </w:r>
          </w:p>
        </w:tc>
        <w:tc>
          <w:tcPr>
            <w:tcW w:w="992" w:type="dxa"/>
            <w:shd w:val="clear" w:color="auto" w:fill="auto"/>
            <w:vAlign w:val="center"/>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оның ішінде грант бойынша</w:t>
            </w:r>
          </w:p>
        </w:tc>
      </w:tr>
      <w:tr w:rsidR="00CB6C64" w:rsidRPr="00831F9F" w:rsidTr="004279DE">
        <w:trPr>
          <w:trHeight w:val="300"/>
        </w:trPr>
        <w:tc>
          <w:tcPr>
            <w:tcW w:w="1433" w:type="dxa"/>
            <w:shd w:val="clear" w:color="auto" w:fill="auto"/>
            <w:noWrap/>
            <w:vAlign w:val="bottom"/>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2020-2021</w:t>
            </w:r>
          </w:p>
        </w:tc>
        <w:tc>
          <w:tcPr>
            <w:tcW w:w="850" w:type="dxa"/>
            <w:shd w:val="clear" w:color="auto" w:fill="auto"/>
            <w:noWrap/>
            <w:vAlign w:val="bottom"/>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11</w:t>
            </w:r>
          </w:p>
        </w:tc>
        <w:tc>
          <w:tcPr>
            <w:tcW w:w="993" w:type="dxa"/>
            <w:shd w:val="clear" w:color="auto" w:fill="auto"/>
            <w:noWrap/>
            <w:vAlign w:val="bottom"/>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6</w:t>
            </w:r>
          </w:p>
        </w:tc>
        <w:tc>
          <w:tcPr>
            <w:tcW w:w="992" w:type="dxa"/>
            <w:shd w:val="clear" w:color="auto" w:fill="auto"/>
            <w:noWrap/>
            <w:vAlign w:val="bottom"/>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9</w:t>
            </w:r>
          </w:p>
        </w:tc>
        <w:tc>
          <w:tcPr>
            <w:tcW w:w="992" w:type="dxa"/>
            <w:shd w:val="clear" w:color="auto" w:fill="auto"/>
            <w:noWrap/>
            <w:vAlign w:val="bottom"/>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5</w:t>
            </w:r>
          </w:p>
        </w:tc>
        <w:tc>
          <w:tcPr>
            <w:tcW w:w="709" w:type="dxa"/>
            <w:shd w:val="clear" w:color="auto" w:fill="auto"/>
            <w:noWrap/>
            <w:vAlign w:val="bottom"/>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5</w:t>
            </w:r>
          </w:p>
        </w:tc>
        <w:tc>
          <w:tcPr>
            <w:tcW w:w="1134" w:type="dxa"/>
            <w:shd w:val="clear" w:color="auto" w:fill="auto"/>
            <w:noWrap/>
            <w:vAlign w:val="bottom"/>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3</w:t>
            </w:r>
          </w:p>
        </w:tc>
        <w:tc>
          <w:tcPr>
            <w:tcW w:w="992" w:type="dxa"/>
            <w:shd w:val="clear" w:color="auto" w:fill="auto"/>
            <w:noWrap/>
            <w:vAlign w:val="bottom"/>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55,6%</w:t>
            </w:r>
          </w:p>
        </w:tc>
        <w:tc>
          <w:tcPr>
            <w:tcW w:w="992" w:type="dxa"/>
            <w:shd w:val="clear" w:color="auto" w:fill="auto"/>
            <w:noWrap/>
            <w:vAlign w:val="bottom"/>
            <w:hideMark/>
          </w:tcPr>
          <w:p w:rsidR="004401C6" w:rsidRPr="00831F9F" w:rsidRDefault="004401C6" w:rsidP="0039769A">
            <w:pPr>
              <w:spacing w:after="0" w:line="240" w:lineRule="auto"/>
              <w:jc w:val="both"/>
              <w:rPr>
                <w:rFonts w:ascii="Times New Roman" w:eastAsia="Times New Roman" w:hAnsi="Times New Roman"/>
                <w:color w:val="000000"/>
                <w:sz w:val="24"/>
                <w:szCs w:val="24"/>
                <w:lang w:val="kk-KZ" w:eastAsia="ru-RU"/>
              </w:rPr>
            </w:pPr>
            <w:r w:rsidRPr="00831F9F">
              <w:rPr>
                <w:rFonts w:ascii="Times New Roman" w:eastAsia="Times New Roman" w:hAnsi="Times New Roman"/>
                <w:color w:val="000000"/>
                <w:sz w:val="24"/>
                <w:szCs w:val="24"/>
                <w:lang w:val="kk-KZ" w:eastAsia="ru-RU"/>
              </w:rPr>
              <w:t>60,0%</w:t>
            </w:r>
          </w:p>
        </w:tc>
      </w:tr>
      <w:tr w:rsidR="00CB6C64" w:rsidRPr="00831F9F" w:rsidTr="004279DE">
        <w:trPr>
          <w:trHeight w:val="409"/>
        </w:trPr>
        <w:tc>
          <w:tcPr>
            <w:tcW w:w="1433" w:type="dxa"/>
            <w:shd w:val="clear" w:color="auto" w:fill="auto"/>
            <w:noWrap/>
            <w:vAlign w:val="bottom"/>
            <w:hideMark/>
          </w:tcPr>
          <w:p w:rsidR="004401C6" w:rsidRPr="00831F9F" w:rsidRDefault="004401C6" w:rsidP="0039769A">
            <w:pPr>
              <w:spacing w:after="0" w:line="240" w:lineRule="auto"/>
              <w:jc w:val="both"/>
              <w:rPr>
                <w:rFonts w:ascii="Times New Roman" w:eastAsia="Times New Roman" w:hAnsi="Times New Roman"/>
                <w:b/>
                <w:bCs/>
                <w:color w:val="000000"/>
                <w:sz w:val="24"/>
                <w:szCs w:val="24"/>
                <w:lang w:val="kk-KZ" w:eastAsia="ru-RU"/>
              </w:rPr>
            </w:pPr>
            <w:r w:rsidRPr="00831F9F">
              <w:rPr>
                <w:rFonts w:ascii="Times New Roman" w:eastAsia="Times New Roman" w:hAnsi="Times New Roman"/>
                <w:b/>
                <w:bCs/>
                <w:color w:val="000000"/>
                <w:sz w:val="24"/>
                <w:szCs w:val="24"/>
                <w:lang w:val="kk-KZ" w:eastAsia="ru-RU"/>
              </w:rPr>
              <w:t>Барлығы:</w:t>
            </w:r>
          </w:p>
        </w:tc>
        <w:tc>
          <w:tcPr>
            <w:tcW w:w="850" w:type="dxa"/>
            <w:shd w:val="clear" w:color="auto" w:fill="auto"/>
            <w:noWrap/>
            <w:vAlign w:val="bottom"/>
            <w:hideMark/>
          </w:tcPr>
          <w:p w:rsidR="004401C6" w:rsidRPr="00831F9F" w:rsidRDefault="004401C6" w:rsidP="0039769A">
            <w:pPr>
              <w:spacing w:after="0" w:line="240" w:lineRule="auto"/>
              <w:jc w:val="both"/>
              <w:rPr>
                <w:rFonts w:ascii="Times New Roman" w:eastAsia="Times New Roman" w:hAnsi="Times New Roman"/>
                <w:b/>
                <w:bCs/>
                <w:color w:val="000000"/>
                <w:sz w:val="24"/>
                <w:szCs w:val="24"/>
                <w:lang w:val="kk-KZ" w:eastAsia="ru-RU"/>
              </w:rPr>
            </w:pPr>
            <w:r w:rsidRPr="00831F9F">
              <w:rPr>
                <w:rFonts w:ascii="Times New Roman" w:eastAsia="Times New Roman" w:hAnsi="Times New Roman"/>
                <w:b/>
                <w:bCs/>
                <w:color w:val="000000"/>
                <w:sz w:val="24"/>
                <w:szCs w:val="24"/>
                <w:lang w:val="kk-KZ" w:eastAsia="ru-RU"/>
              </w:rPr>
              <w:t>11</w:t>
            </w:r>
          </w:p>
        </w:tc>
        <w:tc>
          <w:tcPr>
            <w:tcW w:w="993" w:type="dxa"/>
            <w:shd w:val="clear" w:color="auto" w:fill="auto"/>
            <w:noWrap/>
            <w:vAlign w:val="bottom"/>
            <w:hideMark/>
          </w:tcPr>
          <w:p w:rsidR="004401C6" w:rsidRPr="00831F9F" w:rsidRDefault="004401C6" w:rsidP="0039769A">
            <w:pPr>
              <w:spacing w:after="0" w:line="240" w:lineRule="auto"/>
              <w:jc w:val="both"/>
              <w:rPr>
                <w:rFonts w:ascii="Times New Roman" w:eastAsia="Times New Roman" w:hAnsi="Times New Roman"/>
                <w:b/>
                <w:bCs/>
                <w:color w:val="000000"/>
                <w:sz w:val="24"/>
                <w:szCs w:val="24"/>
                <w:lang w:val="kk-KZ" w:eastAsia="ru-RU"/>
              </w:rPr>
            </w:pPr>
            <w:r w:rsidRPr="00831F9F">
              <w:rPr>
                <w:rFonts w:ascii="Times New Roman" w:eastAsia="Times New Roman" w:hAnsi="Times New Roman"/>
                <w:b/>
                <w:bCs/>
                <w:color w:val="000000"/>
                <w:sz w:val="24"/>
                <w:szCs w:val="24"/>
                <w:lang w:val="kk-KZ" w:eastAsia="ru-RU"/>
              </w:rPr>
              <w:t>6</w:t>
            </w:r>
          </w:p>
        </w:tc>
        <w:tc>
          <w:tcPr>
            <w:tcW w:w="992" w:type="dxa"/>
            <w:shd w:val="clear" w:color="auto" w:fill="auto"/>
            <w:noWrap/>
            <w:vAlign w:val="bottom"/>
            <w:hideMark/>
          </w:tcPr>
          <w:p w:rsidR="004401C6" w:rsidRPr="00831F9F" w:rsidRDefault="004401C6" w:rsidP="0039769A">
            <w:pPr>
              <w:spacing w:after="0" w:line="240" w:lineRule="auto"/>
              <w:jc w:val="both"/>
              <w:rPr>
                <w:rFonts w:ascii="Times New Roman" w:eastAsia="Times New Roman" w:hAnsi="Times New Roman"/>
                <w:b/>
                <w:bCs/>
                <w:color w:val="000000"/>
                <w:sz w:val="24"/>
                <w:szCs w:val="24"/>
                <w:lang w:val="kk-KZ" w:eastAsia="ru-RU"/>
              </w:rPr>
            </w:pPr>
            <w:r w:rsidRPr="00831F9F">
              <w:rPr>
                <w:rFonts w:ascii="Times New Roman" w:eastAsia="Times New Roman" w:hAnsi="Times New Roman"/>
                <w:b/>
                <w:bCs/>
                <w:color w:val="000000"/>
                <w:sz w:val="24"/>
                <w:szCs w:val="24"/>
                <w:lang w:val="kk-KZ" w:eastAsia="ru-RU"/>
              </w:rPr>
              <w:t>9</w:t>
            </w:r>
          </w:p>
        </w:tc>
        <w:tc>
          <w:tcPr>
            <w:tcW w:w="992" w:type="dxa"/>
            <w:shd w:val="clear" w:color="auto" w:fill="auto"/>
            <w:noWrap/>
            <w:vAlign w:val="bottom"/>
            <w:hideMark/>
          </w:tcPr>
          <w:p w:rsidR="004401C6" w:rsidRPr="00831F9F" w:rsidRDefault="004401C6" w:rsidP="0039769A">
            <w:pPr>
              <w:spacing w:after="0" w:line="240" w:lineRule="auto"/>
              <w:jc w:val="both"/>
              <w:rPr>
                <w:rFonts w:ascii="Times New Roman" w:eastAsia="Times New Roman" w:hAnsi="Times New Roman"/>
                <w:b/>
                <w:bCs/>
                <w:color w:val="000000"/>
                <w:sz w:val="24"/>
                <w:szCs w:val="24"/>
                <w:lang w:val="kk-KZ" w:eastAsia="ru-RU"/>
              </w:rPr>
            </w:pPr>
            <w:r w:rsidRPr="00831F9F">
              <w:rPr>
                <w:rFonts w:ascii="Times New Roman" w:eastAsia="Times New Roman" w:hAnsi="Times New Roman"/>
                <w:b/>
                <w:bCs/>
                <w:color w:val="000000"/>
                <w:sz w:val="24"/>
                <w:szCs w:val="24"/>
                <w:lang w:val="kk-KZ" w:eastAsia="ru-RU"/>
              </w:rPr>
              <w:t>5</w:t>
            </w:r>
          </w:p>
        </w:tc>
        <w:tc>
          <w:tcPr>
            <w:tcW w:w="709" w:type="dxa"/>
            <w:shd w:val="clear" w:color="auto" w:fill="auto"/>
            <w:noWrap/>
            <w:vAlign w:val="bottom"/>
            <w:hideMark/>
          </w:tcPr>
          <w:p w:rsidR="004401C6" w:rsidRPr="00831F9F" w:rsidRDefault="004401C6" w:rsidP="0039769A">
            <w:pPr>
              <w:spacing w:after="0" w:line="240" w:lineRule="auto"/>
              <w:jc w:val="both"/>
              <w:rPr>
                <w:rFonts w:ascii="Times New Roman" w:eastAsia="Times New Roman" w:hAnsi="Times New Roman"/>
                <w:b/>
                <w:bCs/>
                <w:color w:val="000000"/>
                <w:sz w:val="24"/>
                <w:szCs w:val="24"/>
                <w:lang w:val="kk-KZ" w:eastAsia="ru-RU"/>
              </w:rPr>
            </w:pPr>
            <w:r w:rsidRPr="00831F9F">
              <w:rPr>
                <w:rFonts w:ascii="Times New Roman" w:eastAsia="Times New Roman" w:hAnsi="Times New Roman"/>
                <w:b/>
                <w:bCs/>
                <w:color w:val="000000"/>
                <w:sz w:val="24"/>
                <w:szCs w:val="24"/>
                <w:lang w:val="kk-KZ" w:eastAsia="ru-RU"/>
              </w:rPr>
              <w:t>5</w:t>
            </w:r>
          </w:p>
        </w:tc>
        <w:tc>
          <w:tcPr>
            <w:tcW w:w="1134" w:type="dxa"/>
            <w:shd w:val="clear" w:color="auto" w:fill="auto"/>
            <w:noWrap/>
            <w:vAlign w:val="bottom"/>
            <w:hideMark/>
          </w:tcPr>
          <w:p w:rsidR="004401C6" w:rsidRPr="00831F9F" w:rsidRDefault="004401C6" w:rsidP="0039769A">
            <w:pPr>
              <w:spacing w:after="0" w:line="240" w:lineRule="auto"/>
              <w:jc w:val="both"/>
              <w:rPr>
                <w:rFonts w:ascii="Times New Roman" w:eastAsia="Times New Roman" w:hAnsi="Times New Roman"/>
                <w:b/>
                <w:bCs/>
                <w:color w:val="000000"/>
                <w:sz w:val="24"/>
                <w:szCs w:val="24"/>
                <w:lang w:val="kk-KZ" w:eastAsia="ru-RU"/>
              </w:rPr>
            </w:pPr>
            <w:r w:rsidRPr="00831F9F">
              <w:rPr>
                <w:rFonts w:ascii="Times New Roman" w:eastAsia="Times New Roman" w:hAnsi="Times New Roman"/>
                <w:b/>
                <w:bCs/>
                <w:color w:val="000000"/>
                <w:sz w:val="24"/>
                <w:szCs w:val="24"/>
                <w:lang w:val="kk-KZ" w:eastAsia="ru-RU"/>
              </w:rPr>
              <w:t>3</w:t>
            </w:r>
          </w:p>
        </w:tc>
        <w:tc>
          <w:tcPr>
            <w:tcW w:w="992" w:type="dxa"/>
            <w:shd w:val="clear" w:color="auto" w:fill="auto"/>
            <w:noWrap/>
            <w:vAlign w:val="bottom"/>
            <w:hideMark/>
          </w:tcPr>
          <w:p w:rsidR="004401C6" w:rsidRPr="00831F9F" w:rsidRDefault="004401C6" w:rsidP="0039769A">
            <w:pPr>
              <w:spacing w:after="0" w:line="240" w:lineRule="auto"/>
              <w:jc w:val="both"/>
              <w:rPr>
                <w:rFonts w:ascii="Times New Roman" w:eastAsia="Times New Roman" w:hAnsi="Times New Roman"/>
                <w:b/>
                <w:bCs/>
                <w:color w:val="000000"/>
                <w:sz w:val="24"/>
                <w:szCs w:val="24"/>
                <w:lang w:val="kk-KZ" w:eastAsia="ru-RU"/>
              </w:rPr>
            </w:pPr>
            <w:r w:rsidRPr="00831F9F">
              <w:rPr>
                <w:rFonts w:ascii="Times New Roman" w:eastAsia="Times New Roman" w:hAnsi="Times New Roman"/>
                <w:b/>
                <w:bCs/>
                <w:color w:val="000000"/>
                <w:sz w:val="24"/>
                <w:szCs w:val="24"/>
                <w:lang w:val="kk-KZ" w:eastAsia="ru-RU"/>
              </w:rPr>
              <w:t>55,6%</w:t>
            </w:r>
          </w:p>
        </w:tc>
        <w:tc>
          <w:tcPr>
            <w:tcW w:w="992" w:type="dxa"/>
            <w:shd w:val="clear" w:color="auto" w:fill="auto"/>
            <w:noWrap/>
            <w:vAlign w:val="bottom"/>
            <w:hideMark/>
          </w:tcPr>
          <w:p w:rsidR="004401C6" w:rsidRPr="00831F9F" w:rsidRDefault="004401C6" w:rsidP="0039769A">
            <w:pPr>
              <w:spacing w:after="0" w:line="240" w:lineRule="auto"/>
              <w:jc w:val="both"/>
              <w:rPr>
                <w:rFonts w:ascii="Times New Roman" w:eastAsia="Times New Roman" w:hAnsi="Times New Roman"/>
                <w:b/>
                <w:bCs/>
                <w:color w:val="000000"/>
                <w:sz w:val="24"/>
                <w:szCs w:val="24"/>
                <w:lang w:val="kk-KZ" w:eastAsia="ru-RU"/>
              </w:rPr>
            </w:pPr>
            <w:r w:rsidRPr="00831F9F">
              <w:rPr>
                <w:rFonts w:ascii="Times New Roman" w:eastAsia="Times New Roman" w:hAnsi="Times New Roman"/>
                <w:b/>
                <w:bCs/>
                <w:color w:val="000000"/>
                <w:sz w:val="24"/>
                <w:szCs w:val="24"/>
                <w:lang w:val="kk-KZ" w:eastAsia="ru-RU"/>
              </w:rPr>
              <w:t>60,0%</w:t>
            </w:r>
          </w:p>
        </w:tc>
      </w:tr>
    </w:tbl>
    <w:p w:rsidR="004401C6" w:rsidRPr="00831F9F" w:rsidRDefault="004401C6" w:rsidP="0039769A">
      <w:pPr>
        <w:spacing w:after="0" w:line="240" w:lineRule="auto"/>
        <w:jc w:val="both"/>
        <w:rPr>
          <w:rFonts w:ascii="Times New Roman" w:hAnsi="Times New Roman"/>
          <w:sz w:val="24"/>
          <w:szCs w:val="24"/>
          <w:lang w:val="kk-KZ"/>
        </w:rPr>
      </w:pP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Кестедегі мәліметтер көрсеткендей, білім беру бағдарламасы түлектерінің жұмысқа орналасу деңгейі орта деңгейде, бұл білім беру бағдарламасының ерекшелігімен байланысты.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Университетте тарих факультеті бітірушілер мен жұмыс берушілер арасындағы өзара әрекеттестіктің әртүрлі нысандарында көрінетін </w:t>
      </w:r>
      <w:r w:rsidR="0007014F">
        <w:rPr>
          <w:rFonts w:ascii="Times New Roman" w:hAnsi="Times New Roman"/>
          <w:sz w:val="24"/>
          <w:szCs w:val="24"/>
          <w:lang w:val="kk-KZ"/>
        </w:rPr>
        <w:t>«</w:t>
      </w:r>
      <w:r w:rsidRPr="00831F9F">
        <w:rPr>
          <w:rFonts w:ascii="Times New Roman" w:hAnsi="Times New Roman"/>
          <w:sz w:val="24"/>
          <w:szCs w:val="24"/>
          <w:lang w:val="kk-KZ"/>
        </w:rPr>
        <w:t>дипломнан кейінгі сүйемелдеу</w:t>
      </w:r>
      <w:r w:rsidR="0007014F">
        <w:rPr>
          <w:rFonts w:ascii="Times New Roman" w:hAnsi="Times New Roman"/>
          <w:sz w:val="24"/>
          <w:szCs w:val="24"/>
          <w:lang w:val="kk-KZ"/>
        </w:rPr>
        <w:t>»</w:t>
      </w:r>
      <w:r w:rsidRPr="00831F9F">
        <w:rPr>
          <w:rFonts w:ascii="Times New Roman" w:hAnsi="Times New Roman"/>
          <w:sz w:val="24"/>
          <w:szCs w:val="24"/>
          <w:lang w:val="kk-KZ"/>
        </w:rPr>
        <w:t xml:space="preserve"> тәжірибесі бар. Факультеттің жұмыс берушілермен ынтымақтастығы жүйелі сипатқа ие: өңірдегі жұмыс берушілермен білім беру бағдарламасының мазмұнын келісу; </w:t>
      </w:r>
      <w:r w:rsidRPr="00831F9F">
        <w:rPr>
          <w:rFonts w:ascii="Times New Roman" w:hAnsi="Times New Roman"/>
          <w:sz w:val="24"/>
          <w:szCs w:val="24"/>
          <w:lang w:val="kk-KZ"/>
        </w:rPr>
        <w:lastRenderedPageBreak/>
        <w:t>жұмыс берушілерді бітіру құжаттарын қарауға тарту; жұмыс берушілерді аттестаттау комиссияларының құрамына енгізу; жұмыс берушілердің оқыту сапасына қанағаттануын бағалау. Білім беру бағдарламасына сәйкес түлектермен және жұмыс берушілермен кері байланыс механизмі пысықталды. Осы механизмнің жұмыс істеу бөлігі ретінде мансап бөлімі түлектердің мансаптық дамуға қанағаттануын өлшеу әдістемесін әзірледі. Түлектердің жұмысқа орналасу мониторингі және мансаптық өсуін талдау университеттерге жұмыс берушілермен қарым-қатынас орнату, білім беру бағдарламаларын жетілдіру, бірлескен жобаларды жүзеге асыру, тағылымдамадан өту және т.б. Бұл әдістеменің мақсаты-университет түлектерінің еңбек нарығына сұранысы мен бейімделуі туралы статистикалық ақпарат алу, кейіннен жас мамандардың бәсекеге қабілеттілігін арттыруға бағытталған басқару шешімдерін әзірлеу. Кафедра бірінші бітіргеннен кейін 3 жылдан кейін, яғни 2024 жылы білім беру бағдарламасының түлектеріне алғашқы сауалнама жүргізуді жоспарлап отыр.</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Кафедра </w:t>
      </w:r>
      <w:r w:rsidR="0007014F">
        <w:rPr>
          <w:rFonts w:ascii="Times New Roman" w:hAnsi="Times New Roman"/>
          <w:sz w:val="24"/>
          <w:szCs w:val="24"/>
          <w:lang w:val="kk-KZ"/>
        </w:rPr>
        <w:t>«</w:t>
      </w:r>
      <w:r w:rsidRPr="00831F9F">
        <w:rPr>
          <w:rFonts w:ascii="Times New Roman" w:hAnsi="Times New Roman"/>
          <w:sz w:val="24"/>
          <w:szCs w:val="24"/>
          <w:lang w:val="kk-KZ"/>
        </w:rPr>
        <w:t>7M03103 - Халықаралық қатынастар</w:t>
      </w:r>
      <w:r w:rsidR="0007014F">
        <w:rPr>
          <w:rFonts w:ascii="Times New Roman" w:hAnsi="Times New Roman"/>
          <w:sz w:val="24"/>
          <w:szCs w:val="24"/>
          <w:lang w:val="kk-KZ"/>
        </w:rPr>
        <w:t>»</w:t>
      </w:r>
      <w:r w:rsidR="006B1A1C" w:rsidRPr="00831F9F">
        <w:rPr>
          <w:rFonts w:ascii="Times New Roman" w:hAnsi="Times New Roman"/>
          <w:sz w:val="24"/>
          <w:szCs w:val="24"/>
          <w:lang w:val="kk-KZ"/>
        </w:rPr>
        <w:t xml:space="preserve"> </w:t>
      </w:r>
      <w:r w:rsidRPr="00831F9F">
        <w:rPr>
          <w:rFonts w:ascii="Times New Roman" w:hAnsi="Times New Roman"/>
          <w:sz w:val="24"/>
          <w:szCs w:val="24"/>
          <w:lang w:val="kk-KZ"/>
        </w:rPr>
        <w:t>білім беру бағдарламасы білім алушыларының академиялық үлгерімін сүйемелдеу, қолдау және қамтамасыз ету бойынша кешенді жұмыс жүргізуде.</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Білім беру бағдарламасының білім алушыларын оқу пәндеріне тіркеуді </w:t>
      </w:r>
      <w:r w:rsidR="00831F9F">
        <w:rPr>
          <w:rFonts w:ascii="Times New Roman" w:hAnsi="Times New Roman"/>
          <w:sz w:val="24"/>
          <w:szCs w:val="24"/>
          <w:lang w:val="kk-KZ"/>
        </w:rPr>
        <w:t>бүкіләлем</w:t>
      </w:r>
      <w:r w:rsidRPr="00831F9F">
        <w:rPr>
          <w:rFonts w:ascii="Times New Roman" w:hAnsi="Times New Roman"/>
          <w:sz w:val="24"/>
          <w:szCs w:val="24"/>
          <w:lang w:val="kk-KZ"/>
        </w:rPr>
        <w:t xml:space="preserve"> тари</w:t>
      </w:r>
      <w:r w:rsidR="00F11B64">
        <w:rPr>
          <w:rFonts w:ascii="Times New Roman" w:hAnsi="Times New Roman"/>
          <w:sz w:val="24"/>
          <w:szCs w:val="24"/>
          <w:lang w:val="kk-KZ"/>
        </w:rPr>
        <w:t>х</w:t>
      </w:r>
      <w:r w:rsidR="00831F9F">
        <w:rPr>
          <w:rFonts w:ascii="Times New Roman" w:hAnsi="Times New Roman"/>
          <w:sz w:val="24"/>
          <w:szCs w:val="24"/>
          <w:lang w:val="kk-KZ"/>
        </w:rPr>
        <w:t>ы</w:t>
      </w:r>
      <w:r w:rsidRPr="00831F9F">
        <w:rPr>
          <w:rFonts w:ascii="Times New Roman" w:hAnsi="Times New Roman"/>
          <w:sz w:val="24"/>
          <w:szCs w:val="24"/>
          <w:lang w:val="kk-KZ"/>
        </w:rPr>
        <w:t xml:space="preserve"> және халықаралық қатынастар кафедрасының тіркеуші кеңсесі және эдвайзері жүзеге асырады. Бұл бірлескен жұмыс білім алушыларға бейімделуге, оқыту траекториясын таңдауға, жеке оқу жоспарын қалыптастыруға және оны түзетуге (қажет болған жағдайда), тіркеу нысандарын толтыруға көмек көрсетуге бағытталған. Нәтижесінде міндетті (жоғары оқу орны) компонентінің оқу пәндері, таңдау компоненті (таңдау пәндері) және оқу қызметінің басқа да түрлері қамтылған студенттің жеке оқу жоспары қалыптасады. Студенттерге жеке оқу жоспары университет сайтындағы жеке кабинеттерінде қолжетімді.</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Сонымен қатар тіркеуші кеңсесі студенттердің аралық аттестациясын ұйымдастырады және өткізеді. Ағымдағы бақылау және аралық аттестаттау шеңберінде білім алушылардың алған бағалары оқу жетістіктерінің электрондық базасында сақталады және тіркеуші кеңсесінде жүйеленеді.</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Тіркеуші кеңсесімен өзара іс-қимыл, сондай-ақ студенттерді ауыстыру немесе қалпына келтіру шеңберінде оқу нәтижелерін беру және академиялық айырмашылықты анықтау шеңберінде жүзеге асырылады. Осы мақсатта факультет деканының бұйрығымен құрылған комиссияның құрамына оқытушылар, кафедра меңгерушісі және тіркеуші кабинеті кіреді.</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Оқытушының басшылығымен білім алушылардың өзіндік жұмыс кестесі оқу жоспары және оқытылатын пәндер бойынша оқу жұмыс бағдарламаларының тиісті бөлімдері негізінде университеттің академиялық саясатының ережелеріне сәйкес жасалады.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Білім алушылар осы жұмыс шеңберінде оқу жоспарымен және жұмыс оқу бағдарламасының кестесімен айқындалатын кезеңділікке сәйкес оқытушылармен үнемі өзара байланыс жасайды. Бұл жұмыс бағалауға жатады; тиімділікті есепке алу </w:t>
      </w:r>
      <w:r w:rsidR="0007014F">
        <w:rPr>
          <w:rFonts w:ascii="Times New Roman" w:eastAsiaTheme="minorEastAsia" w:hAnsi="Times New Roman"/>
          <w:sz w:val="24"/>
          <w:szCs w:val="24"/>
          <w:lang w:val="kk-KZ" w:eastAsia="zh-CN"/>
        </w:rPr>
        <w:t>«</w:t>
      </w:r>
      <w:r w:rsidRPr="00831F9F">
        <w:rPr>
          <w:rFonts w:ascii="Times New Roman" w:hAnsi="Times New Roman"/>
          <w:sz w:val="24"/>
          <w:szCs w:val="24"/>
          <w:lang w:val="kk-KZ"/>
        </w:rPr>
        <w:t>оқытушымен сабақ</w:t>
      </w:r>
      <w:r w:rsidR="0007014F">
        <w:rPr>
          <w:rFonts w:ascii="Times New Roman" w:hAnsi="Times New Roman"/>
          <w:sz w:val="24"/>
          <w:szCs w:val="24"/>
          <w:lang w:val="kk-KZ"/>
        </w:rPr>
        <w:t>»</w:t>
      </w:r>
      <w:r w:rsidRPr="00831F9F">
        <w:rPr>
          <w:rFonts w:ascii="Times New Roman" w:hAnsi="Times New Roman"/>
          <w:sz w:val="24"/>
          <w:szCs w:val="24"/>
          <w:lang w:val="kk-KZ"/>
        </w:rPr>
        <w:t xml:space="preserve"> модулін және кері байланыс модулін (</w:t>
      </w:r>
      <w:r w:rsidR="0007014F">
        <w:rPr>
          <w:rFonts w:ascii="Times New Roman" w:hAnsi="Times New Roman"/>
          <w:sz w:val="24"/>
          <w:szCs w:val="24"/>
          <w:lang w:val="kk-KZ"/>
        </w:rPr>
        <w:t>«</w:t>
      </w:r>
      <w:r w:rsidRPr="00831F9F">
        <w:rPr>
          <w:rFonts w:ascii="Times New Roman" w:hAnsi="Times New Roman"/>
          <w:sz w:val="24"/>
          <w:szCs w:val="24"/>
          <w:lang w:val="kk-KZ"/>
        </w:rPr>
        <w:t>файл менеджері</w:t>
      </w:r>
      <w:r w:rsidR="0007014F">
        <w:rPr>
          <w:rFonts w:ascii="Times New Roman" w:hAnsi="Times New Roman"/>
          <w:sz w:val="24"/>
          <w:szCs w:val="24"/>
          <w:lang w:val="kk-KZ"/>
        </w:rPr>
        <w:t>»</w:t>
      </w:r>
      <w:r w:rsidRPr="00831F9F">
        <w:rPr>
          <w:rFonts w:ascii="Times New Roman" w:hAnsi="Times New Roman"/>
          <w:sz w:val="24"/>
          <w:szCs w:val="24"/>
          <w:lang w:val="kk-KZ"/>
        </w:rPr>
        <w:t>) талдау арқылы жүзеге асырылады.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Білім алушылардың үлгерімі туралы деректер әртүрлі статистикалық есептерді қалыптастыруға және бүкіл оқу кезеңінде білім алушылардың академиялық үлгеріміне мониторинг жүргізуге мүмкіндік беретін электрондық базада болады.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Электрондық базада ағымдағы, аралық, қорытынды бақылау және қорытынды аттестаттау нәтижелері туралы мәліметтер бар. Базаның функционалдық мүмкіндіктері білім алушының білім беру бағдарламасын игеруіне қарай оның транскриптін қалыптастыруға, сондай-ақ GPA бойынша білім алушылардың академиялық рейтингін саралауға мүмкіндік береді. Электрондық деректер базасы техникалық жағынан </w:t>
      </w:r>
      <w:r w:rsidRPr="00831F9F">
        <w:rPr>
          <w:rFonts w:ascii="Times New Roman" w:hAnsi="Times New Roman"/>
          <w:sz w:val="24"/>
          <w:szCs w:val="24"/>
          <w:lang w:val="kk-KZ"/>
        </w:rPr>
        <w:lastRenderedPageBreak/>
        <w:t>оқытушылардың электрондық журналымен және білім алушылардың онлайн-тестілеу модулімен байланысты.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Студенттер үшін жазғы семестр ақылы негізде Басқарма төрағасы-ректордың бұйрығы негізінде 6 апта бойы ұйымдастырылады. Оның негізгі мақсаты – қосымша оқытуды жүзеге асыру және академиялық қарыздарды, сондай-ақ оқу бағдарламаларындағы айырмашылықтарды жою. Жазғы семестрді ұйымдастыру мен өткізуді бақылауды тіркеуші кеңсесі жүзеге асырады.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Жазғы семестрге келесі студенттер жіберіледі: емтихан сессиясының қорытындысы бойынша </w:t>
      </w:r>
      <w:r w:rsidR="0007014F">
        <w:rPr>
          <w:rFonts w:ascii="Times New Roman" w:hAnsi="Times New Roman"/>
          <w:sz w:val="24"/>
          <w:szCs w:val="24"/>
          <w:lang w:val="kk-KZ"/>
        </w:rPr>
        <w:t>«</w:t>
      </w:r>
      <w:r w:rsidRPr="00831F9F">
        <w:rPr>
          <w:rFonts w:ascii="Times New Roman" w:hAnsi="Times New Roman"/>
          <w:sz w:val="24"/>
          <w:szCs w:val="24"/>
          <w:lang w:val="kk-KZ"/>
        </w:rPr>
        <w:t>қанағаттанарлықсыз</w:t>
      </w:r>
      <w:r w:rsidR="0007014F">
        <w:rPr>
          <w:rFonts w:ascii="Times New Roman" w:hAnsi="Times New Roman"/>
          <w:sz w:val="24"/>
          <w:szCs w:val="24"/>
          <w:lang w:val="kk-KZ"/>
        </w:rPr>
        <w:t>»</w:t>
      </w:r>
      <w:r w:rsidRPr="00831F9F">
        <w:rPr>
          <w:rFonts w:ascii="Times New Roman" w:hAnsi="Times New Roman"/>
          <w:sz w:val="24"/>
          <w:szCs w:val="24"/>
          <w:lang w:val="kk-KZ"/>
        </w:rPr>
        <w:t xml:space="preserve"> баға алғандар; рейтингтік бақылау нәтижелері бойынша емтихан тапсыруға рұқсат етілмейді; басқа ЖОО-дан ауысу және академиялық демалыстан оралу кезінде академиялық айырмашылықтың болуы; қосымша оқу үшін өтініш жазған білім алушылар жіберіледі.</w:t>
      </w:r>
    </w:p>
    <w:p w:rsidR="004401C6"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4401C6" w:rsidRPr="00831F9F">
        <w:rPr>
          <w:rFonts w:ascii="Times New Roman" w:hAnsi="Times New Roman"/>
          <w:sz w:val="24"/>
          <w:szCs w:val="24"/>
          <w:lang w:val="kk-KZ"/>
        </w:rPr>
        <w:t>Халықаралық қатынастар</w:t>
      </w:r>
      <w:r>
        <w:rPr>
          <w:rFonts w:ascii="Times New Roman" w:hAnsi="Times New Roman"/>
          <w:sz w:val="24"/>
          <w:szCs w:val="24"/>
          <w:lang w:val="kk-KZ"/>
        </w:rPr>
        <w:t>»</w:t>
      </w:r>
      <w:r w:rsidR="004401C6" w:rsidRPr="00831F9F">
        <w:rPr>
          <w:rFonts w:ascii="Times New Roman" w:hAnsi="Times New Roman"/>
          <w:sz w:val="24"/>
          <w:szCs w:val="24"/>
          <w:lang w:val="kk-KZ"/>
        </w:rPr>
        <w:t xml:space="preserve"> білім беру бағдарламасы аясында кафедраның корпоративтік серіктестер шеңбері айтарлықтай кең, олар орталық және жергілікті атқарушы органдарды, үкіметтік емес ұйымдарды, ұлттық мәдени орталықтарды, ғылыми ұйымдарды қамтиды.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Білім беру бағдарламасы студенттерінің ғылыми-зерттеу іс-тәжірибесі кафедрада оқу профиліне сәйкес келетін корпоративтік серіктестердің тәжірибесі негізінде өтеді: Қазақстан Республикасы Сыртқы істер министрлігі; Қарағанды облысының ішкі саясат басқармасы; Қарағанды</w:t>
      </w:r>
      <w:r w:rsidR="000704DB" w:rsidRPr="00831F9F">
        <w:rPr>
          <w:rFonts w:ascii="Times New Roman" w:hAnsi="Times New Roman"/>
          <w:sz w:val="24"/>
          <w:szCs w:val="24"/>
          <w:lang w:val="kk-KZ"/>
        </w:rPr>
        <w:t xml:space="preserve"> </w:t>
      </w:r>
      <w:r w:rsidRPr="00831F9F">
        <w:rPr>
          <w:rFonts w:ascii="Times New Roman" w:hAnsi="Times New Roman"/>
          <w:sz w:val="24"/>
          <w:szCs w:val="24"/>
          <w:lang w:val="kk-KZ"/>
        </w:rPr>
        <w:t xml:space="preserve">облысының жастар саясаты басқармасы; </w:t>
      </w:r>
      <w:r w:rsidR="0007014F">
        <w:rPr>
          <w:rFonts w:ascii="Times New Roman" w:hAnsi="Times New Roman"/>
          <w:sz w:val="24"/>
          <w:szCs w:val="24"/>
          <w:lang w:val="kk-KZ"/>
        </w:rPr>
        <w:t>«</w:t>
      </w:r>
      <w:r w:rsidRPr="00831F9F">
        <w:rPr>
          <w:rFonts w:ascii="Times New Roman" w:hAnsi="Times New Roman"/>
          <w:sz w:val="24"/>
          <w:szCs w:val="24"/>
          <w:lang w:val="kk-KZ"/>
        </w:rPr>
        <w:t>Дружба</w:t>
      </w:r>
      <w:r w:rsidR="0007014F">
        <w:rPr>
          <w:rFonts w:ascii="Times New Roman" w:hAnsi="Times New Roman"/>
          <w:sz w:val="24"/>
          <w:szCs w:val="24"/>
          <w:lang w:val="kk-KZ"/>
        </w:rPr>
        <w:t>»</w:t>
      </w:r>
      <w:r w:rsidRPr="00831F9F">
        <w:rPr>
          <w:rFonts w:ascii="Times New Roman" w:hAnsi="Times New Roman"/>
          <w:sz w:val="24"/>
          <w:szCs w:val="24"/>
          <w:lang w:val="kk-KZ"/>
        </w:rPr>
        <w:t xml:space="preserve"> қытай ұлттық мәдени орталығы, Қарағанды </w:t>
      </w:r>
      <w:r w:rsidR="000704DB" w:rsidRPr="00831F9F">
        <w:rPr>
          <w:rFonts w:ascii="Times New Roman" w:hAnsi="Times New Roman"/>
          <w:sz w:val="24"/>
          <w:szCs w:val="24"/>
          <w:lang w:val="kk-KZ"/>
        </w:rPr>
        <w:t>о</w:t>
      </w:r>
      <w:r w:rsidRPr="00831F9F">
        <w:rPr>
          <w:rFonts w:ascii="Times New Roman" w:hAnsi="Times New Roman"/>
          <w:sz w:val="24"/>
          <w:szCs w:val="24"/>
          <w:lang w:val="kk-KZ"/>
        </w:rPr>
        <w:t xml:space="preserve">блысы ішкі саясат басқармасының </w:t>
      </w:r>
      <w:r w:rsidR="0007014F">
        <w:rPr>
          <w:rFonts w:ascii="Times New Roman" w:hAnsi="Times New Roman"/>
          <w:sz w:val="24"/>
          <w:szCs w:val="24"/>
          <w:lang w:val="kk-KZ"/>
        </w:rPr>
        <w:t>«</w:t>
      </w:r>
      <w:r w:rsidRPr="00831F9F">
        <w:rPr>
          <w:rFonts w:ascii="Times New Roman" w:hAnsi="Times New Roman"/>
          <w:sz w:val="24"/>
          <w:szCs w:val="24"/>
          <w:lang w:val="kk-KZ"/>
        </w:rPr>
        <w:t>Қоғамдық келісім</w:t>
      </w:r>
      <w:r w:rsidR="0007014F">
        <w:rPr>
          <w:rFonts w:ascii="Times New Roman" w:hAnsi="Times New Roman"/>
          <w:sz w:val="24"/>
          <w:szCs w:val="24"/>
          <w:lang w:val="kk-KZ"/>
        </w:rPr>
        <w:t>»</w:t>
      </w:r>
      <w:r w:rsidRPr="00831F9F">
        <w:rPr>
          <w:rFonts w:ascii="Times New Roman" w:hAnsi="Times New Roman"/>
          <w:sz w:val="24"/>
          <w:szCs w:val="24"/>
          <w:lang w:val="kk-KZ"/>
        </w:rPr>
        <w:t xml:space="preserve"> КММ, т.б.</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Корпоративтік серіктестер практиканы ұйымдастыру шеңберінде практиканттарға магистрлік зерттеудің міндеттерін іске асыруға, өз ұйымдарында қолда бар әдебиеттерді және басқа құжаттамаларды пайдалануға мүмкіндік береді; диссертациялық зерттеу үшін мұрағаттық құжаттар мен материалдарды іріктеуге көмектеседі; практиканың күнтізбелік жоспарын және магистрант-практиканттардың жеке жоспарларын қалыптастыруға қатысады; кәсіптік практиканың мазмұнын жақсарту бойынша ұсыныстар енгізеді.</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Білім беру бағдарламасының басшылығы білім беру траекториясын қалыптастыруда жұмыс берушілермен және корпоративтік серіктестермен тығыз өзара байланыста жүзеге асырылады. Оқу пәндерінің тізбесі мен мазмұнын әзірлеу, оқу жоспарларын түзету кезінде серіктестердің ұсыныстары мен тілектері ескеріледі.</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Университетте тарих факультеті мен </w:t>
      </w:r>
      <w:r w:rsidR="00DA17D9">
        <w:rPr>
          <w:rFonts w:ascii="Times New Roman" w:hAnsi="Times New Roman"/>
          <w:sz w:val="24"/>
          <w:szCs w:val="24"/>
          <w:lang w:val="kk-KZ"/>
        </w:rPr>
        <w:t>бүкіләлем</w:t>
      </w:r>
      <w:r w:rsidRPr="00831F9F">
        <w:rPr>
          <w:rFonts w:ascii="Times New Roman" w:hAnsi="Times New Roman"/>
          <w:sz w:val="24"/>
          <w:szCs w:val="24"/>
          <w:lang w:val="kk-KZ"/>
        </w:rPr>
        <w:t xml:space="preserve"> тарихы және халықаралық қатынастар кафедрасының бітірушілермен және жұмыс берушілермен өзара әрекеттесуінің әртүрлі нысандарында көрінетін </w:t>
      </w:r>
      <w:r w:rsidR="0007014F">
        <w:rPr>
          <w:rFonts w:ascii="Times New Roman" w:hAnsi="Times New Roman"/>
          <w:sz w:val="24"/>
          <w:szCs w:val="24"/>
          <w:lang w:val="kk-KZ"/>
        </w:rPr>
        <w:t>«</w:t>
      </w:r>
      <w:r w:rsidRPr="00831F9F">
        <w:rPr>
          <w:rFonts w:ascii="Times New Roman" w:hAnsi="Times New Roman"/>
          <w:sz w:val="24"/>
          <w:szCs w:val="24"/>
          <w:lang w:val="kk-KZ"/>
        </w:rPr>
        <w:t>дипломнан кейінгі сүйемелдеу</w:t>
      </w:r>
      <w:r w:rsidR="0007014F">
        <w:rPr>
          <w:rFonts w:ascii="Times New Roman" w:hAnsi="Times New Roman"/>
          <w:sz w:val="24"/>
          <w:szCs w:val="24"/>
          <w:lang w:val="kk-KZ"/>
        </w:rPr>
        <w:t>»</w:t>
      </w:r>
      <w:r w:rsidRPr="00831F9F">
        <w:rPr>
          <w:rFonts w:ascii="Times New Roman" w:hAnsi="Times New Roman"/>
          <w:sz w:val="24"/>
          <w:szCs w:val="24"/>
          <w:lang w:val="kk-KZ"/>
        </w:rPr>
        <w:t xml:space="preserve"> тәжірибесі жүзеге асырылады. Факультеттің жұмыс берушілермен ынтымақтастығы жүйелі сипатқа ие: білім беру бағдарламасының мазмұнын аймақтың жұмыс берушілерімен келісу тәжірибесі қалыптастыру; жұмыс берушілерді тәжірибелерді басқаруға, бітіру жұмыстарына, ғылыми мақалаларына және оқытушылардың әдістемелік әзірлемелеріне шолу жасауға тарту; қорытынды аттестаттау комиссияларының құрамына жұмыс берушілерді енгізу; жұмыс берушілердің мамандарды даярлау сапасына қанағаттануын бағалау; жұмыс берушілердің қатысуымен Career Week өткізу.</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Білім беру бағдарламаларының мазмұны оқытудың күтілетін нәтижелерімен анықталады. Құзіреттілік тәсілін пайдалана отырып, тьюторлар мен жұмыс берушілер студенттерде қажетті теориялық білім мен практикалық дағдыларды дамытуға бағытталған бағдарламаға элективті пәндерді енгізуге бастама жасайды. Өз кезегінде студенттер оқу жолын және академиялық алмасу бағдарламаларын таңдау арқылы өз үміттерін ақтайды.</w:t>
      </w:r>
    </w:p>
    <w:p w:rsidR="004401C6"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4401C6" w:rsidRPr="00831F9F">
        <w:rPr>
          <w:rFonts w:ascii="Times New Roman" w:hAnsi="Times New Roman"/>
          <w:sz w:val="24"/>
          <w:szCs w:val="24"/>
          <w:lang w:val="kk-KZ"/>
        </w:rPr>
        <w:t>7M03103-Халықаралық қатынастар</w:t>
      </w:r>
      <w:r>
        <w:rPr>
          <w:rFonts w:ascii="Times New Roman" w:hAnsi="Times New Roman"/>
          <w:sz w:val="24"/>
          <w:szCs w:val="24"/>
          <w:lang w:val="kk-KZ"/>
        </w:rPr>
        <w:t>»</w:t>
      </w:r>
      <w:r w:rsidR="004401C6" w:rsidRPr="00831F9F">
        <w:rPr>
          <w:rFonts w:ascii="Times New Roman" w:hAnsi="Times New Roman"/>
          <w:sz w:val="24"/>
          <w:szCs w:val="24"/>
          <w:lang w:val="kk-KZ"/>
        </w:rPr>
        <w:t xml:space="preserve"> білім беру бағдарламасының студенттері академиялық ұтқырлық бағдарламаларына қатысады.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lastRenderedPageBreak/>
        <w:t>Университетте Қазақстанның, жақын және алыс шетелдердің бірқатар жетекші университеттерімен академиялық ұтқырлық бағдарламалары бойынша оқуға мүмкіндік беретін келісімдер бар. Серіктестіктердің толық тізімі және сыртқы және ішкі академиялық ұтқырлық бағдарламаларына қатысуға қатысты ақпарат университет веб-сайтының (https://buketov.edu.kz/ru/page/academic-mobility) тиісті бөлімінде орналасқан. Бұл қызметті университеттің халықаралық ынтымақтастық департаменті үйлестіреді.</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Академиялық ұтқырлық кезінде игерілген кредиттерді тану және қайта есепке алу тәртібі Ғылыми кеңес бекіткен ішкі </w:t>
      </w:r>
      <w:r w:rsidR="0007014F">
        <w:rPr>
          <w:rFonts w:ascii="Times New Roman" w:hAnsi="Times New Roman"/>
          <w:sz w:val="24"/>
          <w:szCs w:val="24"/>
          <w:lang w:val="kk-KZ"/>
        </w:rPr>
        <w:t>«</w:t>
      </w:r>
      <w:r w:rsidRPr="00831F9F">
        <w:rPr>
          <w:rFonts w:ascii="Times New Roman" w:hAnsi="Times New Roman"/>
          <w:sz w:val="24"/>
          <w:szCs w:val="24"/>
          <w:lang w:val="kk-KZ"/>
        </w:rPr>
        <w:t>Формальды және бейресми оқыту нәтижелерін тану қағидаларына</w:t>
      </w:r>
      <w:r w:rsidR="0007014F">
        <w:rPr>
          <w:rFonts w:ascii="Times New Roman" w:hAnsi="Times New Roman"/>
          <w:sz w:val="24"/>
          <w:szCs w:val="24"/>
          <w:lang w:val="kk-KZ"/>
        </w:rPr>
        <w:t>»</w:t>
      </w:r>
      <w:r w:rsidRPr="00831F9F">
        <w:rPr>
          <w:rFonts w:ascii="Times New Roman" w:hAnsi="Times New Roman"/>
          <w:sz w:val="24"/>
          <w:szCs w:val="24"/>
          <w:lang w:val="kk-KZ"/>
        </w:rPr>
        <w:t xml:space="preserve"> сәйкес жүзеге асырылады (№ 08 отырыс хаттамасы). 28.01.2021 ж.) және Басқарма төрағасы – университет ректоры бекітеді. Университет формальды оқыту нәтижелерінің келесі түрлерін таниды: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Академиялық ұтқырлық кезінде игерілген кредиттерді тану және қайта есепке алу тәртібі Ғылыми кеңес бекіткен ішкі </w:t>
      </w:r>
      <w:r w:rsidR="0007014F">
        <w:rPr>
          <w:rFonts w:ascii="Times New Roman" w:hAnsi="Times New Roman"/>
          <w:sz w:val="24"/>
          <w:szCs w:val="24"/>
          <w:lang w:val="kk-KZ"/>
        </w:rPr>
        <w:t>«</w:t>
      </w:r>
      <w:r w:rsidRPr="00831F9F">
        <w:rPr>
          <w:rFonts w:ascii="Times New Roman" w:hAnsi="Times New Roman"/>
          <w:sz w:val="24"/>
          <w:szCs w:val="24"/>
          <w:lang w:val="kk-KZ"/>
        </w:rPr>
        <w:t>Формальды және бейресми оқыту нәтижелерін тану қағидаларына</w:t>
      </w:r>
      <w:r w:rsidR="0007014F">
        <w:rPr>
          <w:rFonts w:ascii="Times New Roman" w:hAnsi="Times New Roman"/>
          <w:sz w:val="24"/>
          <w:szCs w:val="24"/>
          <w:lang w:val="kk-KZ"/>
        </w:rPr>
        <w:t>»</w:t>
      </w:r>
      <w:r w:rsidRPr="00831F9F">
        <w:rPr>
          <w:rFonts w:ascii="Times New Roman" w:hAnsi="Times New Roman"/>
          <w:sz w:val="24"/>
          <w:szCs w:val="24"/>
          <w:lang w:val="kk-KZ"/>
        </w:rPr>
        <w:t xml:space="preserve"> сәйкес жүзеге асырылады (№ 08 отырыс хаттамасы). 28.01.2021 ж.) және Басқарма төрағасы – университет ректоры бекітеді. Университетте ресми оқыту нәтижелерінің келесі түрлері танылады: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 формальды білім берудің бұрынғы деңгейінің нәтижелері – ЖОО түлектерін қысқартылған оқу бағдарламалары мен магистратура мен докторантураға қабылдау кезінде; </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 формальды оқытудың ағымдағы деңгейінің нәтижелері-білім алушыларды бір ЖОО-дан екінші ЖОО-ға ауыстыру, білім алушыларды қайта қабылдау, академиялық демалыстан оралу кезінде; </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басқа жоғары оқу орындарындағы формалды білім беру нәтижелері – студенттердің академиялық ұтқырлық бағдарламаларына, оның ішінде қашықтықтан оқытуға, бірлескен білім беру бағдарламаларына, қос дипломдық бағдарламаларға қатысуымен танылады.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Оқыту нәтижелерін қайта есепке алу туралы шешімді комиссия қабылдайды. Академиялық ұтқырлық шеңберінде студенттер алған оқу нәтижелерін беру серіктес ЖОО берген транскрипт негізінде жүзеге асырылады.</w:t>
      </w:r>
    </w:p>
    <w:p w:rsidR="004401C6" w:rsidRPr="00831F9F" w:rsidRDefault="004401C6"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Білім беру бағдарламасының күшті жақтарымен қатар, оқу және жұмысқа орналасу кезінде түлектер кездесетін кейбір маңызды аспектілерді атап өткен жөн.</w:t>
      </w:r>
    </w:p>
    <w:p w:rsidR="004401C6" w:rsidRPr="00831F9F" w:rsidRDefault="004401C6" w:rsidP="001357EE">
      <w:pPr>
        <w:spacing w:after="0" w:line="240" w:lineRule="auto"/>
        <w:ind w:firstLine="567"/>
        <w:jc w:val="both"/>
        <w:rPr>
          <w:rFonts w:ascii="Times New Roman" w:eastAsia="Times New Roman" w:hAnsi="Times New Roman"/>
          <w:sz w:val="24"/>
          <w:szCs w:val="24"/>
          <w:highlight w:val="yellow"/>
          <w:lang w:val="kk-KZ" w:eastAsia="ru-RU"/>
        </w:rPr>
      </w:pPr>
      <w:r w:rsidRPr="00831F9F">
        <w:rPr>
          <w:rFonts w:ascii="Times New Roman" w:hAnsi="Times New Roman"/>
          <w:sz w:val="24"/>
          <w:szCs w:val="24"/>
          <w:lang w:val="kk-KZ"/>
        </w:rPr>
        <w:t>Олардың қатарында ЖОО-ның білім беру бағдарламаларын іске асыруды жариялауға БАҚ қызығушылық деңгейінің объективті төмендеуі жатады, бұл кәсіптік бағдар беру мүмкіндіктеріне теріс әсер етеді, өйткені бұл қосымша қаржылық ресурстарды қажет етеді.</w:t>
      </w:r>
      <w:r w:rsidRPr="00831F9F">
        <w:rPr>
          <w:rFonts w:ascii="Times New Roman" w:eastAsia="Times New Roman" w:hAnsi="Times New Roman"/>
          <w:sz w:val="24"/>
          <w:szCs w:val="24"/>
          <w:lang w:val="kk-KZ" w:eastAsia="ru-RU"/>
        </w:rPr>
        <w:t xml:space="preserve"> Ықтимал балама шешім ретінде университет басшылығына жарнамалық қызметті қаржыландыруды ұлғайту туралы үндеумен қатар, бұқаралық ақпарат құралдарымен өзара әрекеттестіктің артуы мүмкін. Мысалы, кафедра оқытушыларының телебағдарламаларға, Республиканың қоғамдық өмірі мен халықаралық қатынастардың өзекті мәселелеріне арналған баспасөз басылымдарында жарияланымдарына сарапшы ретінде қатысу, магистранттарды орта және кәсіптік білім беру ұйымдарында білім беру бағдарламасының әлеуметтік тұсаукесеріне қатысуға тарту.</w:t>
      </w:r>
      <w:r w:rsidRPr="00831F9F">
        <w:rPr>
          <w:rFonts w:ascii="Times New Roman" w:eastAsia="Times New Roman" w:hAnsi="Times New Roman"/>
          <w:sz w:val="24"/>
          <w:szCs w:val="24"/>
          <w:highlight w:val="yellow"/>
          <w:lang w:val="kk-KZ" w:eastAsia="ru-RU"/>
        </w:rPr>
        <w:t xml:space="preserve"> </w:t>
      </w:r>
    </w:p>
    <w:p w:rsidR="004401C6" w:rsidRPr="00831F9F" w:rsidRDefault="004401C6" w:rsidP="001357EE">
      <w:pPr>
        <w:spacing w:after="0" w:line="240" w:lineRule="auto"/>
        <w:ind w:firstLine="567"/>
        <w:jc w:val="both"/>
        <w:rPr>
          <w:rFonts w:ascii="Times New Roman" w:eastAsia="Times New Roman" w:hAnsi="Times New Roman"/>
          <w:sz w:val="24"/>
          <w:szCs w:val="24"/>
          <w:highlight w:val="yellow"/>
          <w:lang w:val="kk-KZ" w:eastAsia="ru-RU"/>
        </w:rPr>
      </w:pPr>
      <w:r w:rsidRPr="00831F9F">
        <w:rPr>
          <w:rFonts w:ascii="Times New Roman" w:eastAsia="Times New Roman" w:hAnsi="Times New Roman"/>
          <w:sz w:val="24"/>
          <w:szCs w:val="24"/>
          <w:lang w:val="kk-KZ" w:eastAsia="ru-RU"/>
        </w:rPr>
        <w:t>Білім беру бағдарламасының түлектерін жұмысқа орналастырудың жалпы көрсеткіштері жеткіліксіз (55,6% деңгейінде) және гранттық негізде оқитын түлектерді жұмысқа орналастырудың жеткіліксіз жоғары пайызы (60,0%) байқалады, бұл білім беру бағдарламасының ерекшелігіне байланысты.</w:t>
      </w:r>
    </w:p>
    <w:p w:rsidR="004401C6" w:rsidRPr="00831F9F" w:rsidRDefault="004401C6" w:rsidP="001357EE">
      <w:pPr>
        <w:spacing w:after="0" w:line="240" w:lineRule="auto"/>
        <w:ind w:firstLine="567"/>
        <w:jc w:val="both"/>
        <w:rPr>
          <w:rFonts w:ascii="Times New Roman" w:eastAsia="Times New Roman" w:hAnsi="Times New Roman"/>
          <w:sz w:val="24"/>
          <w:szCs w:val="24"/>
          <w:highlight w:val="yellow"/>
          <w:lang w:val="kk-KZ" w:eastAsia="ru-RU"/>
        </w:rPr>
      </w:pPr>
      <w:r w:rsidRPr="00831F9F">
        <w:rPr>
          <w:rFonts w:ascii="Times New Roman" w:eastAsia="Times New Roman" w:hAnsi="Times New Roman"/>
          <w:sz w:val="24"/>
          <w:szCs w:val="24"/>
          <w:lang w:val="kk-KZ" w:eastAsia="ru-RU"/>
        </w:rPr>
        <w:t>Осыған байланысты ынтымақтастық туралы меморандумдарға қол қоюды қоса алғанда, әлеуетті жұмыс берушілермен, ең алдымен жоо-лармен, ғылыми-зерттеу құрылымдарымен, мемлекеттік органдармен өзара іс-қимылды кеңейту көзделеді. Сондай-ақ, магистранттармен өзін-өзі таныстыру, кәсіптік бағдар беру және еңбек заңнамасы мәселелері бойынша консультациялық жұмысты күшейту ұсынылады.</w:t>
      </w:r>
    </w:p>
    <w:p w:rsidR="004401C6" w:rsidRPr="00831F9F" w:rsidRDefault="004401C6" w:rsidP="001357EE">
      <w:pPr>
        <w:spacing w:after="0" w:line="240" w:lineRule="auto"/>
        <w:ind w:firstLine="567"/>
        <w:jc w:val="both"/>
        <w:rPr>
          <w:rFonts w:ascii="Times New Roman" w:eastAsia="Times New Roman" w:hAnsi="Times New Roman"/>
          <w:sz w:val="24"/>
          <w:szCs w:val="24"/>
          <w:highlight w:val="yellow"/>
          <w:lang w:val="kk-KZ" w:eastAsia="ru-RU"/>
        </w:rPr>
      </w:pPr>
      <w:r w:rsidRPr="00831F9F">
        <w:rPr>
          <w:rFonts w:ascii="Times New Roman" w:eastAsia="Times New Roman" w:hAnsi="Times New Roman"/>
          <w:sz w:val="24"/>
          <w:szCs w:val="24"/>
          <w:lang w:val="kk-KZ" w:eastAsia="ru-RU"/>
        </w:rPr>
        <w:lastRenderedPageBreak/>
        <w:t>Студенттердің академиялық ұтқырлық бағдарламаларына қатысу пайызы төмен. Кәсіби қызығушылықтарды ескере отырып, жеке білім беру траекториясына негізделген академиялық ұтқырлық бағдарламалары туралы білім алушылардың хабардарлығын арттыру бойынша жұмысты күшейту ұсынылады. Студенттерді ақпараттандыруға және олардың сыртқы және ішкі академиялық ұтқырлыққа қатысты нақты қызығушылықтарын дамытуға бағытталған тренингтер мен семинарлар өткізу.</w:t>
      </w:r>
    </w:p>
    <w:p w:rsidR="004401C6" w:rsidRPr="00831F9F" w:rsidRDefault="004401C6" w:rsidP="001357EE">
      <w:pPr>
        <w:spacing w:after="0" w:line="240" w:lineRule="auto"/>
        <w:ind w:firstLine="567"/>
        <w:jc w:val="both"/>
        <w:rPr>
          <w:rFonts w:ascii="Times New Roman" w:eastAsiaTheme="minorEastAsia" w:hAnsi="Times New Roman"/>
          <w:color w:val="000000"/>
          <w:kern w:val="24"/>
          <w:sz w:val="24"/>
          <w:szCs w:val="24"/>
          <w:highlight w:val="yellow"/>
          <w:lang w:val="kk-KZ" w:eastAsia="zh-CN"/>
        </w:rPr>
      </w:pPr>
      <w:r w:rsidRPr="00831F9F">
        <w:rPr>
          <w:rFonts w:ascii="Times New Roman" w:eastAsia="Times New Roman" w:hAnsi="Times New Roman"/>
          <w:color w:val="000000"/>
          <w:kern w:val="24"/>
          <w:sz w:val="24"/>
          <w:szCs w:val="24"/>
          <w:lang w:val="kk-KZ" w:eastAsia="ru-RU"/>
        </w:rPr>
        <w:t xml:space="preserve">Осы тарау бойынша SWOT-талдау Б қосымшасының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4-тарау. Магистранттар: қабылдау, </w:t>
      </w:r>
      <w:r w:rsidR="00CE7F77">
        <w:rPr>
          <w:rFonts w:ascii="Times New Roman" w:eastAsia="Times New Roman" w:hAnsi="Times New Roman"/>
          <w:color w:val="000000"/>
          <w:kern w:val="24"/>
          <w:sz w:val="24"/>
          <w:szCs w:val="24"/>
          <w:lang w:val="kk-KZ" w:eastAsia="ru-RU"/>
        </w:rPr>
        <w:t>о</w:t>
      </w:r>
      <w:r w:rsidRPr="00831F9F">
        <w:rPr>
          <w:rFonts w:ascii="Times New Roman" w:eastAsia="Times New Roman" w:hAnsi="Times New Roman"/>
          <w:color w:val="000000"/>
          <w:kern w:val="24"/>
          <w:sz w:val="24"/>
          <w:szCs w:val="24"/>
          <w:lang w:val="kk-KZ" w:eastAsia="ru-RU"/>
        </w:rPr>
        <w:t>қу жетістіктерін сүйемелдеу, сертификаттау</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ұсынылған.</w:t>
      </w:r>
    </w:p>
    <w:p w:rsidR="004401C6" w:rsidRPr="00831F9F" w:rsidRDefault="004401C6"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 xml:space="preserve">Жалпы, академик Бөкетов атындағы Қарағанды университетінде жоғары оқу орнынан кейінгі білім беру ұйымы магистратураның білім беру бағдарламасына түсуден бастап академиялық дәреже беруге және магистр академиялық дәрежесін беру туралы диплом беруге дейінгі білім алушының </w:t>
      </w:r>
      <w:r w:rsidR="0007014F">
        <w:rPr>
          <w:rFonts w:ascii="Times New Roman" w:eastAsiaTheme="minorEastAsia" w:hAnsi="Times New Roman"/>
          <w:color w:val="000000"/>
          <w:kern w:val="24"/>
          <w:sz w:val="24"/>
          <w:szCs w:val="24"/>
          <w:lang w:val="kk-KZ" w:eastAsia="zh-CN"/>
        </w:rPr>
        <w:t>«</w:t>
      </w:r>
      <w:r w:rsidRPr="00831F9F">
        <w:rPr>
          <w:rFonts w:ascii="Times New Roman" w:eastAsia="Times New Roman" w:hAnsi="Times New Roman"/>
          <w:color w:val="000000"/>
          <w:kern w:val="24"/>
          <w:sz w:val="24"/>
          <w:szCs w:val="24"/>
          <w:lang w:val="kk-KZ" w:eastAsia="ru-RU"/>
        </w:rPr>
        <w:t>өмірлік циклінің</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барлық кезеңдері мен процестерін қамтитын бекітілген және жарияланған ережелерге негізделгенін атап өткен жөн. Тиісінше, </w:t>
      </w:r>
      <w:r w:rsidRPr="00831F9F">
        <w:rPr>
          <w:rFonts w:ascii="Times New Roman" w:hAnsi="Times New Roman"/>
          <w:sz w:val="24"/>
          <w:szCs w:val="24"/>
          <w:lang w:val="kk-KZ"/>
        </w:rPr>
        <w:t>7M03103</w:t>
      </w:r>
      <w:r w:rsidRPr="00831F9F">
        <w:rPr>
          <w:rFonts w:ascii="Times New Roman" w:eastAsia="Times New Roman" w:hAnsi="Times New Roman"/>
          <w:color w:val="000000"/>
          <w:kern w:val="24"/>
          <w:sz w:val="24"/>
          <w:szCs w:val="24"/>
          <w:lang w:val="kk-KZ" w:eastAsia="ru-RU"/>
        </w:rPr>
        <w:t>-Халықаралық қатынастар білім беру бағдарламасын іске асыру жөніндегі қызмет мақсатты және жүйелі негізде ұйымдастырылған.</w:t>
      </w:r>
    </w:p>
    <w:p w:rsidR="006B1A1C" w:rsidRPr="00831F9F" w:rsidRDefault="006B1A1C" w:rsidP="001357EE">
      <w:pPr>
        <w:spacing w:after="0" w:line="240" w:lineRule="auto"/>
        <w:ind w:firstLine="567"/>
        <w:jc w:val="both"/>
        <w:rPr>
          <w:rFonts w:ascii="Times New Roman" w:eastAsia="Times New Roman" w:hAnsi="Times New Roman"/>
          <w:b/>
          <w:bCs/>
          <w:sz w:val="24"/>
          <w:szCs w:val="24"/>
          <w:lang w:val="kk-KZ"/>
        </w:rPr>
      </w:pPr>
    </w:p>
    <w:p w:rsidR="006B1A1C" w:rsidRPr="00831F9F" w:rsidRDefault="006B1A1C" w:rsidP="001357EE">
      <w:pPr>
        <w:spacing w:after="0" w:line="240" w:lineRule="auto"/>
        <w:ind w:firstLine="567"/>
        <w:jc w:val="both"/>
        <w:rPr>
          <w:rFonts w:ascii="Times New Roman" w:eastAsia="Times New Roman" w:hAnsi="Times New Roman"/>
          <w:b/>
          <w:bCs/>
          <w:sz w:val="24"/>
          <w:szCs w:val="24"/>
          <w:lang w:val="kk-KZ"/>
        </w:rPr>
      </w:pPr>
    </w:p>
    <w:p w:rsidR="006B1A1C" w:rsidRPr="00CE7F77" w:rsidRDefault="006B1A1C" w:rsidP="001357EE">
      <w:pPr>
        <w:pStyle w:val="2"/>
        <w:spacing w:before="0" w:line="240" w:lineRule="auto"/>
        <w:ind w:firstLine="567"/>
        <w:jc w:val="both"/>
        <w:rPr>
          <w:rFonts w:ascii="Times New Roman" w:hAnsi="Times New Roman" w:cs="Times New Roman"/>
          <w:color w:val="auto"/>
          <w:sz w:val="24"/>
          <w:szCs w:val="24"/>
          <w:lang w:val="kk-KZ"/>
        </w:rPr>
      </w:pPr>
      <w:bookmarkStart w:id="15" w:name="_Toc117162265"/>
      <w:r w:rsidRPr="00CE7F77">
        <w:rPr>
          <w:rFonts w:ascii="Times New Roman" w:eastAsia="Times New Roman" w:hAnsi="Times New Roman" w:cs="Times New Roman"/>
          <w:color w:val="auto"/>
          <w:sz w:val="24"/>
          <w:szCs w:val="24"/>
          <w:lang w:val="kk-KZ"/>
        </w:rPr>
        <w:t>5-</w:t>
      </w:r>
      <w:r w:rsidR="00CE7F77" w:rsidRPr="00CE7F77">
        <w:rPr>
          <w:rFonts w:ascii="Times New Roman" w:eastAsia="Times New Roman" w:hAnsi="Times New Roman" w:cs="Times New Roman"/>
          <w:color w:val="auto"/>
          <w:sz w:val="24"/>
          <w:szCs w:val="24"/>
          <w:lang w:val="kk-KZ"/>
        </w:rPr>
        <w:t>бөлім</w:t>
      </w:r>
      <w:r w:rsidRPr="00CE7F77">
        <w:rPr>
          <w:rFonts w:ascii="Times New Roman" w:eastAsia="Times New Roman" w:hAnsi="Times New Roman" w:cs="Times New Roman"/>
          <w:color w:val="auto"/>
          <w:sz w:val="24"/>
          <w:szCs w:val="24"/>
          <w:lang w:val="kk-KZ"/>
        </w:rPr>
        <w:t>. ПРОФЕССОРЛАР-ОҚЫТУШЫЛАР ҚҰРАМЫ</w:t>
      </w:r>
      <w:bookmarkEnd w:id="15"/>
    </w:p>
    <w:p w:rsidR="006B1A1C" w:rsidRDefault="006B1A1C" w:rsidP="001357EE">
      <w:pPr>
        <w:spacing w:after="0" w:line="240" w:lineRule="auto"/>
        <w:ind w:firstLine="567"/>
        <w:jc w:val="both"/>
        <w:rPr>
          <w:rFonts w:ascii="Times New Roman" w:hAnsi="Times New Roman"/>
          <w:sz w:val="24"/>
          <w:szCs w:val="24"/>
          <w:lang w:val="kk-KZ"/>
        </w:rPr>
      </w:pPr>
    </w:p>
    <w:p w:rsidR="00CE7F77" w:rsidRPr="00831F9F" w:rsidRDefault="00CE7F77" w:rsidP="001357EE">
      <w:pPr>
        <w:spacing w:after="0" w:line="240" w:lineRule="auto"/>
        <w:ind w:firstLine="567"/>
        <w:jc w:val="both"/>
        <w:rPr>
          <w:rFonts w:ascii="Times New Roman" w:hAnsi="Times New Roman"/>
          <w:sz w:val="24"/>
          <w:szCs w:val="24"/>
          <w:lang w:val="kk-KZ"/>
        </w:rPr>
      </w:pPr>
    </w:p>
    <w:p w:rsidR="006B1A1C" w:rsidRPr="00831F9F" w:rsidRDefault="006B1A1C"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ББ бойынша сабақтар беретін профессор-оқытушылар құрамы біліктілік талаптарына сәйкес келеді. Барлық оқытушылардың жоғары тарихи білімі, тарих ғылымдарының кандидаты және бейіні бойынша философия докторы ғылыми дәрежелерін беру туралы дипломдары бар.</w:t>
      </w:r>
    </w:p>
    <w:p w:rsidR="006B1A1C" w:rsidRPr="00831F9F" w:rsidRDefault="006B1A1C" w:rsidP="0039769A">
      <w:pPr>
        <w:spacing w:after="0" w:line="240" w:lineRule="auto"/>
        <w:jc w:val="both"/>
        <w:rPr>
          <w:rFonts w:ascii="Times New Roman" w:hAnsi="Times New Roman"/>
          <w:sz w:val="24"/>
          <w:szCs w:val="24"/>
          <w:lang w:val="kk-KZ"/>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6"/>
        <w:gridCol w:w="2218"/>
        <w:gridCol w:w="2126"/>
        <w:gridCol w:w="2410"/>
        <w:gridCol w:w="2126"/>
      </w:tblGrid>
      <w:tr w:rsidR="006B1A1C" w:rsidRPr="00831F9F" w:rsidTr="006B1A1C">
        <w:trPr>
          <w:trHeight w:val="517"/>
        </w:trPr>
        <w:tc>
          <w:tcPr>
            <w:tcW w:w="476" w:type="dxa"/>
            <w:vMerge w:val="restart"/>
          </w:tcPr>
          <w:p w:rsidR="006B1A1C" w:rsidRPr="00831F9F" w:rsidRDefault="006B1A1C" w:rsidP="0039769A">
            <w:pPr>
              <w:spacing w:after="0" w:line="240" w:lineRule="auto"/>
              <w:jc w:val="both"/>
              <w:rPr>
                <w:rFonts w:ascii="Times New Roman" w:hAnsi="Times New Roman"/>
                <w:sz w:val="24"/>
                <w:szCs w:val="24"/>
              </w:rPr>
            </w:pPr>
            <w:r w:rsidRPr="00831F9F">
              <w:rPr>
                <w:rFonts w:ascii="Times New Roman" w:hAnsi="Times New Roman"/>
                <w:sz w:val="24"/>
                <w:szCs w:val="24"/>
              </w:rPr>
              <w:t>№п/п</w:t>
            </w:r>
          </w:p>
        </w:tc>
        <w:tc>
          <w:tcPr>
            <w:tcW w:w="2218" w:type="dxa"/>
            <w:vMerge w:val="restart"/>
          </w:tcPr>
          <w:p w:rsidR="006B1A1C" w:rsidRPr="00831F9F" w:rsidRDefault="006B1A1C" w:rsidP="0039769A">
            <w:pPr>
              <w:spacing w:after="0" w:line="240" w:lineRule="auto"/>
              <w:jc w:val="both"/>
              <w:rPr>
                <w:rFonts w:ascii="Times New Roman" w:hAnsi="Times New Roman"/>
                <w:sz w:val="24"/>
                <w:szCs w:val="24"/>
              </w:rPr>
            </w:pPr>
            <w:r w:rsidRPr="00831F9F">
              <w:rPr>
                <w:rFonts w:ascii="Times New Roman" w:hAnsi="Times New Roman"/>
                <w:sz w:val="24"/>
                <w:szCs w:val="24"/>
                <w:lang w:val="kk-KZ"/>
              </w:rPr>
              <w:t>Аты</w:t>
            </w:r>
            <w:r w:rsidRPr="00831F9F">
              <w:rPr>
                <w:rFonts w:ascii="Times New Roman" w:hAnsi="Times New Roman"/>
                <w:sz w:val="24"/>
                <w:szCs w:val="24"/>
                <w:lang w:val="en-US"/>
              </w:rPr>
              <w:t>-</w:t>
            </w:r>
            <w:r w:rsidRPr="00831F9F">
              <w:rPr>
                <w:rFonts w:ascii="Times New Roman" w:hAnsi="Times New Roman"/>
                <w:sz w:val="24"/>
                <w:szCs w:val="24"/>
                <w:lang w:val="kk-KZ"/>
              </w:rPr>
              <w:t>жөні</w:t>
            </w:r>
          </w:p>
        </w:tc>
        <w:tc>
          <w:tcPr>
            <w:tcW w:w="2126" w:type="dxa"/>
            <w:vMerge w:val="restart"/>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Лауазымы</w:t>
            </w:r>
          </w:p>
        </w:tc>
        <w:tc>
          <w:tcPr>
            <w:tcW w:w="2410" w:type="dxa"/>
            <w:vMerge w:val="restart"/>
            <w:tcBorders>
              <w:right w:val="single" w:sz="4" w:space="0" w:color="auto"/>
            </w:tcBorders>
            <w:shd w:val="clear" w:color="auto" w:fill="auto"/>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Ғылыми дәрежесі</w:t>
            </w:r>
            <w:r w:rsidRPr="00831F9F">
              <w:rPr>
                <w:rFonts w:ascii="Times New Roman" w:hAnsi="Times New Roman"/>
                <w:sz w:val="24"/>
                <w:szCs w:val="24"/>
              </w:rPr>
              <w:t xml:space="preserve">, </w:t>
            </w:r>
            <w:r w:rsidRPr="00831F9F">
              <w:rPr>
                <w:rFonts w:ascii="Times New Roman" w:hAnsi="Times New Roman"/>
                <w:sz w:val="24"/>
                <w:szCs w:val="24"/>
                <w:lang w:val="kk-KZ"/>
              </w:rPr>
              <w:t xml:space="preserve">мамандық </w:t>
            </w:r>
            <w:r w:rsidRPr="00831F9F">
              <w:rPr>
                <w:rFonts w:ascii="Times New Roman" w:hAnsi="Times New Roman"/>
                <w:sz w:val="24"/>
                <w:szCs w:val="24"/>
              </w:rPr>
              <w:t>шифр</w:t>
            </w:r>
            <w:r w:rsidRPr="00831F9F">
              <w:rPr>
                <w:rFonts w:ascii="Times New Roman" w:hAnsi="Times New Roman"/>
                <w:sz w:val="24"/>
                <w:szCs w:val="24"/>
                <w:lang w:val="kk-KZ"/>
              </w:rPr>
              <w:t>і</w:t>
            </w:r>
          </w:p>
        </w:tc>
        <w:tc>
          <w:tcPr>
            <w:tcW w:w="2126" w:type="dxa"/>
            <w:vMerge w:val="restart"/>
            <w:tcBorders>
              <w:top w:val="single" w:sz="4" w:space="0" w:color="auto"/>
              <w:left w:val="single" w:sz="4" w:space="0" w:color="auto"/>
              <w:right w:val="single" w:sz="4" w:space="0" w:color="auto"/>
            </w:tcBorders>
            <w:shd w:val="clear" w:color="auto" w:fill="auto"/>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Ғылыми атағы</w:t>
            </w:r>
          </w:p>
        </w:tc>
      </w:tr>
      <w:tr w:rsidR="006B1A1C" w:rsidRPr="00831F9F" w:rsidTr="006B1A1C">
        <w:trPr>
          <w:trHeight w:val="517"/>
        </w:trPr>
        <w:tc>
          <w:tcPr>
            <w:tcW w:w="476" w:type="dxa"/>
            <w:vMerge/>
          </w:tcPr>
          <w:p w:rsidR="006B1A1C" w:rsidRPr="00831F9F" w:rsidRDefault="006B1A1C" w:rsidP="0039769A">
            <w:pPr>
              <w:spacing w:after="0" w:line="240" w:lineRule="auto"/>
              <w:jc w:val="both"/>
              <w:rPr>
                <w:rFonts w:ascii="Times New Roman" w:hAnsi="Times New Roman"/>
                <w:sz w:val="24"/>
                <w:szCs w:val="24"/>
              </w:rPr>
            </w:pPr>
          </w:p>
        </w:tc>
        <w:tc>
          <w:tcPr>
            <w:tcW w:w="2218" w:type="dxa"/>
            <w:vMerge/>
          </w:tcPr>
          <w:p w:rsidR="006B1A1C" w:rsidRPr="00831F9F" w:rsidRDefault="006B1A1C" w:rsidP="0039769A">
            <w:pPr>
              <w:spacing w:after="0" w:line="240" w:lineRule="auto"/>
              <w:jc w:val="both"/>
              <w:rPr>
                <w:rFonts w:ascii="Times New Roman" w:hAnsi="Times New Roman"/>
                <w:sz w:val="24"/>
                <w:szCs w:val="24"/>
              </w:rPr>
            </w:pPr>
          </w:p>
        </w:tc>
        <w:tc>
          <w:tcPr>
            <w:tcW w:w="2126" w:type="dxa"/>
            <w:vMerge/>
          </w:tcPr>
          <w:p w:rsidR="006B1A1C" w:rsidRPr="00831F9F" w:rsidRDefault="006B1A1C" w:rsidP="0039769A">
            <w:pPr>
              <w:spacing w:after="0" w:line="240" w:lineRule="auto"/>
              <w:jc w:val="both"/>
              <w:rPr>
                <w:rFonts w:ascii="Times New Roman" w:hAnsi="Times New Roman"/>
                <w:sz w:val="24"/>
                <w:szCs w:val="24"/>
              </w:rPr>
            </w:pPr>
          </w:p>
        </w:tc>
        <w:tc>
          <w:tcPr>
            <w:tcW w:w="2410" w:type="dxa"/>
            <w:vMerge/>
            <w:tcBorders>
              <w:right w:val="single" w:sz="4" w:space="0" w:color="auto"/>
            </w:tcBorders>
            <w:shd w:val="clear" w:color="auto" w:fill="auto"/>
          </w:tcPr>
          <w:p w:rsidR="006B1A1C" w:rsidRPr="00831F9F" w:rsidRDefault="006B1A1C" w:rsidP="0039769A">
            <w:pPr>
              <w:spacing w:after="0" w:line="240" w:lineRule="auto"/>
              <w:jc w:val="both"/>
              <w:rPr>
                <w:rFonts w:ascii="Times New Roman" w:hAnsi="Times New Roman"/>
                <w:sz w:val="24"/>
                <w:szCs w:val="24"/>
              </w:rPr>
            </w:pPr>
          </w:p>
        </w:tc>
        <w:tc>
          <w:tcPr>
            <w:tcW w:w="2126" w:type="dxa"/>
            <w:vMerge/>
            <w:tcBorders>
              <w:left w:val="single" w:sz="4" w:space="0" w:color="auto"/>
              <w:right w:val="single" w:sz="4" w:space="0" w:color="auto"/>
            </w:tcBorders>
            <w:shd w:val="clear" w:color="auto" w:fill="auto"/>
          </w:tcPr>
          <w:p w:rsidR="006B1A1C" w:rsidRPr="00831F9F" w:rsidRDefault="006B1A1C" w:rsidP="0039769A">
            <w:pPr>
              <w:spacing w:after="0" w:line="240" w:lineRule="auto"/>
              <w:jc w:val="both"/>
              <w:rPr>
                <w:rFonts w:ascii="Times New Roman" w:hAnsi="Times New Roman"/>
                <w:sz w:val="24"/>
                <w:szCs w:val="24"/>
              </w:rPr>
            </w:pPr>
          </w:p>
        </w:tc>
      </w:tr>
      <w:tr w:rsidR="006B1A1C" w:rsidRPr="00831F9F" w:rsidTr="006B1A1C">
        <w:trPr>
          <w:trHeight w:val="276"/>
        </w:trPr>
        <w:tc>
          <w:tcPr>
            <w:tcW w:w="476" w:type="dxa"/>
            <w:vMerge/>
          </w:tcPr>
          <w:p w:rsidR="006B1A1C" w:rsidRPr="00831F9F" w:rsidRDefault="006B1A1C" w:rsidP="0039769A">
            <w:pPr>
              <w:spacing w:after="0" w:line="240" w:lineRule="auto"/>
              <w:jc w:val="both"/>
              <w:rPr>
                <w:rFonts w:ascii="Times New Roman" w:hAnsi="Times New Roman"/>
                <w:sz w:val="24"/>
                <w:szCs w:val="24"/>
              </w:rPr>
            </w:pPr>
          </w:p>
        </w:tc>
        <w:tc>
          <w:tcPr>
            <w:tcW w:w="2218" w:type="dxa"/>
            <w:vMerge/>
          </w:tcPr>
          <w:p w:rsidR="006B1A1C" w:rsidRPr="00831F9F" w:rsidRDefault="006B1A1C" w:rsidP="0039769A">
            <w:pPr>
              <w:spacing w:after="0" w:line="240" w:lineRule="auto"/>
              <w:jc w:val="both"/>
              <w:rPr>
                <w:rFonts w:ascii="Times New Roman" w:hAnsi="Times New Roman"/>
                <w:sz w:val="24"/>
                <w:szCs w:val="24"/>
              </w:rPr>
            </w:pPr>
          </w:p>
        </w:tc>
        <w:tc>
          <w:tcPr>
            <w:tcW w:w="2126" w:type="dxa"/>
            <w:vMerge/>
          </w:tcPr>
          <w:p w:rsidR="006B1A1C" w:rsidRPr="00831F9F" w:rsidRDefault="006B1A1C" w:rsidP="0039769A">
            <w:pPr>
              <w:spacing w:after="0" w:line="240" w:lineRule="auto"/>
              <w:jc w:val="both"/>
              <w:rPr>
                <w:rFonts w:ascii="Times New Roman" w:hAnsi="Times New Roman"/>
                <w:sz w:val="24"/>
                <w:szCs w:val="24"/>
              </w:rPr>
            </w:pPr>
          </w:p>
        </w:tc>
        <w:tc>
          <w:tcPr>
            <w:tcW w:w="2410" w:type="dxa"/>
            <w:vMerge/>
            <w:tcBorders>
              <w:right w:val="single" w:sz="4" w:space="0" w:color="auto"/>
            </w:tcBorders>
            <w:shd w:val="clear" w:color="auto" w:fill="auto"/>
          </w:tcPr>
          <w:p w:rsidR="006B1A1C" w:rsidRPr="00831F9F" w:rsidRDefault="006B1A1C" w:rsidP="0039769A">
            <w:pPr>
              <w:spacing w:after="0" w:line="240" w:lineRule="auto"/>
              <w:jc w:val="both"/>
              <w:rPr>
                <w:rFonts w:ascii="Times New Roman" w:hAnsi="Times New Roman"/>
                <w:sz w:val="24"/>
                <w:szCs w:val="24"/>
              </w:rPr>
            </w:pPr>
          </w:p>
        </w:tc>
        <w:tc>
          <w:tcPr>
            <w:tcW w:w="2126" w:type="dxa"/>
            <w:vMerge/>
            <w:tcBorders>
              <w:left w:val="single" w:sz="4" w:space="0" w:color="auto"/>
              <w:right w:val="single" w:sz="4" w:space="0" w:color="auto"/>
            </w:tcBorders>
            <w:shd w:val="clear" w:color="auto" w:fill="auto"/>
          </w:tcPr>
          <w:p w:rsidR="006B1A1C" w:rsidRPr="00831F9F" w:rsidRDefault="006B1A1C" w:rsidP="0039769A">
            <w:pPr>
              <w:spacing w:after="0" w:line="240" w:lineRule="auto"/>
              <w:jc w:val="both"/>
              <w:rPr>
                <w:rFonts w:ascii="Times New Roman" w:hAnsi="Times New Roman"/>
                <w:sz w:val="24"/>
                <w:szCs w:val="24"/>
              </w:rPr>
            </w:pPr>
          </w:p>
        </w:tc>
      </w:tr>
      <w:tr w:rsidR="006B1A1C" w:rsidRPr="00831F9F" w:rsidTr="006B1A1C">
        <w:tc>
          <w:tcPr>
            <w:tcW w:w="476" w:type="dxa"/>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1</w:t>
            </w:r>
          </w:p>
        </w:tc>
        <w:tc>
          <w:tcPr>
            <w:tcW w:w="2218" w:type="dxa"/>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Кенжеғали Ж.М.</w:t>
            </w:r>
          </w:p>
        </w:tc>
        <w:tc>
          <w:tcPr>
            <w:tcW w:w="2126" w:type="dxa"/>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Кафедра менгерушісі</w:t>
            </w:r>
          </w:p>
        </w:tc>
        <w:tc>
          <w:tcPr>
            <w:tcW w:w="2410" w:type="dxa"/>
            <w:tcBorders>
              <w:right w:val="single" w:sz="4" w:space="0" w:color="auto"/>
            </w:tcBorders>
            <w:shd w:val="clear" w:color="auto" w:fill="auto"/>
          </w:tcPr>
          <w:p w:rsidR="006B1A1C" w:rsidRPr="00831F9F" w:rsidRDefault="006B1A1C" w:rsidP="0039769A">
            <w:pPr>
              <w:spacing w:after="0" w:line="240" w:lineRule="auto"/>
              <w:jc w:val="both"/>
              <w:rPr>
                <w:rFonts w:ascii="Times New Roman" w:hAnsi="Times New Roman"/>
                <w:sz w:val="24"/>
                <w:szCs w:val="24"/>
              </w:rPr>
            </w:pPr>
            <w:r w:rsidRPr="00831F9F">
              <w:rPr>
                <w:rFonts w:ascii="Times New Roman" w:hAnsi="Times New Roman"/>
                <w:sz w:val="24"/>
                <w:szCs w:val="24"/>
                <w:lang w:val="kk-KZ"/>
              </w:rPr>
              <w:t>PhD, 6</w:t>
            </w:r>
            <w:r w:rsidRPr="00831F9F">
              <w:rPr>
                <w:rFonts w:ascii="Times New Roman" w:hAnsi="Times New Roman"/>
                <w:sz w:val="24"/>
                <w:szCs w:val="24"/>
                <w:lang w:val="en-US"/>
              </w:rPr>
              <w:t>D</w:t>
            </w:r>
            <w:r w:rsidRPr="00831F9F">
              <w:rPr>
                <w:rFonts w:ascii="Times New Roman" w:hAnsi="Times New Roman"/>
                <w:sz w:val="24"/>
                <w:szCs w:val="24"/>
              </w:rPr>
              <w:t>020200-</w:t>
            </w:r>
            <w:r w:rsidRPr="00831F9F">
              <w:rPr>
                <w:rFonts w:ascii="Times New Roman" w:hAnsi="Times New Roman"/>
                <w:sz w:val="24"/>
                <w:szCs w:val="24"/>
                <w:lang w:val="kk-KZ"/>
              </w:rPr>
              <w:t>Халықаралық қатынастар</w:t>
            </w:r>
          </w:p>
        </w:tc>
        <w:tc>
          <w:tcPr>
            <w:tcW w:w="2126" w:type="dxa"/>
            <w:tcBorders>
              <w:left w:val="single" w:sz="4" w:space="0" w:color="auto"/>
              <w:right w:val="single" w:sz="4" w:space="0" w:color="auto"/>
            </w:tcBorders>
            <w:shd w:val="clear" w:color="auto" w:fill="auto"/>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w:t>
            </w:r>
          </w:p>
        </w:tc>
      </w:tr>
      <w:tr w:rsidR="006B1A1C" w:rsidRPr="00831F9F" w:rsidTr="006B1A1C">
        <w:tc>
          <w:tcPr>
            <w:tcW w:w="476" w:type="dxa"/>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2</w:t>
            </w:r>
          </w:p>
        </w:tc>
        <w:tc>
          <w:tcPr>
            <w:tcW w:w="2218" w:type="dxa"/>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Шлюпиков М.В.</w:t>
            </w:r>
          </w:p>
        </w:tc>
        <w:tc>
          <w:tcPr>
            <w:tcW w:w="2126" w:type="dxa"/>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Қауымдастырылған профессор</w:t>
            </w:r>
          </w:p>
        </w:tc>
        <w:tc>
          <w:tcPr>
            <w:tcW w:w="2410" w:type="dxa"/>
            <w:tcBorders>
              <w:right w:val="single" w:sz="4" w:space="0" w:color="auto"/>
            </w:tcBorders>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 xml:space="preserve">Тарих ғылымдарының кандидаты, </w:t>
            </w:r>
            <w:r w:rsidRPr="00831F9F">
              <w:rPr>
                <w:rFonts w:ascii="Times New Roman" w:hAnsi="Times New Roman"/>
                <w:sz w:val="24"/>
                <w:szCs w:val="24"/>
                <w:shd w:val="clear" w:color="auto" w:fill="FFFFFF"/>
              </w:rPr>
              <w:t xml:space="preserve">07.00.01 </w:t>
            </w:r>
            <w:r w:rsidRPr="00831F9F">
              <w:rPr>
                <w:rFonts w:ascii="Times New Roman" w:hAnsi="Times New Roman"/>
                <w:sz w:val="24"/>
                <w:szCs w:val="24"/>
                <w:shd w:val="clear" w:color="auto" w:fill="FFFFFF"/>
                <w:lang w:val="kk-KZ"/>
              </w:rPr>
              <w:t xml:space="preserve">Кеңес Одағы </w:t>
            </w:r>
            <w:r w:rsidRPr="00831F9F">
              <w:rPr>
                <w:rFonts w:ascii="Times New Roman" w:hAnsi="Times New Roman"/>
                <w:sz w:val="24"/>
                <w:szCs w:val="24"/>
                <w:shd w:val="clear" w:color="auto" w:fill="FFFFFF"/>
              </w:rPr>
              <w:t>Коммунист</w:t>
            </w:r>
            <w:r w:rsidRPr="00831F9F">
              <w:rPr>
                <w:rFonts w:ascii="Times New Roman" w:hAnsi="Times New Roman"/>
                <w:sz w:val="24"/>
                <w:szCs w:val="24"/>
                <w:shd w:val="clear" w:color="auto" w:fill="FFFFFF"/>
                <w:lang w:val="kk-KZ"/>
              </w:rPr>
              <w:t>ік</w:t>
            </w:r>
            <w:r w:rsidRPr="00831F9F">
              <w:rPr>
                <w:rFonts w:ascii="Times New Roman" w:hAnsi="Times New Roman"/>
                <w:sz w:val="24"/>
                <w:szCs w:val="24"/>
                <w:shd w:val="clear" w:color="auto" w:fill="FFFFFF"/>
              </w:rPr>
              <w:t xml:space="preserve"> парти</w:t>
            </w:r>
            <w:r w:rsidRPr="00831F9F">
              <w:rPr>
                <w:rFonts w:ascii="Times New Roman" w:hAnsi="Times New Roman"/>
                <w:sz w:val="24"/>
                <w:szCs w:val="24"/>
                <w:shd w:val="clear" w:color="auto" w:fill="FFFFFF"/>
                <w:lang w:val="kk-KZ"/>
              </w:rPr>
              <w:t>я тарихы</w:t>
            </w:r>
          </w:p>
        </w:tc>
        <w:tc>
          <w:tcPr>
            <w:tcW w:w="2126" w:type="dxa"/>
            <w:tcBorders>
              <w:left w:val="single" w:sz="4" w:space="0" w:color="auto"/>
              <w:right w:val="single" w:sz="4" w:space="0" w:color="auto"/>
            </w:tcBorders>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Доцент</w:t>
            </w:r>
          </w:p>
        </w:tc>
      </w:tr>
      <w:tr w:rsidR="006B1A1C" w:rsidRPr="00831F9F" w:rsidTr="006B1A1C">
        <w:tc>
          <w:tcPr>
            <w:tcW w:w="476" w:type="dxa"/>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3</w:t>
            </w:r>
          </w:p>
        </w:tc>
        <w:tc>
          <w:tcPr>
            <w:tcW w:w="2218" w:type="dxa"/>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Тулеуова Б.Т.</w:t>
            </w:r>
          </w:p>
        </w:tc>
        <w:tc>
          <w:tcPr>
            <w:tcW w:w="2126" w:type="dxa"/>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Қауымдастырылған профессор</w:t>
            </w:r>
          </w:p>
        </w:tc>
        <w:tc>
          <w:tcPr>
            <w:tcW w:w="2410" w:type="dxa"/>
            <w:tcBorders>
              <w:right w:val="single" w:sz="4" w:space="0" w:color="auto"/>
            </w:tcBorders>
          </w:tcPr>
          <w:p w:rsidR="006B1A1C" w:rsidRPr="00831F9F" w:rsidRDefault="006B1A1C" w:rsidP="0039769A">
            <w:pPr>
              <w:spacing w:after="0" w:line="240" w:lineRule="auto"/>
              <w:jc w:val="both"/>
              <w:rPr>
                <w:rFonts w:ascii="Times New Roman" w:hAnsi="Times New Roman"/>
                <w:sz w:val="24"/>
                <w:szCs w:val="24"/>
              </w:rPr>
            </w:pPr>
            <w:r w:rsidRPr="00831F9F">
              <w:rPr>
                <w:rFonts w:ascii="Times New Roman" w:hAnsi="Times New Roman"/>
                <w:sz w:val="24"/>
                <w:szCs w:val="24"/>
                <w:lang w:val="kk-KZ"/>
              </w:rPr>
              <w:t xml:space="preserve">Тарих ғылымдарының кандидаты, </w:t>
            </w:r>
            <w:r w:rsidRPr="00831F9F">
              <w:rPr>
                <w:rFonts w:ascii="Times New Roman" w:hAnsi="Times New Roman"/>
                <w:sz w:val="24"/>
                <w:szCs w:val="24"/>
              </w:rPr>
              <w:t>07.00.02 От</w:t>
            </w:r>
            <w:r w:rsidRPr="00831F9F">
              <w:rPr>
                <w:rFonts w:ascii="Times New Roman" w:hAnsi="Times New Roman"/>
                <w:sz w:val="24"/>
                <w:szCs w:val="24"/>
                <w:lang w:val="kk-KZ"/>
              </w:rPr>
              <w:t>а</w:t>
            </w:r>
            <w:r w:rsidRPr="00831F9F">
              <w:rPr>
                <w:rFonts w:ascii="Times New Roman" w:hAnsi="Times New Roman"/>
                <w:sz w:val="24"/>
                <w:szCs w:val="24"/>
              </w:rPr>
              <w:t>н</w:t>
            </w:r>
            <w:r w:rsidRPr="00831F9F">
              <w:rPr>
                <w:rFonts w:ascii="Times New Roman" w:hAnsi="Times New Roman"/>
                <w:sz w:val="24"/>
                <w:szCs w:val="24"/>
                <w:lang w:val="kk-KZ"/>
              </w:rPr>
              <w:t>дық тарих</w:t>
            </w:r>
            <w:r w:rsidRPr="00831F9F">
              <w:rPr>
                <w:rFonts w:ascii="Times New Roman" w:hAnsi="Times New Roman"/>
                <w:sz w:val="24"/>
                <w:szCs w:val="24"/>
              </w:rPr>
              <w:t xml:space="preserve"> (</w:t>
            </w:r>
            <w:r w:rsidRPr="00831F9F">
              <w:rPr>
                <w:rFonts w:ascii="Times New Roman" w:hAnsi="Times New Roman"/>
                <w:sz w:val="24"/>
                <w:szCs w:val="24"/>
                <w:lang w:val="kk-KZ"/>
              </w:rPr>
              <w:t>Қ</w:t>
            </w:r>
            <w:r w:rsidRPr="00831F9F">
              <w:rPr>
                <w:rFonts w:ascii="Times New Roman" w:hAnsi="Times New Roman"/>
                <w:sz w:val="24"/>
                <w:szCs w:val="24"/>
              </w:rPr>
              <w:t>аза</w:t>
            </w:r>
            <w:r w:rsidRPr="00831F9F">
              <w:rPr>
                <w:rFonts w:ascii="Times New Roman" w:hAnsi="Times New Roman"/>
                <w:sz w:val="24"/>
                <w:szCs w:val="24"/>
                <w:lang w:val="kk-KZ"/>
              </w:rPr>
              <w:t>қ</w:t>
            </w:r>
            <w:r w:rsidRPr="00831F9F">
              <w:rPr>
                <w:rFonts w:ascii="Times New Roman" w:hAnsi="Times New Roman"/>
                <w:sz w:val="24"/>
                <w:szCs w:val="24"/>
              </w:rPr>
              <w:t>стан Республик</w:t>
            </w:r>
            <w:r w:rsidRPr="00831F9F">
              <w:rPr>
                <w:rFonts w:ascii="Times New Roman" w:hAnsi="Times New Roman"/>
                <w:sz w:val="24"/>
                <w:szCs w:val="24"/>
                <w:lang w:val="kk-KZ"/>
              </w:rPr>
              <w:t>асы тарихы</w:t>
            </w:r>
            <w:r w:rsidRPr="00831F9F">
              <w:rPr>
                <w:rFonts w:ascii="Times New Roman" w:hAnsi="Times New Roman"/>
                <w:sz w:val="24"/>
                <w:szCs w:val="24"/>
              </w:rPr>
              <w:t>)</w:t>
            </w:r>
          </w:p>
        </w:tc>
        <w:tc>
          <w:tcPr>
            <w:tcW w:w="2126" w:type="dxa"/>
            <w:tcBorders>
              <w:left w:val="single" w:sz="4" w:space="0" w:color="auto"/>
              <w:right w:val="single" w:sz="4" w:space="0" w:color="auto"/>
            </w:tcBorders>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Қауымдастырылған профессор</w:t>
            </w:r>
          </w:p>
        </w:tc>
      </w:tr>
      <w:tr w:rsidR="006B1A1C" w:rsidRPr="00831F9F" w:rsidTr="006B1A1C">
        <w:tc>
          <w:tcPr>
            <w:tcW w:w="476" w:type="dxa"/>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4</w:t>
            </w:r>
          </w:p>
        </w:tc>
        <w:tc>
          <w:tcPr>
            <w:tcW w:w="2218" w:type="dxa"/>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Смагулова Г.М.</w:t>
            </w:r>
          </w:p>
        </w:tc>
        <w:tc>
          <w:tcPr>
            <w:tcW w:w="2126" w:type="dxa"/>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Профессор</w:t>
            </w:r>
          </w:p>
        </w:tc>
        <w:tc>
          <w:tcPr>
            <w:tcW w:w="2410" w:type="dxa"/>
            <w:tcBorders>
              <w:right w:val="single" w:sz="4" w:space="0" w:color="auto"/>
            </w:tcBorders>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 xml:space="preserve">Тарих ғылымдарының кандидаты, </w:t>
            </w:r>
            <w:r w:rsidRPr="006820C2">
              <w:rPr>
                <w:rFonts w:ascii="Times New Roman" w:hAnsi="Times New Roman"/>
                <w:sz w:val="24"/>
                <w:szCs w:val="24"/>
                <w:lang w:val="kk-KZ"/>
              </w:rPr>
              <w:t>07.00.15</w:t>
            </w:r>
            <w:r w:rsidRPr="00831F9F">
              <w:rPr>
                <w:rFonts w:ascii="Times New Roman" w:hAnsi="Times New Roman"/>
                <w:sz w:val="24"/>
                <w:szCs w:val="24"/>
                <w:lang w:val="kk-KZ"/>
              </w:rPr>
              <w:t xml:space="preserve"> Халықаралық қатынастар және сыртқы саясат</w:t>
            </w:r>
          </w:p>
        </w:tc>
        <w:tc>
          <w:tcPr>
            <w:tcW w:w="2126" w:type="dxa"/>
            <w:tcBorders>
              <w:left w:val="single" w:sz="4" w:space="0" w:color="auto"/>
              <w:right w:val="single" w:sz="4" w:space="0" w:color="auto"/>
            </w:tcBorders>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Қауымдастырылған профессор</w:t>
            </w:r>
          </w:p>
        </w:tc>
      </w:tr>
      <w:tr w:rsidR="006B1A1C" w:rsidRPr="00831F9F" w:rsidTr="006B1A1C">
        <w:trPr>
          <w:trHeight w:val="471"/>
        </w:trPr>
        <w:tc>
          <w:tcPr>
            <w:tcW w:w="476" w:type="dxa"/>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lastRenderedPageBreak/>
              <w:t>5</w:t>
            </w:r>
          </w:p>
        </w:tc>
        <w:tc>
          <w:tcPr>
            <w:tcW w:w="2218" w:type="dxa"/>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Досова Б.А.</w:t>
            </w:r>
          </w:p>
        </w:tc>
        <w:tc>
          <w:tcPr>
            <w:tcW w:w="2126" w:type="dxa"/>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Қауымдастырылған профессор</w:t>
            </w:r>
          </w:p>
        </w:tc>
        <w:tc>
          <w:tcPr>
            <w:tcW w:w="2410" w:type="dxa"/>
            <w:tcBorders>
              <w:right w:val="single" w:sz="4" w:space="0" w:color="auto"/>
            </w:tcBorders>
          </w:tcPr>
          <w:p w:rsidR="006B1A1C" w:rsidRPr="00831F9F" w:rsidRDefault="006B1A1C" w:rsidP="0039769A">
            <w:pPr>
              <w:spacing w:after="0" w:line="240" w:lineRule="auto"/>
              <w:jc w:val="both"/>
              <w:rPr>
                <w:rFonts w:ascii="Times New Roman" w:hAnsi="Times New Roman"/>
                <w:sz w:val="24"/>
                <w:szCs w:val="24"/>
              </w:rPr>
            </w:pPr>
            <w:r w:rsidRPr="00831F9F">
              <w:rPr>
                <w:rFonts w:ascii="Times New Roman" w:hAnsi="Times New Roman"/>
                <w:sz w:val="24"/>
                <w:szCs w:val="24"/>
                <w:lang w:val="kk-KZ"/>
              </w:rPr>
              <w:t xml:space="preserve">Кандидат исторических наук, </w:t>
            </w:r>
            <w:r w:rsidRPr="006820C2">
              <w:rPr>
                <w:rFonts w:ascii="Times New Roman" w:hAnsi="Times New Roman"/>
                <w:sz w:val="24"/>
                <w:szCs w:val="24"/>
              </w:rPr>
              <w:t>07.00.09</w:t>
            </w:r>
            <w:r w:rsidRPr="00831F9F">
              <w:rPr>
                <w:rFonts w:ascii="Times New Roman" w:hAnsi="Times New Roman"/>
                <w:sz w:val="24"/>
                <w:szCs w:val="24"/>
              </w:rPr>
              <w:t xml:space="preserve"> </w:t>
            </w:r>
            <w:r w:rsidRPr="00831F9F">
              <w:rPr>
                <w:rFonts w:ascii="Times New Roman" w:hAnsi="Times New Roman"/>
                <w:sz w:val="24"/>
                <w:szCs w:val="24"/>
                <w:lang w:val="kk-KZ"/>
              </w:rPr>
              <w:t>Тарихнама</w:t>
            </w:r>
            <w:r w:rsidRPr="00831F9F">
              <w:rPr>
                <w:rFonts w:ascii="Times New Roman" w:hAnsi="Times New Roman"/>
                <w:sz w:val="24"/>
                <w:szCs w:val="24"/>
              </w:rPr>
              <w:t>,</w:t>
            </w:r>
            <w:r w:rsidRPr="00831F9F">
              <w:rPr>
                <w:rFonts w:ascii="Times New Roman" w:hAnsi="Times New Roman"/>
                <w:sz w:val="24"/>
                <w:szCs w:val="24"/>
                <w:lang w:val="kk-KZ"/>
              </w:rPr>
              <w:t xml:space="preserve"> дерекнама және тарихи зерттеу әдістері</w:t>
            </w:r>
          </w:p>
        </w:tc>
        <w:tc>
          <w:tcPr>
            <w:tcW w:w="2126" w:type="dxa"/>
            <w:tcBorders>
              <w:left w:val="single" w:sz="4" w:space="0" w:color="auto"/>
              <w:right w:val="single" w:sz="4" w:space="0" w:color="auto"/>
            </w:tcBorders>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w:t>
            </w:r>
          </w:p>
        </w:tc>
      </w:tr>
      <w:tr w:rsidR="006B1A1C" w:rsidRPr="00831F9F" w:rsidTr="006B1A1C">
        <w:tc>
          <w:tcPr>
            <w:tcW w:w="476" w:type="dxa"/>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6</w:t>
            </w:r>
          </w:p>
        </w:tc>
        <w:tc>
          <w:tcPr>
            <w:tcW w:w="2218" w:type="dxa"/>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Стамбулов С.Б.</w:t>
            </w:r>
          </w:p>
        </w:tc>
        <w:tc>
          <w:tcPr>
            <w:tcW w:w="2126" w:type="dxa"/>
          </w:tcPr>
          <w:p w:rsidR="006B1A1C" w:rsidRPr="00831F9F" w:rsidRDefault="006B1A1C" w:rsidP="0039769A">
            <w:pPr>
              <w:spacing w:after="0" w:line="240" w:lineRule="auto"/>
              <w:jc w:val="both"/>
              <w:rPr>
                <w:rFonts w:ascii="Times New Roman" w:hAnsi="Times New Roman"/>
                <w:sz w:val="24"/>
                <w:szCs w:val="24"/>
              </w:rPr>
            </w:pPr>
            <w:r w:rsidRPr="00831F9F">
              <w:rPr>
                <w:rFonts w:ascii="Times New Roman" w:hAnsi="Times New Roman"/>
                <w:sz w:val="24"/>
                <w:szCs w:val="24"/>
                <w:lang w:val="kk-KZ"/>
              </w:rPr>
              <w:t>Қауымдастырылған профессор</w:t>
            </w:r>
          </w:p>
        </w:tc>
        <w:tc>
          <w:tcPr>
            <w:tcW w:w="2410" w:type="dxa"/>
            <w:tcBorders>
              <w:right w:val="single" w:sz="4" w:space="0" w:color="auto"/>
            </w:tcBorders>
          </w:tcPr>
          <w:p w:rsidR="006B1A1C" w:rsidRPr="00831F9F" w:rsidRDefault="006B1A1C" w:rsidP="0039769A">
            <w:pPr>
              <w:spacing w:after="0" w:line="240" w:lineRule="auto"/>
              <w:jc w:val="both"/>
              <w:rPr>
                <w:rFonts w:ascii="Times New Roman" w:hAnsi="Times New Roman"/>
                <w:sz w:val="24"/>
                <w:szCs w:val="24"/>
              </w:rPr>
            </w:pPr>
            <w:r w:rsidRPr="00831F9F">
              <w:rPr>
                <w:rFonts w:ascii="Times New Roman" w:hAnsi="Times New Roman"/>
                <w:sz w:val="24"/>
                <w:szCs w:val="24"/>
                <w:lang w:val="en-US"/>
              </w:rPr>
              <w:t>PhD</w:t>
            </w:r>
            <w:r w:rsidRPr="00831F9F">
              <w:rPr>
                <w:rFonts w:ascii="Times New Roman" w:hAnsi="Times New Roman"/>
                <w:sz w:val="24"/>
                <w:szCs w:val="24"/>
              </w:rPr>
              <w:t xml:space="preserve">, </w:t>
            </w:r>
            <w:r w:rsidRPr="00831F9F">
              <w:rPr>
                <w:rFonts w:ascii="Times New Roman" w:hAnsi="Times New Roman"/>
                <w:sz w:val="24"/>
                <w:szCs w:val="24"/>
                <w:lang w:val="kk-KZ"/>
              </w:rPr>
              <w:t>6</w:t>
            </w:r>
            <w:r w:rsidRPr="00831F9F">
              <w:rPr>
                <w:rFonts w:ascii="Times New Roman" w:hAnsi="Times New Roman"/>
                <w:sz w:val="24"/>
                <w:szCs w:val="24"/>
                <w:lang w:val="en-US"/>
              </w:rPr>
              <w:t>D020200-</w:t>
            </w:r>
            <w:r w:rsidRPr="00831F9F">
              <w:rPr>
                <w:rFonts w:ascii="Times New Roman" w:hAnsi="Times New Roman"/>
                <w:sz w:val="24"/>
                <w:szCs w:val="24"/>
                <w:lang w:val="kk-KZ"/>
              </w:rPr>
              <w:t xml:space="preserve"> Халықаралық қатынастар</w:t>
            </w:r>
          </w:p>
        </w:tc>
        <w:tc>
          <w:tcPr>
            <w:tcW w:w="2126" w:type="dxa"/>
            <w:tcBorders>
              <w:left w:val="single" w:sz="4" w:space="0" w:color="auto"/>
              <w:right w:val="single" w:sz="4" w:space="0" w:color="auto"/>
            </w:tcBorders>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w:t>
            </w:r>
          </w:p>
        </w:tc>
      </w:tr>
      <w:tr w:rsidR="006B1A1C" w:rsidRPr="00831F9F" w:rsidTr="006B1A1C">
        <w:tc>
          <w:tcPr>
            <w:tcW w:w="476" w:type="dxa"/>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7</w:t>
            </w:r>
          </w:p>
        </w:tc>
        <w:tc>
          <w:tcPr>
            <w:tcW w:w="2218" w:type="dxa"/>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Тулеуова К.Т.</w:t>
            </w:r>
          </w:p>
        </w:tc>
        <w:tc>
          <w:tcPr>
            <w:tcW w:w="2126" w:type="dxa"/>
          </w:tcPr>
          <w:p w:rsidR="006B1A1C" w:rsidRPr="00831F9F" w:rsidRDefault="006B1A1C" w:rsidP="0039769A">
            <w:pPr>
              <w:spacing w:after="0" w:line="240" w:lineRule="auto"/>
              <w:jc w:val="both"/>
              <w:rPr>
                <w:rFonts w:ascii="Times New Roman" w:hAnsi="Times New Roman"/>
                <w:sz w:val="24"/>
                <w:szCs w:val="24"/>
              </w:rPr>
            </w:pPr>
            <w:r w:rsidRPr="00831F9F">
              <w:rPr>
                <w:rFonts w:ascii="Times New Roman" w:hAnsi="Times New Roman"/>
                <w:sz w:val="24"/>
                <w:szCs w:val="24"/>
                <w:lang w:val="kk-KZ"/>
              </w:rPr>
              <w:t>Аға оқытушы</w:t>
            </w:r>
          </w:p>
        </w:tc>
        <w:tc>
          <w:tcPr>
            <w:tcW w:w="2410" w:type="dxa"/>
            <w:tcBorders>
              <w:right w:val="single" w:sz="4" w:space="0" w:color="auto"/>
            </w:tcBorders>
          </w:tcPr>
          <w:p w:rsidR="006B1A1C" w:rsidRPr="00831F9F" w:rsidRDefault="006B1A1C" w:rsidP="0039769A">
            <w:pPr>
              <w:spacing w:after="0" w:line="240" w:lineRule="auto"/>
              <w:jc w:val="both"/>
              <w:rPr>
                <w:rFonts w:ascii="Times New Roman" w:hAnsi="Times New Roman"/>
                <w:sz w:val="24"/>
                <w:szCs w:val="24"/>
              </w:rPr>
            </w:pPr>
            <w:r w:rsidRPr="00831F9F">
              <w:rPr>
                <w:rFonts w:ascii="Times New Roman" w:hAnsi="Times New Roman"/>
                <w:sz w:val="24"/>
                <w:szCs w:val="24"/>
                <w:lang w:val="kk-KZ"/>
              </w:rPr>
              <w:t>6</w:t>
            </w:r>
            <w:r w:rsidRPr="00831F9F">
              <w:rPr>
                <w:rFonts w:ascii="Times New Roman" w:hAnsi="Times New Roman"/>
                <w:sz w:val="24"/>
                <w:szCs w:val="24"/>
                <w:lang w:val="en-US"/>
              </w:rPr>
              <w:t>M020200-</w:t>
            </w:r>
            <w:r w:rsidRPr="00831F9F">
              <w:rPr>
                <w:rFonts w:ascii="Times New Roman" w:hAnsi="Times New Roman"/>
                <w:sz w:val="24"/>
                <w:szCs w:val="24"/>
                <w:lang w:val="kk-KZ"/>
              </w:rPr>
              <w:t xml:space="preserve"> Халықаралық қатынастар</w:t>
            </w:r>
          </w:p>
        </w:tc>
        <w:tc>
          <w:tcPr>
            <w:tcW w:w="2126" w:type="dxa"/>
            <w:tcBorders>
              <w:left w:val="single" w:sz="4" w:space="0" w:color="auto"/>
              <w:right w:val="single" w:sz="4" w:space="0" w:color="auto"/>
            </w:tcBorders>
          </w:tcPr>
          <w:p w:rsidR="006B1A1C" w:rsidRPr="00831F9F" w:rsidRDefault="006B1A1C"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w:t>
            </w:r>
          </w:p>
        </w:tc>
      </w:tr>
    </w:tbl>
    <w:p w:rsidR="006B1A1C" w:rsidRPr="00831F9F" w:rsidRDefault="006B1A1C" w:rsidP="0039769A">
      <w:pPr>
        <w:spacing w:after="0" w:line="240" w:lineRule="auto"/>
        <w:jc w:val="both"/>
        <w:rPr>
          <w:rFonts w:ascii="Times New Roman" w:hAnsi="Times New Roman"/>
          <w:sz w:val="24"/>
          <w:szCs w:val="24"/>
          <w:lang w:val="kk-KZ"/>
        </w:rPr>
      </w:pPr>
    </w:p>
    <w:p w:rsidR="006B1A1C" w:rsidRPr="00831F9F" w:rsidRDefault="006B1A1C"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Университет басшылығы тарих факультетімен және бітіруші кафедрамен бірлесіп, жетекші отандық және шетелдік орталықтар мен халықаралық ұйымдарда ғылыми тағылымдамадан өткен Шетелдік жоғары оқу орындарының мамандандырылған білімі мен дипломдары бар жас, перспективалы мамандарды ПОҚ-ға тарту бойынша тұрақты негізде жұмыс жүргізеді. Атап айтқанда, кафедраға 2020 жылы Глазго университетінде (Ұлыбритания) </w:t>
      </w:r>
      <w:r w:rsidR="0007014F">
        <w:rPr>
          <w:rFonts w:ascii="Times New Roman" w:hAnsi="Times New Roman"/>
          <w:sz w:val="24"/>
          <w:szCs w:val="24"/>
          <w:lang w:val="kk-KZ"/>
        </w:rPr>
        <w:t>«</w:t>
      </w:r>
      <w:r w:rsidRPr="00831F9F">
        <w:rPr>
          <w:rFonts w:ascii="Times New Roman" w:hAnsi="Times New Roman"/>
          <w:sz w:val="24"/>
          <w:szCs w:val="24"/>
          <w:lang w:val="kk-KZ"/>
        </w:rPr>
        <w:t>Ресей, Шығыс Еуропа және еуразияшылдық</w:t>
      </w:r>
      <w:r w:rsidR="0007014F">
        <w:rPr>
          <w:rFonts w:ascii="Times New Roman" w:hAnsi="Times New Roman"/>
          <w:sz w:val="24"/>
          <w:szCs w:val="24"/>
          <w:lang w:val="kk-KZ"/>
        </w:rPr>
        <w:t>»</w:t>
      </w:r>
      <w:r w:rsidRPr="00831F9F">
        <w:rPr>
          <w:rFonts w:ascii="Times New Roman" w:hAnsi="Times New Roman"/>
          <w:sz w:val="24"/>
          <w:szCs w:val="24"/>
          <w:lang w:val="kk-KZ"/>
        </w:rPr>
        <w:t xml:space="preserve"> мамандығы бойынша магистратураны бітірген, PhD дәрежесін алу үшін докторантураға түсу перспективасымен </w:t>
      </w:r>
      <w:r w:rsidR="0007014F">
        <w:rPr>
          <w:rFonts w:ascii="Times New Roman" w:hAnsi="Times New Roman"/>
          <w:sz w:val="24"/>
          <w:szCs w:val="24"/>
          <w:lang w:val="kk-KZ"/>
        </w:rPr>
        <w:t>«</w:t>
      </w:r>
      <w:r w:rsidRPr="00831F9F">
        <w:rPr>
          <w:rFonts w:ascii="Times New Roman" w:hAnsi="Times New Roman"/>
          <w:sz w:val="24"/>
          <w:szCs w:val="24"/>
          <w:lang w:val="kk-KZ"/>
        </w:rPr>
        <w:t>Болашақ</w:t>
      </w:r>
      <w:r w:rsidR="0007014F">
        <w:rPr>
          <w:rFonts w:ascii="Times New Roman" w:hAnsi="Times New Roman"/>
          <w:sz w:val="24"/>
          <w:szCs w:val="24"/>
          <w:lang w:val="kk-KZ"/>
        </w:rPr>
        <w:t>»</w:t>
      </w:r>
      <w:r w:rsidRPr="00831F9F">
        <w:rPr>
          <w:rFonts w:ascii="Times New Roman" w:hAnsi="Times New Roman"/>
          <w:sz w:val="24"/>
          <w:szCs w:val="24"/>
          <w:lang w:val="kk-KZ"/>
        </w:rPr>
        <w:t xml:space="preserve"> стипендиялық бағдарламасының түлегі Ш.Қ. Зипатолла шақырылды. </w:t>
      </w:r>
      <w:r w:rsidR="0007014F">
        <w:rPr>
          <w:rFonts w:ascii="Times New Roman" w:hAnsi="Times New Roman"/>
          <w:sz w:val="24"/>
          <w:szCs w:val="24"/>
          <w:lang w:val="kk-KZ"/>
        </w:rPr>
        <w:t>«</w:t>
      </w:r>
      <w:r w:rsidRPr="00831F9F">
        <w:rPr>
          <w:rFonts w:ascii="Times New Roman" w:hAnsi="Times New Roman"/>
          <w:sz w:val="24"/>
          <w:szCs w:val="24"/>
          <w:lang w:val="kk-KZ"/>
        </w:rPr>
        <w:t>Болашақ</w:t>
      </w:r>
      <w:r w:rsidR="0007014F">
        <w:rPr>
          <w:rFonts w:ascii="Times New Roman" w:hAnsi="Times New Roman"/>
          <w:sz w:val="24"/>
          <w:szCs w:val="24"/>
          <w:lang w:val="kk-KZ"/>
        </w:rPr>
        <w:t>»</w:t>
      </w:r>
      <w:r w:rsidRPr="00831F9F">
        <w:rPr>
          <w:rFonts w:ascii="Times New Roman" w:hAnsi="Times New Roman"/>
          <w:sz w:val="24"/>
          <w:szCs w:val="24"/>
          <w:lang w:val="kk-KZ"/>
        </w:rPr>
        <w:t xml:space="preserve"> халықаралық бағдарламасы аясында шетелде оқыған жас мамандарды университетке тарту қағидаларына сәйкес, тарих факультеті жас маман Ш.Қ. Зипатолланың тиімді жұмыс істеуі үшін факультетте жасалған шарттарды белгілеп, ұсыныс дайындады. Бұл шарттар келесідей: 11 АЕК (айлық есептік көрсеткіш) мөлшерінде ай сайынғы еңбекақыға үстемеақы, ағылшын тілінде сабақ жүргізгені үшін 1 кредит құнының 30% мөлшерінде үстемеақы, алғашқы келген уақытта әлеуметтік-тұрмыстық мәселелерді шешу мақсатында 360 АЕК (айлық есептік көрсеткіш) деңгейіне дейін қаржылық материалдық көмек көрсету болып табылады. Сондай-ақ, 2021-2022 оқу жылында кафедраға ішкі толық емес жұмыс күні шартымен Канаданың Торонто университетінің </w:t>
      </w:r>
      <w:r w:rsidR="0007014F">
        <w:rPr>
          <w:rFonts w:ascii="Times New Roman" w:hAnsi="Times New Roman"/>
          <w:sz w:val="24"/>
          <w:szCs w:val="24"/>
          <w:lang w:val="kk-KZ"/>
        </w:rPr>
        <w:t>«</w:t>
      </w:r>
      <w:r w:rsidRPr="00831F9F">
        <w:rPr>
          <w:rFonts w:ascii="Times New Roman" w:hAnsi="Times New Roman"/>
          <w:sz w:val="24"/>
          <w:szCs w:val="24"/>
          <w:lang w:val="kk-KZ"/>
        </w:rPr>
        <w:t>Master of global affaris</w:t>
      </w:r>
      <w:r w:rsidR="0007014F">
        <w:rPr>
          <w:rFonts w:ascii="Times New Roman" w:hAnsi="Times New Roman"/>
          <w:sz w:val="24"/>
          <w:szCs w:val="24"/>
          <w:lang w:val="kk-KZ"/>
        </w:rPr>
        <w:t>»</w:t>
      </w:r>
      <w:r w:rsidRPr="00831F9F">
        <w:rPr>
          <w:rFonts w:ascii="Times New Roman" w:hAnsi="Times New Roman"/>
          <w:sz w:val="24"/>
          <w:szCs w:val="24"/>
          <w:lang w:val="kk-KZ"/>
        </w:rPr>
        <w:t xml:space="preserve"> мамандығы бойынша </w:t>
      </w:r>
      <w:r w:rsidR="0007014F">
        <w:rPr>
          <w:rFonts w:ascii="Times New Roman" w:hAnsi="Times New Roman"/>
          <w:sz w:val="24"/>
          <w:szCs w:val="24"/>
          <w:lang w:val="kk-KZ"/>
        </w:rPr>
        <w:t>«</w:t>
      </w:r>
      <w:r w:rsidRPr="00831F9F">
        <w:rPr>
          <w:rFonts w:ascii="Times New Roman" w:hAnsi="Times New Roman"/>
          <w:sz w:val="24"/>
          <w:szCs w:val="24"/>
          <w:lang w:val="kk-KZ"/>
        </w:rPr>
        <w:t>Болашақ</w:t>
      </w:r>
      <w:r w:rsidR="0007014F">
        <w:rPr>
          <w:rFonts w:ascii="Times New Roman" w:hAnsi="Times New Roman"/>
          <w:sz w:val="24"/>
          <w:szCs w:val="24"/>
          <w:lang w:val="kk-KZ"/>
        </w:rPr>
        <w:t>»</w:t>
      </w:r>
      <w:r w:rsidRPr="00831F9F">
        <w:rPr>
          <w:rFonts w:ascii="Times New Roman" w:hAnsi="Times New Roman"/>
          <w:sz w:val="24"/>
          <w:szCs w:val="24"/>
          <w:lang w:val="kk-KZ"/>
        </w:rPr>
        <w:t xml:space="preserve"> бағдарламасының түлегі А.Х. Махмутова қабылданды.</w:t>
      </w:r>
    </w:p>
    <w:p w:rsidR="006B1A1C" w:rsidRPr="00831F9F" w:rsidRDefault="006B1A1C"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Кафедраның профессорлық-оқытушылық құрамы қонақ дәрістеріне, ғылыми және оқу-әдістемелік семинарларға, ғылыми тағылымдамаларға, түрлі деңгейдегі ғылыми конференциялар жұмысына қатысу, гранттық қаржыландырылатын бағдарламаларды іске асыруға қатысу, бірлескен жобалар, жарияланымдар және т.б. шеңберінде халықаралық әріптестермен ынтымақтастық жасау арқылы кәсіби және ғылыми біліктілігін үнемі арттырып отырады. </w:t>
      </w:r>
    </w:p>
    <w:p w:rsidR="006B1A1C" w:rsidRPr="00831F9F" w:rsidRDefault="006B1A1C"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Атап айтқанда, тек бір 2020 оқу жылында ПОҚ келесі ғылыми және оқу-әдістемелік іс-шараларға қатыса отырып, өз біліктілігін арттырды: 1. Досова Б.А. </w:t>
      </w:r>
      <w:r w:rsidR="0007014F">
        <w:rPr>
          <w:rFonts w:ascii="Times New Roman" w:hAnsi="Times New Roman"/>
          <w:sz w:val="24"/>
          <w:szCs w:val="24"/>
          <w:lang w:val="kk-KZ"/>
        </w:rPr>
        <w:t>«</w:t>
      </w:r>
      <w:r w:rsidRPr="00831F9F">
        <w:rPr>
          <w:rFonts w:ascii="Times New Roman" w:hAnsi="Times New Roman"/>
          <w:sz w:val="24"/>
          <w:szCs w:val="24"/>
          <w:lang w:val="kk-KZ"/>
        </w:rPr>
        <w:t>Ұлы Отан соғысындағы әйелдердің ерлігі: жаңа мұрағат материалдары</w:t>
      </w:r>
      <w:r w:rsidR="0007014F">
        <w:rPr>
          <w:rFonts w:ascii="Times New Roman" w:hAnsi="Times New Roman"/>
          <w:sz w:val="24"/>
          <w:szCs w:val="24"/>
          <w:lang w:val="kk-KZ"/>
        </w:rPr>
        <w:t>»</w:t>
      </w:r>
      <w:r w:rsidRPr="00831F9F">
        <w:rPr>
          <w:rFonts w:ascii="Times New Roman" w:hAnsi="Times New Roman"/>
          <w:sz w:val="24"/>
          <w:szCs w:val="24"/>
          <w:lang w:val="kk-KZ"/>
        </w:rPr>
        <w:t xml:space="preserve"> онлайн-семинарына қатысты. Дәріскер: т.ғ.д., проф. З.Г. Сақтағанова. Ұйымдастырушы: М.В. Ломоносов атындағы ММУ Азия және Африка елдерінің институты, Орталық Азия және Кавказ кафедрасы және Е.А. Бөкетов атындағы ҚарМУ Этномәдени және тарихи-антропологиялық зерттеулер орталығы. (26.05.2020); 2. Досова Б. А. - Ұлы ойшыл, философ, әлемнің екінші ұстазы Әбу Насыр Әл – Фарабидің 1150 жылдығына және қазақтың ұлы ақыны және ағартушысы Абай Құнанбаевтың 175 жылдығына арналған </w:t>
      </w:r>
      <w:r w:rsidR="0007014F">
        <w:rPr>
          <w:rFonts w:ascii="Times New Roman" w:hAnsi="Times New Roman"/>
          <w:sz w:val="24"/>
          <w:szCs w:val="24"/>
          <w:lang w:val="kk-KZ"/>
        </w:rPr>
        <w:t>«</w:t>
      </w:r>
      <w:r w:rsidRPr="00831F9F">
        <w:rPr>
          <w:rFonts w:ascii="Times New Roman" w:hAnsi="Times New Roman"/>
          <w:sz w:val="24"/>
          <w:szCs w:val="24"/>
          <w:lang w:val="kk-KZ"/>
        </w:rPr>
        <w:t>Жуасов оқулары-24</w:t>
      </w:r>
      <w:r w:rsidR="0007014F">
        <w:rPr>
          <w:rFonts w:ascii="Times New Roman" w:hAnsi="Times New Roman"/>
          <w:sz w:val="24"/>
          <w:szCs w:val="24"/>
          <w:lang w:val="kk-KZ"/>
        </w:rPr>
        <w:t>»</w:t>
      </w:r>
      <w:r w:rsidRPr="00831F9F">
        <w:rPr>
          <w:rFonts w:ascii="Times New Roman" w:hAnsi="Times New Roman"/>
          <w:sz w:val="24"/>
          <w:szCs w:val="24"/>
          <w:lang w:val="kk-KZ"/>
        </w:rPr>
        <w:t xml:space="preserve"> республикалық ғылыми-практикалық конференциясы. Қарағанды, Академик Е.А. Бөкетов атындағы Қарағанды университетінің тарих факультеті. (18.09.2020); 3. </w:t>
      </w:r>
      <w:r w:rsidR="0007014F">
        <w:rPr>
          <w:rFonts w:ascii="Times New Roman" w:hAnsi="Times New Roman"/>
          <w:sz w:val="24"/>
          <w:szCs w:val="24"/>
          <w:lang w:val="kk-KZ"/>
        </w:rPr>
        <w:t>«</w:t>
      </w:r>
      <w:r w:rsidRPr="00831F9F">
        <w:rPr>
          <w:rFonts w:ascii="Times New Roman" w:hAnsi="Times New Roman"/>
          <w:sz w:val="24"/>
          <w:szCs w:val="24"/>
          <w:lang w:val="kk-KZ"/>
        </w:rPr>
        <w:t>Тұлғатану</w:t>
      </w:r>
      <w:r w:rsidR="0007014F">
        <w:rPr>
          <w:rFonts w:ascii="Times New Roman" w:hAnsi="Times New Roman"/>
          <w:sz w:val="24"/>
          <w:szCs w:val="24"/>
          <w:lang w:val="kk-KZ"/>
        </w:rPr>
        <w:t>»</w:t>
      </w:r>
      <w:r w:rsidRPr="00831F9F">
        <w:rPr>
          <w:rFonts w:ascii="Times New Roman" w:hAnsi="Times New Roman"/>
          <w:sz w:val="24"/>
          <w:szCs w:val="24"/>
          <w:lang w:val="kk-KZ"/>
        </w:rPr>
        <w:t xml:space="preserve"> ҒЗО директоры т.ғ.к., доцент Бейсенбекова Нұрсахан Ахметқызының 70 жылдығына арналған </w:t>
      </w:r>
      <w:r w:rsidR="0007014F">
        <w:rPr>
          <w:rFonts w:ascii="Times New Roman" w:hAnsi="Times New Roman"/>
          <w:sz w:val="24"/>
          <w:szCs w:val="24"/>
          <w:lang w:val="kk-KZ"/>
        </w:rPr>
        <w:t>«</w:t>
      </w:r>
      <w:r w:rsidRPr="00831F9F">
        <w:rPr>
          <w:rFonts w:ascii="Times New Roman" w:hAnsi="Times New Roman"/>
          <w:sz w:val="24"/>
          <w:szCs w:val="24"/>
          <w:lang w:val="kk-KZ"/>
        </w:rPr>
        <w:t xml:space="preserve">Тарих ғылымының өзекті </w:t>
      </w:r>
      <w:r w:rsidRPr="00831F9F">
        <w:rPr>
          <w:rFonts w:ascii="Times New Roman" w:hAnsi="Times New Roman"/>
          <w:sz w:val="24"/>
          <w:szCs w:val="24"/>
          <w:lang w:val="kk-KZ"/>
        </w:rPr>
        <w:lastRenderedPageBreak/>
        <w:t>мәселелері</w:t>
      </w:r>
      <w:r w:rsidR="0007014F">
        <w:rPr>
          <w:rFonts w:ascii="Times New Roman" w:hAnsi="Times New Roman"/>
          <w:sz w:val="24"/>
          <w:szCs w:val="24"/>
          <w:lang w:val="kk-KZ"/>
        </w:rPr>
        <w:t>»</w:t>
      </w:r>
      <w:r w:rsidRPr="00831F9F">
        <w:rPr>
          <w:rFonts w:ascii="Times New Roman" w:hAnsi="Times New Roman"/>
          <w:sz w:val="24"/>
          <w:szCs w:val="24"/>
          <w:lang w:val="kk-KZ"/>
        </w:rPr>
        <w:t xml:space="preserve"> тақырыбында республикалық ғылыми-практикалық онлайн-конференцияның халықаралық қатысумен ұйымдастыруға Смағұлова Г.М., Тулеуова Б.Т., Досова Б.А. атсалысты. Қарағанды, Академик Е.А. Бөкетов атындағы Қарағанды университетінің тарих факультеті.</w:t>
      </w:r>
      <w:r w:rsidR="002A6480" w:rsidRPr="00831F9F">
        <w:rPr>
          <w:rFonts w:ascii="Times New Roman" w:hAnsi="Times New Roman"/>
          <w:sz w:val="24"/>
          <w:szCs w:val="24"/>
          <w:lang w:val="kk-KZ"/>
        </w:rPr>
        <w:t xml:space="preserve"> </w:t>
      </w:r>
      <w:r w:rsidRPr="00831F9F">
        <w:rPr>
          <w:rFonts w:ascii="Times New Roman" w:hAnsi="Times New Roman"/>
          <w:sz w:val="24"/>
          <w:szCs w:val="24"/>
          <w:lang w:val="kk-KZ"/>
        </w:rPr>
        <w:t xml:space="preserve">(15.10.2020); 4. Досова Б.А. -семинар </w:t>
      </w:r>
      <w:r w:rsidR="0007014F">
        <w:rPr>
          <w:rFonts w:ascii="Times New Roman" w:hAnsi="Times New Roman"/>
          <w:sz w:val="24"/>
          <w:szCs w:val="24"/>
          <w:lang w:val="kk-KZ"/>
        </w:rPr>
        <w:t>«</w:t>
      </w:r>
      <w:r w:rsidRPr="00831F9F">
        <w:rPr>
          <w:rFonts w:ascii="Times New Roman" w:hAnsi="Times New Roman"/>
          <w:sz w:val="24"/>
          <w:szCs w:val="24"/>
          <w:lang w:val="kk-KZ"/>
        </w:rPr>
        <w:t xml:space="preserve"> инновационный подход к воспитательной работе. Современные технологии воспитания</w:t>
      </w:r>
      <w:r w:rsidR="0007014F">
        <w:rPr>
          <w:rFonts w:ascii="Times New Roman" w:hAnsi="Times New Roman"/>
          <w:sz w:val="24"/>
          <w:szCs w:val="24"/>
          <w:lang w:val="kk-KZ"/>
        </w:rPr>
        <w:t>»</w:t>
      </w:r>
      <w:r w:rsidRPr="00831F9F">
        <w:rPr>
          <w:rFonts w:ascii="Times New Roman" w:hAnsi="Times New Roman"/>
          <w:sz w:val="24"/>
          <w:szCs w:val="24"/>
          <w:lang w:val="kk-KZ"/>
        </w:rPr>
        <w:t xml:space="preserve">. Семинар прошел в рамках плана мероприятий, посвященных 29-ой годовщине Дня Независимости Казахстана. (20.11.2020); 4. Досова Б.А. - </w:t>
      </w:r>
      <w:r w:rsidR="0007014F">
        <w:rPr>
          <w:rFonts w:ascii="Times New Roman" w:hAnsi="Times New Roman"/>
          <w:sz w:val="24"/>
          <w:szCs w:val="24"/>
          <w:lang w:val="kk-KZ"/>
        </w:rPr>
        <w:t>«</w:t>
      </w:r>
      <w:r w:rsidRPr="00831F9F">
        <w:rPr>
          <w:rFonts w:ascii="Times New Roman" w:hAnsi="Times New Roman"/>
          <w:sz w:val="24"/>
          <w:szCs w:val="24"/>
          <w:lang w:val="kk-KZ"/>
        </w:rPr>
        <w:t>Тәрбие жұмысына инновациялық көзқарас. Заманауи тәрбие технологиялары</w:t>
      </w:r>
      <w:r w:rsidR="0007014F">
        <w:rPr>
          <w:rFonts w:ascii="Times New Roman" w:hAnsi="Times New Roman"/>
          <w:sz w:val="24"/>
          <w:szCs w:val="24"/>
          <w:lang w:val="kk-KZ"/>
        </w:rPr>
        <w:t>»</w:t>
      </w:r>
      <w:r w:rsidRPr="00831F9F">
        <w:rPr>
          <w:rFonts w:ascii="Times New Roman" w:hAnsi="Times New Roman"/>
          <w:sz w:val="24"/>
          <w:szCs w:val="24"/>
          <w:lang w:val="kk-KZ"/>
        </w:rPr>
        <w:t xml:space="preserve"> семинар өткізді. Семинар Қазақстан Тәуелсіздігінің 29 жылдығына арналған іс-шаралар жоспары аясында өтті. (20.11.2020); 5. Смагулова Г.М. </w:t>
      </w:r>
      <w:r w:rsidR="0007014F">
        <w:rPr>
          <w:rFonts w:ascii="Times New Roman" w:hAnsi="Times New Roman"/>
          <w:sz w:val="24"/>
          <w:szCs w:val="24"/>
          <w:lang w:val="kk-KZ"/>
        </w:rPr>
        <w:t>«</w:t>
      </w:r>
      <w:r w:rsidRPr="00831F9F">
        <w:rPr>
          <w:rFonts w:ascii="Times New Roman" w:hAnsi="Times New Roman"/>
          <w:sz w:val="24"/>
          <w:szCs w:val="24"/>
          <w:lang w:val="kk-KZ"/>
        </w:rPr>
        <w:t>Тұлғатану</w:t>
      </w:r>
      <w:r w:rsidR="0007014F">
        <w:rPr>
          <w:rFonts w:ascii="Times New Roman" w:hAnsi="Times New Roman"/>
          <w:sz w:val="24"/>
          <w:szCs w:val="24"/>
          <w:lang w:val="kk-KZ"/>
        </w:rPr>
        <w:t>»</w:t>
      </w:r>
      <w:r w:rsidRPr="00831F9F">
        <w:rPr>
          <w:rFonts w:ascii="Times New Roman" w:hAnsi="Times New Roman"/>
          <w:sz w:val="24"/>
          <w:szCs w:val="24"/>
          <w:lang w:val="kk-KZ"/>
        </w:rPr>
        <w:t xml:space="preserve"> ҒЗО аға ғылыми қызметкері, 2019 жылғы 11 қарашадан бастап Орталық Азияны зерттеу ҒЗО директоры болып, </w:t>
      </w:r>
      <w:r w:rsidR="0007014F">
        <w:rPr>
          <w:rFonts w:ascii="Times New Roman" w:hAnsi="Times New Roman"/>
          <w:sz w:val="24"/>
          <w:szCs w:val="24"/>
          <w:lang w:val="kk-KZ"/>
        </w:rPr>
        <w:t>«</w:t>
      </w:r>
      <w:r w:rsidRPr="00831F9F">
        <w:rPr>
          <w:rFonts w:ascii="Times New Roman" w:hAnsi="Times New Roman"/>
          <w:sz w:val="24"/>
          <w:szCs w:val="24"/>
          <w:lang w:val="kk-KZ"/>
        </w:rPr>
        <w:t>Жаңартылған мазмұндағы білім беру жағдайындағы тарихи білім</w:t>
      </w:r>
      <w:r w:rsidR="0007014F">
        <w:rPr>
          <w:rFonts w:ascii="Times New Roman" w:hAnsi="Times New Roman"/>
          <w:sz w:val="24"/>
          <w:szCs w:val="24"/>
          <w:lang w:val="kk-KZ"/>
        </w:rPr>
        <w:t>»</w:t>
      </w:r>
      <w:r w:rsidRPr="00831F9F">
        <w:rPr>
          <w:rFonts w:ascii="Times New Roman" w:hAnsi="Times New Roman"/>
          <w:sz w:val="24"/>
          <w:szCs w:val="24"/>
          <w:lang w:val="kk-KZ"/>
        </w:rPr>
        <w:t xml:space="preserve"> тақырыбындағы дөңгелек үстелді ұйымдастыруға және өткізуге қатысты және </w:t>
      </w:r>
      <w:r w:rsidR="0007014F">
        <w:rPr>
          <w:rFonts w:ascii="Times New Roman" w:hAnsi="Times New Roman"/>
          <w:sz w:val="24"/>
          <w:szCs w:val="24"/>
          <w:lang w:val="kk-KZ"/>
        </w:rPr>
        <w:t>«</w:t>
      </w:r>
      <w:r w:rsidRPr="00831F9F">
        <w:rPr>
          <w:rFonts w:ascii="Times New Roman" w:hAnsi="Times New Roman"/>
          <w:sz w:val="24"/>
          <w:szCs w:val="24"/>
          <w:lang w:val="kk-KZ"/>
        </w:rPr>
        <w:t>Білімді цифрландырудың кейбір мәселелері</w:t>
      </w:r>
      <w:r w:rsidR="0007014F">
        <w:rPr>
          <w:rFonts w:ascii="Times New Roman" w:hAnsi="Times New Roman"/>
          <w:sz w:val="24"/>
          <w:szCs w:val="24"/>
          <w:lang w:val="kk-KZ"/>
        </w:rPr>
        <w:t>»</w:t>
      </w:r>
      <w:r w:rsidRPr="00831F9F">
        <w:rPr>
          <w:rFonts w:ascii="Times New Roman" w:hAnsi="Times New Roman"/>
          <w:sz w:val="24"/>
          <w:szCs w:val="24"/>
          <w:lang w:val="kk-KZ"/>
        </w:rPr>
        <w:t xml:space="preserve"> тақырыбында баяндама жасады, 16 мамыр 2020 ж. Мақала жинаққа енді (27-35 б.); 6. Б.Т. Төлеуова </w:t>
      </w:r>
      <w:r w:rsidR="0007014F">
        <w:rPr>
          <w:rFonts w:ascii="Times New Roman" w:hAnsi="Times New Roman"/>
          <w:sz w:val="24"/>
          <w:szCs w:val="24"/>
          <w:lang w:val="kk-KZ"/>
        </w:rPr>
        <w:t>«</w:t>
      </w:r>
      <w:r w:rsidRPr="00831F9F">
        <w:rPr>
          <w:rFonts w:ascii="Times New Roman" w:hAnsi="Times New Roman"/>
          <w:sz w:val="24"/>
          <w:szCs w:val="24"/>
          <w:lang w:val="kk-KZ"/>
        </w:rPr>
        <w:t>Ұлы Отан соғысы және Қазақстан: тарихи жады мәселелері</w:t>
      </w:r>
      <w:r w:rsidR="0007014F">
        <w:rPr>
          <w:rFonts w:ascii="Times New Roman" w:hAnsi="Times New Roman"/>
          <w:sz w:val="24"/>
          <w:szCs w:val="24"/>
          <w:lang w:val="kk-KZ"/>
        </w:rPr>
        <w:t>»</w:t>
      </w:r>
      <w:r w:rsidRPr="00831F9F">
        <w:rPr>
          <w:rFonts w:ascii="Times New Roman" w:hAnsi="Times New Roman"/>
          <w:sz w:val="24"/>
          <w:szCs w:val="24"/>
          <w:lang w:val="kk-KZ"/>
        </w:rPr>
        <w:t xml:space="preserve"> Халықаралық онлайн-дөңгелек үстелінде </w:t>
      </w:r>
      <w:r w:rsidR="0007014F">
        <w:rPr>
          <w:rFonts w:ascii="Times New Roman" w:hAnsi="Times New Roman"/>
          <w:sz w:val="24"/>
          <w:szCs w:val="24"/>
          <w:lang w:val="kk-KZ"/>
        </w:rPr>
        <w:t>«</w:t>
      </w:r>
      <w:r w:rsidRPr="00831F9F">
        <w:rPr>
          <w:rFonts w:ascii="Times New Roman" w:hAnsi="Times New Roman"/>
          <w:sz w:val="24"/>
          <w:szCs w:val="24"/>
          <w:lang w:val="kk-KZ"/>
        </w:rPr>
        <w:t>Әлеуметтік-гуманитарлық білім жүйесіндегі тарихи жады: Ұлы Отан соғысы тарихының мысалында</w:t>
      </w:r>
      <w:r w:rsidR="0007014F">
        <w:rPr>
          <w:rFonts w:ascii="Times New Roman" w:hAnsi="Times New Roman"/>
          <w:sz w:val="24"/>
          <w:szCs w:val="24"/>
          <w:lang w:val="kk-KZ"/>
        </w:rPr>
        <w:t>»</w:t>
      </w:r>
      <w:r w:rsidRPr="00831F9F">
        <w:rPr>
          <w:rFonts w:ascii="Times New Roman" w:hAnsi="Times New Roman"/>
          <w:sz w:val="24"/>
          <w:szCs w:val="24"/>
          <w:lang w:val="kk-KZ"/>
        </w:rPr>
        <w:t xml:space="preserve"> атты баяндама жасады (5 мамыр 2020 ж., ҚарМУ); 7. 2020 жылдың 16 мамырында кафедра оқытушылары Б.Т. Тулеуова, Г.М. Смагулова археология, этнология және Отан тарихы кафедрасының оқытушылары Л.К. Шотбакова, Л.И. Зуевамен бірлесіп </w:t>
      </w:r>
      <w:r w:rsidR="0007014F">
        <w:rPr>
          <w:rFonts w:ascii="Times New Roman" w:hAnsi="Times New Roman"/>
          <w:sz w:val="24"/>
          <w:szCs w:val="24"/>
          <w:lang w:val="kk-KZ"/>
        </w:rPr>
        <w:t>«</w:t>
      </w:r>
      <w:r w:rsidRPr="00831F9F">
        <w:rPr>
          <w:rFonts w:ascii="Times New Roman" w:hAnsi="Times New Roman"/>
          <w:sz w:val="24"/>
          <w:szCs w:val="24"/>
          <w:lang w:val="kk-KZ"/>
        </w:rPr>
        <w:t>Жаңартылған білім мазмұны жағдайындағы тарихи білім</w:t>
      </w:r>
      <w:r w:rsidR="0007014F">
        <w:rPr>
          <w:rFonts w:ascii="Times New Roman" w:hAnsi="Times New Roman"/>
          <w:sz w:val="24"/>
          <w:szCs w:val="24"/>
          <w:lang w:val="kk-KZ"/>
        </w:rPr>
        <w:t>»</w:t>
      </w:r>
      <w:r w:rsidRPr="00831F9F">
        <w:rPr>
          <w:rFonts w:ascii="Times New Roman" w:hAnsi="Times New Roman"/>
          <w:sz w:val="24"/>
          <w:szCs w:val="24"/>
          <w:lang w:val="kk-KZ"/>
        </w:rPr>
        <w:t xml:space="preserve"> атты онлайн дөңгелек үстел ұйымдастырылып, өткізілді, оған мектеп мұғалімдері, ЖОО оқытушылары қатысты. Дөңгелек үстел қорытындысы бойынша материалдар жинағы жарық көрді; 8. Тулеуова Б.Т., Смағұлова Г.М., Кенжеғали Ж.М. Е.А. Бөкетов атындағы ҚарМУ тарих факультетінің базасында өткен </w:t>
      </w:r>
      <w:r w:rsidR="0007014F">
        <w:rPr>
          <w:rFonts w:ascii="Times New Roman" w:hAnsi="Times New Roman"/>
          <w:sz w:val="24"/>
          <w:szCs w:val="24"/>
          <w:lang w:val="kk-KZ"/>
        </w:rPr>
        <w:t>«</w:t>
      </w:r>
      <w:r w:rsidRPr="00831F9F">
        <w:rPr>
          <w:rFonts w:ascii="Times New Roman" w:hAnsi="Times New Roman"/>
          <w:sz w:val="24"/>
          <w:szCs w:val="24"/>
          <w:lang w:val="kk-KZ"/>
        </w:rPr>
        <w:t>Абай және Тәуелсіздік Қазақ елі</w:t>
      </w:r>
      <w:r w:rsidR="0007014F">
        <w:rPr>
          <w:rFonts w:ascii="Times New Roman" w:hAnsi="Times New Roman"/>
          <w:sz w:val="24"/>
          <w:szCs w:val="24"/>
          <w:lang w:val="kk-KZ"/>
        </w:rPr>
        <w:t>»</w:t>
      </w:r>
      <w:r w:rsidRPr="00831F9F">
        <w:rPr>
          <w:rFonts w:ascii="Times New Roman" w:hAnsi="Times New Roman"/>
          <w:sz w:val="24"/>
          <w:szCs w:val="24"/>
          <w:lang w:val="kk-KZ"/>
        </w:rPr>
        <w:t xml:space="preserve"> (2020 ж. 16 қаңтар) және </w:t>
      </w:r>
      <w:r w:rsidR="0007014F">
        <w:rPr>
          <w:rFonts w:ascii="Times New Roman" w:hAnsi="Times New Roman"/>
          <w:sz w:val="24"/>
          <w:szCs w:val="24"/>
          <w:lang w:val="kk-KZ"/>
        </w:rPr>
        <w:t>«</w:t>
      </w:r>
      <w:r w:rsidRPr="00831F9F">
        <w:rPr>
          <w:rFonts w:ascii="Times New Roman" w:hAnsi="Times New Roman"/>
          <w:sz w:val="24"/>
          <w:szCs w:val="24"/>
          <w:lang w:val="kk-KZ"/>
        </w:rPr>
        <w:t>Әбу Насыр Әл-Фараби және адамзат өркениеті</w:t>
      </w:r>
      <w:r w:rsidR="0007014F">
        <w:rPr>
          <w:rFonts w:ascii="Times New Roman" w:hAnsi="Times New Roman"/>
          <w:sz w:val="24"/>
          <w:szCs w:val="24"/>
          <w:lang w:val="kk-KZ"/>
        </w:rPr>
        <w:t>»</w:t>
      </w:r>
      <w:r w:rsidRPr="00831F9F">
        <w:rPr>
          <w:rFonts w:ascii="Times New Roman" w:hAnsi="Times New Roman"/>
          <w:sz w:val="24"/>
          <w:szCs w:val="24"/>
          <w:lang w:val="kk-KZ"/>
        </w:rPr>
        <w:t xml:space="preserve"> (2020 ж. 26 мамыр) дөңгелек үстелінің жұмысына спикерлер ретінде қатысты; 9. Б.Т. Төлеуова </w:t>
      </w:r>
      <w:r w:rsidR="0007014F">
        <w:rPr>
          <w:rFonts w:ascii="Times New Roman" w:hAnsi="Times New Roman"/>
          <w:sz w:val="24"/>
          <w:szCs w:val="24"/>
          <w:lang w:val="kk-KZ"/>
        </w:rPr>
        <w:t>«</w:t>
      </w:r>
      <w:r w:rsidRPr="00831F9F">
        <w:rPr>
          <w:rFonts w:ascii="Times New Roman" w:hAnsi="Times New Roman"/>
          <w:sz w:val="24"/>
          <w:szCs w:val="24"/>
          <w:lang w:val="kk-KZ"/>
        </w:rPr>
        <w:t>Ұлы Отан соғысы және Қазақстан: тарихи жады проблемалары</w:t>
      </w:r>
      <w:r w:rsidR="0007014F">
        <w:rPr>
          <w:rFonts w:ascii="Times New Roman" w:hAnsi="Times New Roman"/>
          <w:sz w:val="24"/>
          <w:szCs w:val="24"/>
          <w:lang w:val="kk-KZ"/>
        </w:rPr>
        <w:t>»</w:t>
      </w:r>
      <w:r w:rsidRPr="00831F9F">
        <w:rPr>
          <w:rFonts w:ascii="Times New Roman" w:hAnsi="Times New Roman"/>
          <w:sz w:val="24"/>
          <w:szCs w:val="24"/>
          <w:lang w:val="kk-KZ"/>
        </w:rPr>
        <w:t xml:space="preserve"> халықаралық онлайн-дөңгелек үстелінде (2020 ж. 5 мамыр, ҚарМУ) </w:t>
      </w:r>
      <w:r w:rsidR="0007014F">
        <w:rPr>
          <w:rFonts w:ascii="Times New Roman" w:hAnsi="Times New Roman"/>
          <w:sz w:val="24"/>
          <w:szCs w:val="24"/>
          <w:lang w:val="kk-KZ"/>
        </w:rPr>
        <w:t>«</w:t>
      </w:r>
      <w:r w:rsidRPr="00831F9F">
        <w:rPr>
          <w:rFonts w:ascii="Times New Roman" w:hAnsi="Times New Roman"/>
          <w:sz w:val="24"/>
          <w:szCs w:val="24"/>
          <w:lang w:val="kk-KZ"/>
        </w:rPr>
        <w:t>Әлеуметтік-гуманитарлық білім жүйесіндегі тарихи жады: Ұлы Отан соғысы тарихының мысалында</w:t>
      </w:r>
      <w:r w:rsidR="0007014F">
        <w:rPr>
          <w:rFonts w:ascii="Times New Roman" w:hAnsi="Times New Roman"/>
          <w:sz w:val="24"/>
          <w:szCs w:val="24"/>
          <w:lang w:val="kk-KZ"/>
        </w:rPr>
        <w:t>»</w:t>
      </w:r>
      <w:r w:rsidRPr="00831F9F">
        <w:rPr>
          <w:rFonts w:ascii="Times New Roman" w:hAnsi="Times New Roman"/>
          <w:sz w:val="24"/>
          <w:szCs w:val="24"/>
          <w:lang w:val="kk-KZ"/>
        </w:rPr>
        <w:t xml:space="preserve"> баяндамасымен сөз сөйледі; 10. 2020 жылғы 22 мамырда Б.Т. Төлеуова, Г.М. Смағұлова археология, этнология және Отан тарихы кафедрасының оқытушыларымен бірлесіп </w:t>
      </w:r>
      <w:r w:rsidR="0007014F">
        <w:rPr>
          <w:rFonts w:ascii="Times New Roman" w:hAnsi="Times New Roman"/>
          <w:sz w:val="24"/>
          <w:szCs w:val="24"/>
          <w:lang w:val="kk-KZ"/>
        </w:rPr>
        <w:t>«</w:t>
      </w:r>
      <w:r w:rsidRPr="00831F9F">
        <w:rPr>
          <w:rFonts w:ascii="Times New Roman" w:hAnsi="Times New Roman"/>
          <w:sz w:val="24"/>
          <w:szCs w:val="24"/>
          <w:lang w:val="kk-KZ"/>
        </w:rPr>
        <w:t>Жаңартылған білім мазмұны жағдайындағы тарихи білім</w:t>
      </w:r>
      <w:r w:rsidR="0007014F">
        <w:rPr>
          <w:rFonts w:ascii="Times New Roman" w:hAnsi="Times New Roman"/>
          <w:sz w:val="24"/>
          <w:szCs w:val="24"/>
          <w:lang w:val="kk-KZ"/>
        </w:rPr>
        <w:t>»</w:t>
      </w:r>
      <w:r w:rsidRPr="00831F9F">
        <w:rPr>
          <w:rFonts w:ascii="Times New Roman" w:hAnsi="Times New Roman"/>
          <w:sz w:val="24"/>
          <w:szCs w:val="24"/>
          <w:lang w:val="kk-KZ"/>
        </w:rPr>
        <w:t xml:space="preserve"> атты дөңгелек үстел ұйымдастырып, өткізді, оған мектеп мұғалімдері, ЖОО оқытушылары қатысты. Дөңгелек үстелдің мақсаты: жаңартылған білім беру бағдарламасы жағдайындағы тарихи білімнің рөлі мен орнын анықтау, тарих бойынша жаңартылған бағдарламалардың мазмұнын талдау, Абай мен Әл-Фарабидің шығармашылық мұрасын білім беру мекемелерінің практикасына енгізу тәжірибесін бағалау, жаңа жағдайларда қашықтықтан білім беру моделінің проблемалары мен перспективаларын анықтау. Бұл дөңгелек үстелдің барысы Facebook парақшасында көрініс тапты: </w:t>
      </w:r>
      <w:hyperlink r:id="rId37" w:history="1">
        <w:r w:rsidRPr="00831F9F">
          <w:rPr>
            <w:rStyle w:val="a8"/>
            <w:rFonts w:ascii="Times New Roman" w:hAnsi="Times New Roman"/>
            <w:sz w:val="24"/>
            <w:szCs w:val="24"/>
            <w:lang w:val="kk-KZ"/>
          </w:rPr>
          <w:t>https://www.facebook.com/100014987447630/videos/860447547798152/</w:t>
        </w:r>
      </w:hyperlink>
      <w:r w:rsidRPr="00831F9F">
        <w:rPr>
          <w:rFonts w:ascii="Times New Roman" w:hAnsi="Times New Roman"/>
          <w:sz w:val="24"/>
          <w:szCs w:val="24"/>
          <w:lang w:val="kk-KZ"/>
        </w:rPr>
        <w:t xml:space="preserve"> Дөңгелек үстел қорытындысы бойынша материалдарының жинағы жарық көрді, оған спикерлердің сөз сөйлеуі, әдістемелік материалдар, дөңгелек үстелдің фотохроникасы кірді; Тулеуова Б.Т., Смагулова Г.М., Стамбулов С.Б. </w:t>
      </w:r>
      <w:r w:rsidR="0007014F">
        <w:rPr>
          <w:rFonts w:ascii="Times New Roman" w:hAnsi="Times New Roman"/>
          <w:sz w:val="24"/>
          <w:szCs w:val="24"/>
          <w:lang w:val="kk-KZ"/>
        </w:rPr>
        <w:t>«</w:t>
      </w:r>
      <w:r w:rsidRPr="00831F9F">
        <w:rPr>
          <w:rFonts w:ascii="Times New Roman" w:hAnsi="Times New Roman"/>
          <w:sz w:val="24"/>
          <w:szCs w:val="24"/>
          <w:lang w:val="kk-KZ"/>
        </w:rPr>
        <w:t>Тарих ғылымының өзекті мәселелері</w:t>
      </w:r>
      <w:r w:rsidR="0007014F">
        <w:rPr>
          <w:rFonts w:ascii="Times New Roman" w:hAnsi="Times New Roman"/>
          <w:sz w:val="24"/>
          <w:szCs w:val="24"/>
          <w:lang w:val="kk-KZ"/>
        </w:rPr>
        <w:t>»</w:t>
      </w:r>
      <w:r w:rsidRPr="00831F9F">
        <w:rPr>
          <w:rFonts w:ascii="Times New Roman" w:hAnsi="Times New Roman"/>
          <w:sz w:val="24"/>
          <w:szCs w:val="24"/>
          <w:lang w:val="kk-KZ"/>
        </w:rPr>
        <w:t xml:space="preserve"> Халықаралық онлайн ғылыми-практикалық конференциясының жұмысына қатысты (15.10.2020). Бұл дөңгелек үстелдің барысы Facebook парақшасында жарияланды: </w:t>
      </w:r>
      <w:hyperlink r:id="rId38" w:history="1">
        <w:r w:rsidRPr="00831F9F">
          <w:rPr>
            <w:rStyle w:val="a8"/>
            <w:rFonts w:ascii="Times New Roman" w:hAnsi="Times New Roman"/>
            <w:sz w:val="24"/>
            <w:szCs w:val="24"/>
            <w:lang w:val="kk-KZ"/>
          </w:rPr>
          <w:t>https://www.facebook.com/100014987447630/videos/973035173206055</w:t>
        </w:r>
      </w:hyperlink>
      <w:r w:rsidRPr="00831F9F">
        <w:rPr>
          <w:rFonts w:ascii="Times New Roman" w:hAnsi="Times New Roman"/>
          <w:sz w:val="24"/>
          <w:szCs w:val="24"/>
          <w:lang w:val="kk-KZ"/>
        </w:rPr>
        <w:t xml:space="preserve"> (пленарлық отырыс) </w:t>
      </w:r>
      <w:hyperlink r:id="rId39" w:history="1">
        <w:r w:rsidRPr="00831F9F">
          <w:rPr>
            <w:rStyle w:val="a8"/>
            <w:rFonts w:ascii="Times New Roman" w:hAnsi="Times New Roman"/>
            <w:sz w:val="24"/>
            <w:szCs w:val="24"/>
            <w:lang w:val="kk-KZ"/>
          </w:rPr>
          <w:t>https://www.facebook.com/100014987447630/videos/973243919851847</w:t>
        </w:r>
      </w:hyperlink>
      <w:r w:rsidRPr="00831F9F">
        <w:rPr>
          <w:rFonts w:ascii="Times New Roman" w:hAnsi="Times New Roman"/>
          <w:sz w:val="24"/>
          <w:szCs w:val="24"/>
          <w:lang w:val="kk-KZ"/>
        </w:rPr>
        <w:t xml:space="preserve"> (секциялық отырыс); 12. Б.Т. Төлеуова, Г.М. Смағұлова </w:t>
      </w:r>
      <w:r w:rsidR="0007014F">
        <w:rPr>
          <w:rFonts w:ascii="Times New Roman" w:hAnsi="Times New Roman"/>
          <w:sz w:val="24"/>
          <w:szCs w:val="24"/>
          <w:lang w:val="kk-KZ"/>
        </w:rPr>
        <w:t>«</w:t>
      </w:r>
      <w:r w:rsidRPr="00831F9F">
        <w:rPr>
          <w:rFonts w:ascii="Times New Roman" w:hAnsi="Times New Roman"/>
          <w:sz w:val="24"/>
          <w:szCs w:val="24"/>
          <w:lang w:val="kk-KZ"/>
        </w:rPr>
        <w:t>Тарихи зерттеулердің өзекті мәселелері. Ғалымдардың көзқарасы</w:t>
      </w:r>
      <w:r w:rsidR="0007014F">
        <w:rPr>
          <w:rFonts w:ascii="Times New Roman" w:hAnsi="Times New Roman"/>
          <w:sz w:val="24"/>
          <w:szCs w:val="24"/>
          <w:lang w:val="kk-KZ"/>
        </w:rPr>
        <w:t>»</w:t>
      </w:r>
      <w:r w:rsidRPr="00831F9F">
        <w:rPr>
          <w:rFonts w:ascii="Times New Roman" w:hAnsi="Times New Roman"/>
          <w:sz w:val="24"/>
          <w:szCs w:val="24"/>
          <w:lang w:val="kk-KZ"/>
        </w:rPr>
        <w:t xml:space="preserve"> атты халықаралық ғылыми онлайн-</w:t>
      </w:r>
      <w:r w:rsidRPr="00831F9F">
        <w:rPr>
          <w:rFonts w:ascii="Times New Roman" w:hAnsi="Times New Roman"/>
          <w:bCs/>
          <w:color w:val="000000"/>
          <w:sz w:val="24"/>
          <w:szCs w:val="24"/>
          <w:lang w:val="kk-KZ"/>
        </w:rPr>
        <w:t>конференцияға қатысты</w:t>
      </w:r>
      <w:r w:rsidRPr="00831F9F">
        <w:rPr>
          <w:rFonts w:ascii="Times New Roman" w:hAnsi="Times New Roman"/>
          <w:sz w:val="24"/>
          <w:szCs w:val="24"/>
          <w:lang w:val="kk-KZ"/>
        </w:rPr>
        <w:t xml:space="preserve"> (25 мамыр, Өзбекстан, Ташкент); </w:t>
      </w:r>
      <w:r w:rsidRPr="00831F9F">
        <w:rPr>
          <w:rFonts w:ascii="Times New Roman" w:hAnsi="Times New Roman"/>
          <w:bCs/>
          <w:color w:val="000000"/>
          <w:sz w:val="24"/>
          <w:szCs w:val="24"/>
          <w:lang w:val="kk-KZ"/>
        </w:rPr>
        <w:t xml:space="preserve">13. Смағұлова Г.М. 2020 жылғы 20 ақпанда Саран қаласында өткен әл-Фарабидің 1150 жылдығына арналған </w:t>
      </w:r>
      <w:r w:rsidR="0007014F">
        <w:rPr>
          <w:rFonts w:ascii="Times New Roman" w:hAnsi="Times New Roman"/>
          <w:bCs/>
          <w:color w:val="000000"/>
          <w:sz w:val="24"/>
          <w:szCs w:val="24"/>
          <w:lang w:val="kk-KZ"/>
        </w:rPr>
        <w:lastRenderedPageBreak/>
        <w:t>«</w:t>
      </w:r>
      <w:r w:rsidRPr="00831F9F">
        <w:rPr>
          <w:rFonts w:ascii="Times New Roman" w:hAnsi="Times New Roman"/>
          <w:bCs/>
          <w:color w:val="000000"/>
          <w:sz w:val="24"/>
          <w:szCs w:val="24"/>
          <w:lang w:val="kk-KZ"/>
        </w:rPr>
        <w:t>Әбу Насыр әл-Фараби және өркениет</w:t>
      </w:r>
      <w:r w:rsidR="0007014F">
        <w:rPr>
          <w:rFonts w:ascii="Times New Roman" w:hAnsi="Times New Roman"/>
          <w:bCs/>
          <w:color w:val="000000"/>
          <w:sz w:val="24"/>
          <w:szCs w:val="24"/>
          <w:lang w:val="kk-KZ"/>
        </w:rPr>
        <w:t>»</w:t>
      </w:r>
      <w:r w:rsidRPr="00831F9F">
        <w:rPr>
          <w:rFonts w:ascii="Times New Roman" w:hAnsi="Times New Roman"/>
          <w:bCs/>
          <w:color w:val="000000"/>
          <w:sz w:val="24"/>
          <w:szCs w:val="24"/>
          <w:lang w:val="kk-KZ"/>
        </w:rPr>
        <w:t xml:space="preserve"> облыстық форумында сөз сөйледі.; </w:t>
      </w:r>
      <w:r w:rsidRPr="00831F9F">
        <w:rPr>
          <w:rFonts w:ascii="Times New Roman" w:hAnsi="Times New Roman"/>
          <w:sz w:val="24"/>
          <w:szCs w:val="24"/>
          <w:lang w:val="kk-KZ"/>
        </w:rPr>
        <w:t xml:space="preserve">14. Смағұлова Г. М. </w:t>
      </w:r>
      <w:r w:rsidR="0007014F">
        <w:rPr>
          <w:rFonts w:ascii="Times New Roman" w:hAnsi="Times New Roman"/>
          <w:sz w:val="24"/>
          <w:szCs w:val="24"/>
          <w:lang w:val="kk-KZ"/>
        </w:rPr>
        <w:t>«</w:t>
      </w:r>
      <w:r w:rsidRPr="00831F9F">
        <w:rPr>
          <w:rFonts w:ascii="Times New Roman" w:hAnsi="Times New Roman"/>
          <w:sz w:val="24"/>
          <w:szCs w:val="24"/>
          <w:lang w:val="kk-KZ"/>
        </w:rPr>
        <w:t>Әбу Насыр Әл-Фараби және адамзат өркениеті</w:t>
      </w:r>
      <w:r w:rsidR="0007014F">
        <w:rPr>
          <w:rFonts w:ascii="Times New Roman" w:hAnsi="Times New Roman"/>
          <w:sz w:val="24"/>
          <w:szCs w:val="24"/>
          <w:lang w:val="kk-KZ"/>
        </w:rPr>
        <w:t>»</w:t>
      </w:r>
      <w:r w:rsidRPr="00831F9F">
        <w:rPr>
          <w:rFonts w:ascii="Times New Roman" w:hAnsi="Times New Roman"/>
          <w:sz w:val="24"/>
          <w:szCs w:val="24"/>
          <w:lang w:val="kk-KZ"/>
        </w:rPr>
        <w:t xml:space="preserve">дөңгелек үстел-семинарында сөз сөйледі; 15. Тулеуова Б.Т., Смагулова Г.М., Досова Б.А. </w:t>
      </w:r>
      <w:r w:rsidR="0007014F">
        <w:rPr>
          <w:rFonts w:ascii="Times New Roman" w:hAnsi="Times New Roman"/>
          <w:sz w:val="24"/>
          <w:szCs w:val="24"/>
          <w:lang w:val="kk-KZ"/>
        </w:rPr>
        <w:t>«</w:t>
      </w:r>
      <w:r w:rsidRPr="00831F9F">
        <w:rPr>
          <w:rFonts w:ascii="Times New Roman" w:hAnsi="Times New Roman"/>
          <w:sz w:val="24"/>
          <w:szCs w:val="24"/>
          <w:lang w:val="kk-KZ"/>
        </w:rPr>
        <w:t>Адамдар мен мәтіндер</w:t>
      </w:r>
      <w:r w:rsidR="0007014F">
        <w:rPr>
          <w:rFonts w:ascii="Times New Roman" w:hAnsi="Times New Roman"/>
          <w:sz w:val="24"/>
          <w:szCs w:val="24"/>
          <w:lang w:val="kk-KZ"/>
        </w:rPr>
        <w:t>»</w:t>
      </w:r>
      <w:r w:rsidRPr="00831F9F">
        <w:rPr>
          <w:rFonts w:ascii="Times New Roman" w:hAnsi="Times New Roman"/>
          <w:sz w:val="24"/>
          <w:szCs w:val="24"/>
          <w:lang w:val="kk-KZ"/>
        </w:rPr>
        <w:t xml:space="preserve"> тақырыбындағы халықаралық онлайн-семинарға қатысты. Оқытушы: Андреас Буллер (PhD, Штутгарт, ГФР). Ұйымдастырушы: РҒА Бүкіләлем тарих институты (РФ, Мәскеу қ.). 29.04. 2020; 16. Ломоносов атындағы ММУ Азия және Африка елдері институты ұйымдастырған </w:t>
      </w:r>
      <w:r w:rsidR="0007014F">
        <w:rPr>
          <w:rFonts w:ascii="Times New Roman" w:hAnsi="Times New Roman"/>
          <w:sz w:val="24"/>
          <w:szCs w:val="24"/>
          <w:lang w:val="kk-KZ"/>
        </w:rPr>
        <w:t>«</w:t>
      </w:r>
      <w:r w:rsidRPr="00831F9F">
        <w:rPr>
          <w:rFonts w:ascii="Times New Roman" w:hAnsi="Times New Roman"/>
          <w:sz w:val="24"/>
          <w:szCs w:val="24"/>
          <w:lang w:val="kk-KZ"/>
        </w:rPr>
        <w:t>Алтын Орда дәуірі және Еуразия халықтарының мәдениеті</w:t>
      </w:r>
      <w:r w:rsidR="0007014F">
        <w:rPr>
          <w:rFonts w:ascii="Times New Roman" w:hAnsi="Times New Roman"/>
          <w:sz w:val="24"/>
          <w:szCs w:val="24"/>
          <w:lang w:val="kk-KZ"/>
        </w:rPr>
        <w:t>»</w:t>
      </w:r>
      <w:r w:rsidRPr="00831F9F">
        <w:rPr>
          <w:rFonts w:ascii="Times New Roman" w:hAnsi="Times New Roman"/>
          <w:sz w:val="24"/>
          <w:szCs w:val="24"/>
          <w:lang w:val="kk-KZ"/>
        </w:rPr>
        <w:t xml:space="preserve"> тақырыбындағы онлайн-семинарлардың жұмысына Тулеуова Б.Т., Смагулова Г.М., Досова Б.А. қатысты. Дәріскер: профессор, т.ғ.д. А.Ш. Қадырбаев. Ұйымдастырушы: ММУ ИСАА Орталық Азия және Кавказ елдері кафедрасы 12.05.2020 ж.; </w:t>
      </w:r>
      <w:r w:rsidR="0007014F">
        <w:rPr>
          <w:rFonts w:ascii="Times New Roman" w:hAnsi="Times New Roman"/>
          <w:sz w:val="24"/>
          <w:szCs w:val="24"/>
          <w:lang w:val="kk-KZ"/>
        </w:rPr>
        <w:t>«</w:t>
      </w:r>
      <w:r w:rsidRPr="00831F9F">
        <w:rPr>
          <w:rFonts w:ascii="Times New Roman" w:hAnsi="Times New Roman"/>
          <w:sz w:val="24"/>
          <w:szCs w:val="24"/>
          <w:lang w:val="kk-KZ"/>
        </w:rPr>
        <w:t>Ұлы Отан соғысындағы әйелдердің ерлігі: жаңа мұрағат материалдары</w:t>
      </w:r>
      <w:r w:rsidR="0007014F">
        <w:rPr>
          <w:rFonts w:ascii="Times New Roman" w:hAnsi="Times New Roman"/>
          <w:sz w:val="24"/>
          <w:szCs w:val="24"/>
          <w:lang w:val="kk-KZ"/>
        </w:rPr>
        <w:t>»</w:t>
      </w:r>
      <w:r w:rsidRPr="00831F9F">
        <w:rPr>
          <w:rFonts w:ascii="Times New Roman" w:hAnsi="Times New Roman"/>
          <w:sz w:val="24"/>
          <w:szCs w:val="24"/>
          <w:lang w:val="kk-KZ"/>
        </w:rPr>
        <w:t xml:space="preserve"> (26 мамыр 2020 ж.), </w:t>
      </w:r>
      <w:r w:rsidR="0007014F">
        <w:rPr>
          <w:rFonts w:ascii="Times New Roman" w:hAnsi="Times New Roman"/>
          <w:sz w:val="24"/>
          <w:szCs w:val="24"/>
          <w:lang w:val="kk-KZ"/>
        </w:rPr>
        <w:t>«</w:t>
      </w:r>
      <w:r w:rsidRPr="00831F9F">
        <w:rPr>
          <w:rFonts w:ascii="Times New Roman" w:hAnsi="Times New Roman"/>
          <w:sz w:val="24"/>
          <w:szCs w:val="24"/>
          <w:lang w:val="kk-KZ"/>
        </w:rPr>
        <w:t>Кавказ қазіргі заманғы халықаралық қатынастар жүйесінде</w:t>
      </w:r>
      <w:r w:rsidR="0007014F">
        <w:rPr>
          <w:rFonts w:ascii="Times New Roman" w:hAnsi="Times New Roman"/>
          <w:sz w:val="24"/>
          <w:szCs w:val="24"/>
          <w:lang w:val="kk-KZ"/>
        </w:rPr>
        <w:t>»</w:t>
      </w:r>
      <w:r w:rsidRPr="00831F9F">
        <w:rPr>
          <w:rFonts w:ascii="Times New Roman" w:hAnsi="Times New Roman"/>
          <w:sz w:val="24"/>
          <w:szCs w:val="24"/>
          <w:lang w:val="kk-KZ"/>
        </w:rPr>
        <w:t xml:space="preserve"> (2 маусым 2020 ж.); 17. Кафедра оқытушылары Б.Т. Төлеуова, Г.М. Смағұлова 2020 жылғы 14 желтоқсанда </w:t>
      </w:r>
      <w:r w:rsidR="0007014F">
        <w:rPr>
          <w:rFonts w:ascii="Times New Roman" w:hAnsi="Times New Roman"/>
          <w:sz w:val="24"/>
          <w:szCs w:val="24"/>
          <w:lang w:val="kk-KZ"/>
        </w:rPr>
        <w:t>«</w:t>
      </w:r>
      <w:r w:rsidRPr="00831F9F">
        <w:rPr>
          <w:rFonts w:ascii="Times New Roman" w:hAnsi="Times New Roman"/>
          <w:sz w:val="24"/>
          <w:szCs w:val="24"/>
          <w:lang w:val="kk-KZ"/>
        </w:rPr>
        <w:t>Тарихи тұлғалар мен рухани құндылықтар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атты VIІ Республикалық Жас зерттеушілер құрылтайының жұмысына қатысты.; 18. Досова Б.А. М.В. Ломоносов атындағы ММУ Орталық Азия және Кавказ елдері кафедрасының МАНАС қырғыз-түрік университетімен бірлескен </w:t>
      </w:r>
      <w:r w:rsidR="0007014F">
        <w:rPr>
          <w:rFonts w:ascii="Times New Roman" w:hAnsi="Times New Roman"/>
          <w:sz w:val="24"/>
          <w:szCs w:val="24"/>
          <w:lang w:val="kk-KZ"/>
        </w:rPr>
        <w:t>«</w:t>
      </w:r>
      <w:r w:rsidRPr="00831F9F">
        <w:rPr>
          <w:rFonts w:ascii="Times New Roman" w:hAnsi="Times New Roman"/>
          <w:sz w:val="24"/>
          <w:szCs w:val="24"/>
          <w:lang w:val="kk-KZ"/>
        </w:rPr>
        <w:t>Пандемия, ұтымдылық, архетиптер</w:t>
      </w:r>
      <w:r w:rsidR="0007014F">
        <w:rPr>
          <w:rFonts w:ascii="Times New Roman" w:hAnsi="Times New Roman"/>
          <w:sz w:val="24"/>
          <w:szCs w:val="24"/>
          <w:lang w:val="kk-KZ"/>
        </w:rPr>
        <w:t>»</w:t>
      </w:r>
      <w:r w:rsidRPr="00831F9F">
        <w:rPr>
          <w:rFonts w:ascii="Times New Roman" w:hAnsi="Times New Roman"/>
          <w:sz w:val="24"/>
          <w:szCs w:val="24"/>
          <w:lang w:val="kk-KZ"/>
        </w:rPr>
        <w:t xml:space="preserve"> тақырыбындағы онлайн-семинарларына; Дәріскер: </w:t>
      </w:r>
      <w:r w:rsidR="0007014F">
        <w:rPr>
          <w:rFonts w:ascii="Times New Roman" w:hAnsi="Times New Roman"/>
          <w:sz w:val="24"/>
          <w:szCs w:val="24"/>
          <w:lang w:val="kk-KZ"/>
        </w:rPr>
        <w:t>«</w:t>
      </w:r>
      <w:r w:rsidRPr="00831F9F">
        <w:rPr>
          <w:rFonts w:ascii="Times New Roman" w:hAnsi="Times New Roman"/>
          <w:sz w:val="24"/>
          <w:szCs w:val="24"/>
          <w:lang w:val="kk-KZ"/>
        </w:rPr>
        <w:t>МАНАС</w:t>
      </w:r>
      <w:r w:rsidR="0007014F">
        <w:rPr>
          <w:rFonts w:ascii="Times New Roman" w:hAnsi="Times New Roman"/>
          <w:sz w:val="24"/>
          <w:szCs w:val="24"/>
          <w:lang w:val="kk-KZ"/>
        </w:rPr>
        <w:t>»</w:t>
      </w:r>
      <w:r w:rsidRPr="00831F9F">
        <w:rPr>
          <w:rFonts w:ascii="Times New Roman" w:hAnsi="Times New Roman"/>
          <w:sz w:val="24"/>
          <w:szCs w:val="24"/>
          <w:lang w:val="kk-KZ"/>
        </w:rPr>
        <w:t xml:space="preserve"> қырғыз-түрік университетінің философия бөлімінің профессоры, фил.ғ.д., Ж.К. Урманбетова (24. 04. 2020); </w:t>
      </w:r>
      <w:r w:rsidR="0007014F">
        <w:rPr>
          <w:rFonts w:ascii="Times New Roman" w:hAnsi="Times New Roman"/>
          <w:sz w:val="24"/>
          <w:szCs w:val="24"/>
          <w:lang w:val="kk-KZ"/>
        </w:rPr>
        <w:t>«</w:t>
      </w:r>
      <w:r w:rsidRPr="00831F9F">
        <w:rPr>
          <w:rFonts w:ascii="Times New Roman" w:hAnsi="Times New Roman"/>
          <w:sz w:val="24"/>
          <w:szCs w:val="24"/>
          <w:lang w:val="kk-KZ"/>
        </w:rPr>
        <w:t>Н.И.Веселовскийдің түркі және парсы қолжазбалары РГАЛИ жинағында</w:t>
      </w:r>
      <w:r w:rsidR="0007014F">
        <w:rPr>
          <w:rFonts w:ascii="Times New Roman" w:hAnsi="Times New Roman"/>
          <w:sz w:val="24"/>
          <w:szCs w:val="24"/>
          <w:lang w:val="kk-KZ"/>
        </w:rPr>
        <w:t>»</w:t>
      </w:r>
      <w:r w:rsidRPr="00831F9F">
        <w:rPr>
          <w:rFonts w:ascii="Times New Roman" w:hAnsi="Times New Roman"/>
          <w:sz w:val="24"/>
          <w:szCs w:val="24"/>
          <w:lang w:val="kk-KZ"/>
        </w:rPr>
        <w:t xml:space="preserve"> тақырыбындағы халықаралық онлайн-семинарға. Дәріскер: РҒА профессоры, Шығыс Мемлекеттік мұражайы Бас директорының орынбасары, ММУ Азия және Африка елдерінің тарихы институтының жетекші ғылыми қызметкері, т.ғ.д. И.В. Зайцев (1.05.2020); </w:t>
      </w:r>
      <w:r w:rsidR="0007014F">
        <w:rPr>
          <w:rFonts w:ascii="Times New Roman" w:hAnsi="Times New Roman"/>
          <w:sz w:val="24"/>
          <w:szCs w:val="24"/>
          <w:lang w:val="kk-KZ"/>
        </w:rPr>
        <w:t>«</w:t>
      </w:r>
      <w:r w:rsidRPr="00831F9F">
        <w:rPr>
          <w:rFonts w:ascii="Times New Roman" w:hAnsi="Times New Roman"/>
          <w:sz w:val="24"/>
          <w:szCs w:val="24"/>
          <w:lang w:val="kk-KZ"/>
        </w:rPr>
        <w:t>ХХ-ХХІ ғасырлардағы еуразияшылдық идеялары</w:t>
      </w:r>
      <w:r w:rsidR="0007014F">
        <w:rPr>
          <w:rFonts w:ascii="Times New Roman" w:hAnsi="Times New Roman"/>
          <w:sz w:val="24"/>
          <w:szCs w:val="24"/>
          <w:lang w:val="kk-KZ"/>
        </w:rPr>
        <w:t>»</w:t>
      </w:r>
      <w:r w:rsidRPr="00831F9F">
        <w:rPr>
          <w:rFonts w:ascii="Times New Roman" w:hAnsi="Times New Roman"/>
          <w:sz w:val="24"/>
          <w:szCs w:val="24"/>
          <w:lang w:val="kk-KZ"/>
        </w:rPr>
        <w:t xml:space="preserve">. Дәріскер: Г.В. Вернадский атындағы Пермь мемлекеттік гуманитарлық-педагогикалық университетінің Еуразиялық зерттеулер орталығының директоры, т.ғ.к., доцент Лушников О.В. Ұйымдастырушы: М.В. Ломоносов атындағы ММУ Орталық Азия және Кавказ елдері кафедрасы (12.05.2020); </w:t>
      </w:r>
      <w:r w:rsidR="0007014F">
        <w:rPr>
          <w:rFonts w:ascii="Times New Roman" w:hAnsi="Times New Roman"/>
          <w:sz w:val="24"/>
          <w:szCs w:val="24"/>
          <w:lang w:val="kk-KZ"/>
        </w:rPr>
        <w:t>«</w:t>
      </w:r>
      <w:r w:rsidRPr="00831F9F">
        <w:rPr>
          <w:rFonts w:ascii="Times New Roman" w:hAnsi="Times New Roman"/>
          <w:sz w:val="24"/>
          <w:szCs w:val="24"/>
          <w:lang w:val="kk-KZ"/>
        </w:rPr>
        <w:t>Сolonial end postcolonial studies</w:t>
      </w:r>
      <w:r w:rsidR="0007014F">
        <w:rPr>
          <w:rFonts w:ascii="Times New Roman" w:hAnsi="Times New Roman"/>
          <w:sz w:val="24"/>
          <w:szCs w:val="24"/>
          <w:lang w:val="kk-KZ"/>
        </w:rPr>
        <w:t>»</w:t>
      </w:r>
      <w:r w:rsidRPr="00831F9F">
        <w:rPr>
          <w:rFonts w:ascii="Times New Roman" w:hAnsi="Times New Roman"/>
          <w:sz w:val="24"/>
          <w:szCs w:val="24"/>
          <w:lang w:val="kk-KZ"/>
        </w:rPr>
        <w:t xml:space="preserve"> тақырыбындағы онлайн-пікірталас. Ұйымдастырушы: М.В. Ломоносов атындағы ММУ Орталық Азия және Кавказ елдері кафедрасы. (21.05. 2020); Шығыс мұсылман елдерінің өнеріндегі сопылық</w:t>
      </w:r>
      <w:r w:rsidR="0007014F">
        <w:rPr>
          <w:rFonts w:ascii="Times New Roman" w:hAnsi="Times New Roman"/>
          <w:sz w:val="24"/>
          <w:szCs w:val="24"/>
          <w:lang w:val="kk-KZ"/>
        </w:rPr>
        <w:t>»</w:t>
      </w:r>
      <w:r w:rsidRPr="00831F9F">
        <w:rPr>
          <w:rFonts w:ascii="Times New Roman" w:hAnsi="Times New Roman"/>
          <w:sz w:val="24"/>
          <w:szCs w:val="24"/>
          <w:lang w:val="kk-KZ"/>
        </w:rPr>
        <w:t xml:space="preserve">. Дәріскер: жетекші ғылыми қызметкер т.ғ.к., доцент, Аверьянов Ю.А. Ұйымдастырушы: М.В. Ломоносов атындағы ММУ Азия және Африка елдерінің тарихы институтының Орталық Азия және Кавказ елдері кафедрасы және РҒА Шығыстану институтының Шығыс тарихы бөлімі (30.06.2020); </w:t>
      </w:r>
      <w:r w:rsidR="0007014F">
        <w:rPr>
          <w:rFonts w:ascii="Times New Roman" w:hAnsi="Times New Roman"/>
          <w:sz w:val="24"/>
          <w:szCs w:val="24"/>
          <w:lang w:val="kk-KZ"/>
        </w:rPr>
        <w:t>«</w:t>
      </w:r>
      <w:r w:rsidRPr="00831F9F">
        <w:rPr>
          <w:rFonts w:ascii="Times New Roman" w:hAnsi="Times New Roman"/>
          <w:sz w:val="24"/>
          <w:szCs w:val="24"/>
          <w:lang w:val="kk-KZ"/>
        </w:rPr>
        <w:t>Кавказ қазіргі заманғы халықаралық қатынастар жүйесінде</w:t>
      </w:r>
      <w:r w:rsidR="0007014F">
        <w:rPr>
          <w:rFonts w:ascii="Times New Roman" w:hAnsi="Times New Roman"/>
          <w:sz w:val="24"/>
          <w:szCs w:val="24"/>
          <w:lang w:val="kk-KZ"/>
        </w:rPr>
        <w:t>»</w:t>
      </w:r>
      <w:r w:rsidRPr="00831F9F">
        <w:rPr>
          <w:rFonts w:ascii="Times New Roman" w:hAnsi="Times New Roman"/>
          <w:sz w:val="24"/>
          <w:szCs w:val="24"/>
          <w:lang w:val="kk-KZ"/>
        </w:rPr>
        <w:t xml:space="preserve"> тақырыбында онлайн-семинар. Дәріскер: фил.ғ.д., профессор Семедов С.А. Ұйымдастырушы: М.В. Ломоносов атындағы ММУ Орталық Азия және Кавказ елдері кафедрасы және РФ Президенті жанындағы РХШжМҚ (09.06. 2020); </w:t>
      </w:r>
      <w:r w:rsidR="0007014F">
        <w:rPr>
          <w:rFonts w:ascii="Times New Roman" w:hAnsi="Times New Roman"/>
          <w:sz w:val="24"/>
          <w:szCs w:val="24"/>
          <w:lang w:val="kk-KZ"/>
        </w:rPr>
        <w:t>«</w:t>
      </w:r>
      <w:r w:rsidRPr="00831F9F">
        <w:rPr>
          <w:rFonts w:ascii="Times New Roman" w:hAnsi="Times New Roman"/>
          <w:sz w:val="24"/>
          <w:szCs w:val="24"/>
          <w:lang w:val="kk-KZ"/>
        </w:rPr>
        <w:t>Түркі хатының шығу тегі</w:t>
      </w:r>
      <w:r w:rsidR="0007014F">
        <w:rPr>
          <w:rFonts w:ascii="Times New Roman" w:hAnsi="Times New Roman"/>
          <w:sz w:val="24"/>
          <w:szCs w:val="24"/>
          <w:lang w:val="kk-KZ"/>
        </w:rPr>
        <w:t>»</w:t>
      </w:r>
      <w:r w:rsidRPr="00831F9F">
        <w:rPr>
          <w:rFonts w:ascii="Times New Roman" w:hAnsi="Times New Roman"/>
          <w:sz w:val="24"/>
          <w:szCs w:val="24"/>
          <w:lang w:val="kk-KZ"/>
        </w:rPr>
        <w:t xml:space="preserve"> тақырыбындағы онлайн-семинар. Дәріскер: филол.ғ.к., доцент Телицин Н.Н. Ұйымдастырушы: М.В. Ломоносов атындағы ММУ Азия және Африка елдерінің тарихы институтының Орталық Азия және Кавказ елдері кафедрасы және Санкт-Петербург мемлекеттік университетінің шығыс факультетінің түркі филологиясы кафедрасы (16.06. 2020); </w:t>
      </w:r>
      <w:r w:rsidR="0007014F">
        <w:rPr>
          <w:rFonts w:ascii="Times New Roman" w:hAnsi="Times New Roman"/>
          <w:sz w:val="24"/>
          <w:szCs w:val="24"/>
          <w:lang w:val="kk-KZ"/>
        </w:rPr>
        <w:t>«</w:t>
      </w:r>
      <w:r w:rsidRPr="00831F9F">
        <w:rPr>
          <w:rFonts w:ascii="Times New Roman" w:hAnsi="Times New Roman"/>
          <w:sz w:val="24"/>
          <w:szCs w:val="24"/>
          <w:lang w:val="kk-KZ"/>
        </w:rPr>
        <w:t>Өзбекстандағы этносаяси процестер және этносаралық қатынастар: ХХ ғасырдың аяғы-ХХІ ғасырдың басы</w:t>
      </w:r>
      <w:r w:rsidR="0007014F">
        <w:rPr>
          <w:rFonts w:ascii="Times New Roman" w:hAnsi="Times New Roman"/>
          <w:sz w:val="24"/>
          <w:szCs w:val="24"/>
          <w:lang w:val="kk-KZ"/>
        </w:rPr>
        <w:t>»</w:t>
      </w:r>
      <w:r w:rsidRPr="00831F9F">
        <w:rPr>
          <w:rFonts w:ascii="Times New Roman" w:hAnsi="Times New Roman"/>
          <w:sz w:val="24"/>
          <w:szCs w:val="24"/>
          <w:lang w:val="kk-KZ"/>
        </w:rPr>
        <w:t xml:space="preserve"> тақырыбындағы онлайн – семинар. Дәріскер: т.ғ.к., қызметкер Р.Р. Назаров. Ұйымдастырушы: М.В. Ломоносов атындағы ММУ Азия және Африка елдерінің тарихы институтының Орталық Азия және Кавказ елдері кафедрасы және Өзбекстан Республикасы ғылым академиясының тарих институтының </w:t>
      </w:r>
      <w:r w:rsidR="0007014F">
        <w:rPr>
          <w:rFonts w:ascii="Times New Roman" w:hAnsi="Times New Roman"/>
          <w:sz w:val="24"/>
          <w:szCs w:val="24"/>
          <w:lang w:val="kk-KZ"/>
        </w:rPr>
        <w:t>«</w:t>
      </w:r>
      <w:r w:rsidRPr="00831F9F">
        <w:rPr>
          <w:rFonts w:ascii="Times New Roman" w:hAnsi="Times New Roman"/>
          <w:sz w:val="24"/>
          <w:szCs w:val="24"/>
          <w:lang w:val="kk-KZ"/>
        </w:rPr>
        <w:t>Заманауи тарих және халықаралық зерттеулер</w:t>
      </w:r>
      <w:r w:rsidR="0007014F">
        <w:rPr>
          <w:rFonts w:ascii="Times New Roman" w:hAnsi="Times New Roman"/>
          <w:sz w:val="24"/>
          <w:szCs w:val="24"/>
          <w:lang w:val="kk-KZ"/>
        </w:rPr>
        <w:t>»</w:t>
      </w:r>
      <w:r w:rsidRPr="00831F9F">
        <w:rPr>
          <w:rFonts w:ascii="Times New Roman" w:hAnsi="Times New Roman"/>
          <w:sz w:val="24"/>
          <w:szCs w:val="24"/>
          <w:lang w:val="kk-KZ"/>
        </w:rPr>
        <w:t xml:space="preserve"> бөлімі (23.06. 2020); </w:t>
      </w:r>
      <w:r w:rsidR="0007014F">
        <w:rPr>
          <w:rFonts w:ascii="Times New Roman" w:hAnsi="Times New Roman"/>
          <w:sz w:val="24"/>
          <w:szCs w:val="24"/>
          <w:lang w:val="kk-KZ"/>
        </w:rPr>
        <w:t>«</w:t>
      </w:r>
      <w:r w:rsidRPr="00831F9F">
        <w:rPr>
          <w:rFonts w:ascii="Times New Roman" w:hAnsi="Times New Roman"/>
          <w:sz w:val="24"/>
          <w:szCs w:val="24"/>
          <w:lang w:val="kk-KZ"/>
        </w:rPr>
        <w:t>Түркиядағы ұлттық бірегейлік идеясының эволюциясы (1923-1938)</w:t>
      </w:r>
      <w:r w:rsidR="0007014F">
        <w:rPr>
          <w:rFonts w:ascii="Times New Roman" w:hAnsi="Times New Roman"/>
          <w:sz w:val="24"/>
          <w:szCs w:val="24"/>
          <w:lang w:val="kk-KZ"/>
        </w:rPr>
        <w:t>»</w:t>
      </w:r>
      <w:r w:rsidRPr="00831F9F">
        <w:rPr>
          <w:rFonts w:ascii="Times New Roman" w:hAnsi="Times New Roman"/>
          <w:sz w:val="24"/>
          <w:szCs w:val="24"/>
          <w:lang w:val="kk-KZ"/>
        </w:rPr>
        <w:t xml:space="preserve"> тақырыбындағы онлайн семинар. Дәріскер: т.ғ.к., доцент Жигульская Д.В. Ұйымдастырушы: М.В. Ломоносов атындағы ММУ Азия және Африка елдерінің тарихы институтының Орталық Азия және Кавказ елдері кафедрасы (07.07.2020); </w:t>
      </w:r>
      <w:r w:rsidR="0007014F">
        <w:rPr>
          <w:rFonts w:ascii="Times New Roman" w:hAnsi="Times New Roman"/>
          <w:sz w:val="24"/>
          <w:szCs w:val="24"/>
          <w:lang w:val="kk-KZ"/>
        </w:rPr>
        <w:t>«</w:t>
      </w:r>
      <w:r w:rsidRPr="00831F9F">
        <w:rPr>
          <w:rFonts w:ascii="Times New Roman" w:hAnsi="Times New Roman"/>
          <w:sz w:val="24"/>
          <w:szCs w:val="24"/>
          <w:lang w:val="kk-KZ"/>
        </w:rPr>
        <w:t xml:space="preserve">Махтумкули Фраганың поэтикалық ойлауының екілік </w:t>
      </w:r>
      <w:r w:rsidRPr="00831F9F">
        <w:rPr>
          <w:rFonts w:ascii="Times New Roman" w:hAnsi="Times New Roman"/>
          <w:sz w:val="24"/>
          <w:szCs w:val="24"/>
          <w:lang w:val="kk-KZ"/>
        </w:rPr>
        <w:lastRenderedPageBreak/>
        <w:t>құрылымдары</w:t>
      </w:r>
      <w:r w:rsidR="0007014F">
        <w:rPr>
          <w:rFonts w:ascii="Times New Roman" w:hAnsi="Times New Roman"/>
          <w:sz w:val="24"/>
          <w:szCs w:val="24"/>
          <w:lang w:val="kk-KZ"/>
        </w:rPr>
        <w:t>»</w:t>
      </w:r>
      <w:r w:rsidRPr="00831F9F">
        <w:rPr>
          <w:rFonts w:ascii="Times New Roman" w:hAnsi="Times New Roman"/>
          <w:sz w:val="24"/>
          <w:szCs w:val="24"/>
          <w:lang w:val="kk-KZ"/>
        </w:rPr>
        <w:t xml:space="preserve"> тақырыбында ашық дәрістер. Дәріскер: филол.ғ.к., Шихнепесов А.Г. Ұйымдастырушы: М.В. Ломоносов атындағы ММУ Азия және Африка елдерінің тарихы институтының Орталық Азия және Кавказ елдері кафедрасы және Махтумкули атындағы ТМУ түрікмен әдебиеті кафедрасы (14.10.2020); </w:t>
      </w:r>
      <w:r w:rsidR="0007014F">
        <w:rPr>
          <w:rFonts w:ascii="Times New Roman" w:hAnsi="Times New Roman"/>
          <w:sz w:val="24"/>
          <w:szCs w:val="24"/>
          <w:lang w:val="kk-KZ"/>
        </w:rPr>
        <w:t>«</w:t>
      </w:r>
      <w:r w:rsidRPr="00831F9F">
        <w:rPr>
          <w:rFonts w:ascii="Times New Roman" w:hAnsi="Times New Roman"/>
          <w:sz w:val="24"/>
          <w:szCs w:val="24"/>
          <w:lang w:val="kk-KZ"/>
        </w:rPr>
        <w:t>Ломоносов оқулары</w:t>
      </w:r>
      <w:r w:rsidR="0007014F">
        <w:rPr>
          <w:rFonts w:ascii="Times New Roman" w:hAnsi="Times New Roman"/>
          <w:sz w:val="24"/>
          <w:szCs w:val="24"/>
          <w:lang w:val="kk-KZ"/>
        </w:rPr>
        <w:t>»</w:t>
      </w:r>
      <w:r w:rsidRPr="00831F9F">
        <w:rPr>
          <w:rFonts w:ascii="Times New Roman" w:hAnsi="Times New Roman"/>
          <w:sz w:val="24"/>
          <w:szCs w:val="24"/>
          <w:lang w:val="kk-KZ"/>
        </w:rPr>
        <w:t xml:space="preserve"> ғылыми конференциясы. Шығыстану және африканистика секциясы. Орталық Азия мен Кавказдың өзекті мәселелері. Мәскеу: М.В. Ломоносов атындағы ММУ (27.10.2020); 19. Смағұлова Г.М., Тулеуова Б.Т., Досова Б.А. 24 қараша 2020 ж. </w:t>
      </w:r>
      <w:r w:rsidR="0007014F">
        <w:rPr>
          <w:rFonts w:ascii="Times New Roman" w:hAnsi="Times New Roman"/>
          <w:sz w:val="24"/>
          <w:szCs w:val="24"/>
          <w:lang w:val="kk-KZ"/>
        </w:rPr>
        <w:t>«</w:t>
      </w:r>
      <w:r w:rsidRPr="00831F9F">
        <w:rPr>
          <w:rFonts w:ascii="Times New Roman" w:hAnsi="Times New Roman"/>
          <w:sz w:val="24"/>
          <w:szCs w:val="24"/>
          <w:lang w:val="kk-KZ"/>
        </w:rPr>
        <w:t>Шоқан Уәлихановтың шығармашылық мұрасы: Еуразиялық мәдениеттер синтезі</w:t>
      </w:r>
      <w:r w:rsidR="0007014F">
        <w:rPr>
          <w:rFonts w:ascii="Times New Roman" w:hAnsi="Times New Roman"/>
          <w:sz w:val="24"/>
          <w:szCs w:val="24"/>
          <w:lang w:val="kk-KZ"/>
        </w:rPr>
        <w:t>»</w:t>
      </w:r>
      <w:r w:rsidRPr="00831F9F">
        <w:rPr>
          <w:rFonts w:ascii="Times New Roman" w:hAnsi="Times New Roman"/>
          <w:sz w:val="24"/>
          <w:szCs w:val="24"/>
          <w:lang w:val="kk-KZ"/>
        </w:rPr>
        <w:t xml:space="preserve"> Халықаралық ғылыми-практикалық конференциясына қатысты (Шоқан Шыңғысұлы Уәлихановтың туғанына 185 жыл толуына орай). М.В. Ломоносов атындағы ММУ Азия және Африка елдерінің тарихы институты (бағдарлама бар); 20. Тулеуова Б.Т., Смагулова Г.М., Кенжеғали Ж.М. </w:t>
      </w:r>
      <w:r w:rsidR="0007014F">
        <w:rPr>
          <w:rFonts w:ascii="Times New Roman" w:hAnsi="Times New Roman"/>
          <w:sz w:val="24"/>
          <w:szCs w:val="24"/>
          <w:lang w:val="kk-KZ"/>
        </w:rPr>
        <w:t>«</w:t>
      </w:r>
      <w:r w:rsidRPr="00831F9F">
        <w:rPr>
          <w:rFonts w:ascii="Times New Roman" w:hAnsi="Times New Roman"/>
          <w:sz w:val="24"/>
          <w:szCs w:val="24"/>
          <w:lang w:val="kk-KZ"/>
        </w:rPr>
        <w:t>Өзгермелі әлем жағдайында Каспий маңы өңірі елдерінің тұрақты дамуы</w:t>
      </w:r>
      <w:r w:rsidR="0007014F">
        <w:rPr>
          <w:rFonts w:ascii="Times New Roman" w:hAnsi="Times New Roman"/>
          <w:sz w:val="24"/>
          <w:szCs w:val="24"/>
          <w:lang w:val="kk-KZ"/>
        </w:rPr>
        <w:t>»</w:t>
      </w:r>
      <w:r w:rsidRPr="00831F9F">
        <w:rPr>
          <w:rFonts w:ascii="Times New Roman" w:hAnsi="Times New Roman"/>
          <w:sz w:val="24"/>
          <w:szCs w:val="24"/>
          <w:lang w:val="kk-KZ"/>
        </w:rPr>
        <w:t xml:space="preserve"> халықаралық ғылыми-практикалық онлайн-конференциясының жұмысына қатысты (10.07.2020 ж.). Конференцияны ұлтаралық, конфессияаралық қатынастар және экстремизмнің алдын алу жөніндегі жұмыс тобы Азаматтық білім беруді дамыту жөніндегі Сараптамалық кеңестің Ресей Федерациясы Мемлекеттік Думасының ғылым және білім Комитетінің білім алушыларды әлеуметтендіру бойынша жұмыс тобы ұйымдастырды және yotube-арнасында өзінің ақпараттық қамтуын алды </w:t>
      </w:r>
      <w:hyperlink r:id="rId40" w:history="1">
        <w:r w:rsidRPr="00831F9F">
          <w:rPr>
            <w:rStyle w:val="a8"/>
            <w:rFonts w:ascii="Times New Roman" w:hAnsi="Times New Roman"/>
            <w:sz w:val="24"/>
            <w:szCs w:val="24"/>
            <w:lang w:val="kk-KZ"/>
          </w:rPr>
          <w:t>https://www.youtube.com/watch?v=trDSNbeyaII&amp;ab_channel=KamilzhanKalandarov</w:t>
        </w:r>
      </w:hyperlink>
      <w:r w:rsidRPr="00831F9F">
        <w:rPr>
          <w:rFonts w:ascii="Times New Roman" w:hAnsi="Times New Roman"/>
          <w:sz w:val="24"/>
          <w:szCs w:val="24"/>
          <w:lang w:val="kk-KZ"/>
        </w:rPr>
        <w:t xml:space="preserve">; 21. Б.Т. Тулеуова </w:t>
      </w:r>
      <w:r w:rsidR="0007014F">
        <w:rPr>
          <w:rFonts w:ascii="Times New Roman" w:hAnsi="Times New Roman"/>
          <w:sz w:val="24"/>
          <w:szCs w:val="24"/>
          <w:lang w:val="kk-KZ"/>
        </w:rPr>
        <w:t>«</w:t>
      </w:r>
      <w:r w:rsidRPr="00831F9F">
        <w:rPr>
          <w:rFonts w:ascii="Times New Roman" w:hAnsi="Times New Roman"/>
          <w:sz w:val="24"/>
          <w:szCs w:val="24"/>
          <w:lang w:val="kk-KZ"/>
        </w:rPr>
        <w:t>Алғысым саған, Қазақстан!</w:t>
      </w:r>
      <w:r w:rsidR="0007014F">
        <w:rPr>
          <w:rFonts w:ascii="Times New Roman" w:hAnsi="Times New Roman"/>
          <w:sz w:val="24"/>
          <w:szCs w:val="24"/>
          <w:lang w:val="kk-KZ"/>
        </w:rPr>
        <w:t>»</w:t>
      </w:r>
      <w:r w:rsidRPr="00831F9F">
        <w:rPr>
          <w:rFonts w:ascii="Times New Roman" w:hAnsi="Times New Roman"/>
          <w:sz w:val="24"/>
          <w:szCs w:val="24"/>
          <w:lang w:val="kk-KZ"/>
        </w:rPr>
        <w:t xml:space="preserve"> саяси қуғын-сүргін және ашаршылық құрбандарын еске алу күніне арналған </w:t>
      </w:r>
      <w:r w:rsidR="0007014F">
        <w:rPr>
          <w:rFonts w:ascii="Times New Roman" w:hAnsi="Times New Roman"/>
          <w:sz w:val="24"/>
          <w:szCs w:val="24"/>
          <w:lang w:val="kk-KZ"/>
        </w:rPr>
        <w:t>«</w:t>
      </w:r>
      <w:r w:rsidRPr="00831F9F">
        <w:rPr>
          <w:rFonts w:ascii="Times New Roman" w:hAnsi="Times New Roman"/>
          <w:sz w:val="24"/>
          <w:szCs w:val="24"/>
          <w:lang w:val="kk-KZ"/>
        </w:rPr>
        <w:t>Болашақ үшін естелік</w:t>
      </w:r>
      <w:r w:rsidR="0007014F">
        <w:rPr>
          <w:rFonts w:ascii="Times New Roman" w:hAnsi="Times New Roman"/>
          <w:sz w:val="24"/>
          <w:szCs w:val="24"/>
          <w:lang w:val="kk-KZ"/>
        </w:rPr>
        <w:t>»</w:t>
      </w:r>
      <w:r w:rsidRPr="00831F9F">
        <w:rPr>
          <w:rFonts w:ascii="Times New Roman" w:hAnsi="Times New Roman"/>
          <w:sz w:val="24"/>
          <w:szCs w:val="24"/>
          <w:lang w:val="kk-KZ"/>
        </w:rPr>
        <w:t xml:space="preserve"> Қазақстан халқы Ассамблеясының жобасын іске асыру</w:t>
      </w:r>
      <w:r w:rsidR="0007014F">
        <w:rPr>
          <w:rFonts w:ascii="Times New Roman" w:hAnsi="Times New Roman"/>
          <w:sz w:val="24"/>
          <w:szCs w:val="24"/>
          <w:lang w:val="kk-KZ"/>
        </w:rPr>
        <w:t>»</w:t>
      </w:r>
      <w:r w:rsidRPr="00831F9F">
        <w:rPr>
          <w:rFonts w:ascii="Times New Roman" w:hAnsi="Times New Roman"/>
          <w:sz w:val="24"/>
          <w:szCs w:val="24"/>
          <w:lang w:val="kk-KZ"/>
        </w:rPr>
        <w:t xml:space="preserve"> жобасы аясында шығармалар, суреттер, өлеңдерді мәнерлеп оқу конкурсын өткізу комиссиясының мүшесі ретінде қатысты; 22. Тулеуова Б.Т. Mirapolis Virtual Room (Мәскеу қ.) платформасында </w:t>
      </w:r>
      <w:r w:rsidR="0007014F">
        <w:rPr>
          <w:rFonts w:ascii="Times New Roman" w:hAnsi="Times New Roman"/>
          <w:sz w:val="24"/>
          <w:szCs w:val="24"/>
          <w:lang w:val="kk-KZ"/>
        </w:rPr>
        <w:t>«</w:t>
      </w:r>
      <w:r w:rsidRPr="00831F9F">
        <w:rPr>
          <w:rFonts w:ascii="Times New Roman" w:hAnsi="Times New Roman"/>
          <w:sz w:val="24"/>
          <w:szCs w:val="24"/>
          <w:lang w:val="kk-KZ"/>
        </w:rPr>
        <w:t>E-Learning-2020</w:t>
      </w:r>
      <w:r w:rsidR="0007014F">
        <w:rPr>
          <w:rFonts w:ascii="Times New Roman" w:hAnsi="Times New Roman"/>
          <w:sz w:val="24"/>
          <w:szCs w:val="24"/>
          <w:lang w:val="kk-KZ"/>
        </w:rPr>
        <w:t>»</w:t>
      </w:r>
      <w:r w:rsidRPr="00831F9F">
        <w:rPr>
          <w:rFonts w:ascii="Times New Roman" w:hAnsi="Times New Roman"/>
          <w:sz w:val="24"/>
          <w:szCs w:val="24"/>
          <w:lang w:val="kk-KZ"/>
        </w:rPr>
        <w:t xml:space="preserve"> (шілде-тамыз 2020) онлайн-жазғы мектебінің жұмысына қатысты; 23. Тулеуова Б.Т. </w:t>
      </w:r>
      <w:r w:rsidR="0007014F">
        <w:rPr>
          <w:rFonts w:ascii="Times New Roman" w:hAnsi="Times New Roman"/>
          <w:sz w:val="24"/>
          <w:szCs w:val="24"/>
          <w:lang w:val="kk-KZ"/>
        </w:rPr>
        <w:t>«</w:t>
      </w:r>
      <w:r w:rsidRPr="00831F9F">
        <w:rPr>
          <w:rFonts w:ascii="Times New Roman" w:hAnsi="Times New Roman"/>
          <w:sz w:val="24"/>
          <w:szCs w:val="24"/>
          <w:lang w:val="kk-KZ"/>
        </w:rPr>
        <w:t>Мега-Талант</w:t>
      </w:r>
      <w:r w:rsidR="0007014F">
        <w:rPr>
          <w:rFonts w:ascii="Times New Roman" w:hAnsi="Times New Roman"/>
          <w:sz w:val="24"/>
          <w:szCs w:val="24"/>
          <w:lang w:val="kk-KZ"/>
        </w:rPr>
        <w:t>»</w:t>
      </w:r>
      <w:r w:rsidRPr="00831F9F">
        <w:rPr>
          <w:rFonts w:ascii="Times New Roman" w:hAnsi="Times New Roman"/>
          <w:sz w:val="24"/>
          <w:szCs w:val="24"/>
          <w:lang w:val="kk-KZ"/>
        </w:rPr>
        <w:t xml:space="preserve"> платформасы (Эстония, Таллин қ.) базасында өткен </w:t>
      </w:r>
      <w:r w:rsidR="0007014F">
        <w:rPr>
          <w:rFonts w:ascii="Times New Roman" w:hAnsi="Times New Roman"/>
          <w:sz w:val="24"/>
          <w:szCs w:val="24"/>
          <w:lang w:val="kk-KZ"/>
        </w:rPr>
        <w:t>«</w:t>
      </w:r>
      <w:r w:rsidRPr="00831F9F">
        <w:rPr>
          <w:rFonts w:ascii="Times New Roman" w:hAnsi="Times New Roman"/>
          <w:sz w:val="24"/>
          <w:szCs w:val="24"/>
          <w:lang w:val="kk-KZ"/>
        </w:rPr>
        <w:t>Педагогтың біліктілігін арттыру: оқытудағы инновациялар мен технологиялар</w:t>
      </w:r>
      <w:r w:rsidR="0007014F">
        <w:rPr>
          <w:rFonts w:ascii="Times New Roman" w:hAnsi="Times New Roman"/>
          <w:sz w:val="24"/>
          <w:szCs w:val="24"/>
          <w:lang w:val="kk-KZ"/>
        </w:rPr>
        <w:t>»</w:t>
      </w:r>
      <w:r w:rsidRPr="00831F9F">
        <w:rPr>
          <w:rFonts w:ascii="Times New Roman" w:hAnsi="Times New Roman"/>
          <w:sz w:val="24"/>
          <w:szCs w:val="24"/>
          <w:lang w:val="kk-KZ"/>
        </w:rPr>
        <w:t xml:space="preserve"> (2020 ж. 3-4 қазан) бірінші күзгі онлайн-сессиясының жұмысына қатысты; 24. Тулеуова Б.Т. </w:t>
      </w:r>
      <w:r w:rsidR="0007014F">
        <w:rPr>
          <w:rFonts w:ascii="Times New Roman" w:hAnsi="Times New Roman"/>
          <w:sz w:val="24"/>
          <w:szCs w:val="24"/>
          <w:lang w:val="kk-KZ"/>
        </w:rPr>
        <w:t>«</w:t>
      </w:r>
      <w:r w:rsidRPr="00831F9F">
        <w:rPr>
          <w:rFonts w:ascii="Times New Roman" w:hAnsi="Times New Roman"/>
          <w:sz w:val="24"/>
          <w:szCs w:val="24"/>
          <w:lang w:val="kk-KZ"/>
        </w:rPr>
        <w:t>Мега-Талант</w:t>
      </w:r>
      <w:r w:rsidR="0007014F">
        <w:rPr>
          <w:rFonts w:ascii="Times New Roman" w:hAnsi="Times New Roman"/>
          <w:sz w:val="24"/>
          <w:szCs w:val="24"/>
          <w:lang w:val="kk-KZ"/>
        </w:rPr>
        <w:t>»</w:t>
      </w:r>
      <w:r w:rsidRPr="00831F9F">
        <w:rPr>
          <w:rFonts w:ascii="Times New Roman" w:hAnsi="Times New Roman"/>
          <w:sz w:val="24"/>
          <w:szCs w:val="24"/>
          <w:lang w:val="kk-KZ"/>
        </w:rPr>
        <w:t xml:space="preserve"> платформасы (Эстония, Таллин қ.) базасында өткен </w:t>
      </w:r>
      <w:r w:rsidR="0007014F">
        <w:rPr>
          <w:rFonts w:ascii="Times New Roman" w:hAnsi="Times New Roman"/>
          <w:sz w:val="24"/>
          <w:szCs w:val="24"/>
          <w:lang w:val="kk-KZ"/>
        </w:rPr>
        <w:t>«</w:t>
      </w:r>
      <w:r w:rsidRPr="00831F9F">
        <w:rPr>
          <w:rFonts w:ascii="Times New Roman" w:hAnsi="Times New Roman"/>
          <w:sz w:val="24"/>
          <w:szCs w:val="24"/>
          <w:lang w:val="kk-KZ"/>
        </w:rPr>
        <w:t>Дистант 2020: қашықтықтан және аралас оқытуды ұйымдастыру практикасы</w:t>
      </w:r>
      <w:r w:rsidR="0007014F">
        <w:rPr>
          <w:rFonts w:ascii="Times New Roman" w:hAnsi="Times New Roman"/>
          <w:sz w:val="24"/>
          <w:szCs w:val="24"/>
          <w:lang w:val="kk-KZ"/>
        </w:rPr>
        <w:t>»</w:t>
      </w:r>
      <w:r w:rsidRPr="00831F9F">
        <w:rPr>
          <w:rFonts w:ascii="Times New Roman" w:hAnsi="Times New Roman"/>
          <w:sz w:val="24"/>
          <w:szCs w:val="24"/>
          <w:lang w:val="kk-KZ"/>
        </w:rPr>
        <w:t xml:space="preserve"> (10-11. 11. 2020) білім беру арнайы жобасының жұмысына қатысты; 25. Б. Т. Төлеуова </w:t>
      </w:r>
      <w:r w:rsidR="0007014F">
        <w:rPr>
          <w:rFonts w:ascii="Times New Roman" w:hAnsi="Times New Roman"/>
          <w:sz w:val="24"/>
          <w:szCs w:val="24"/>
          <w:lang w:val="kk-KZ"/>
        </w:rPr>
        <w:t>«</w:t>
      </w:r>
      <w:r w:rsidRPr="00831F9F">
        <w:rPr>
          <w:rFonts w:ascii="Times New Roman" w:hAnsi="Times New Roman"/>
          <w:sz w:val="24"/>
          <w:szCs w:val="24"/>
          <w:lang w:val="kk-KZ"/>
        </w:rPr>
        <w:t>Мега-Талант</w:t>
      </w:r>
      <w:r w:rsidR="0007014F">
        <w:rPr>
          <w:rFonts w:ascii="Times New Roman" w:hAnsi="Times New Roman"/>
          <w:sz w:val="24"/>
          <w:szCs w:val="24"/>
          <w:lang w:val="kk-KZ"/>
        </w:rPr>
        <w:t>»</w:t>
      </w:r>
      <w:r w:rsidRPr="00831F9F">
        <w:rPr>
          <w:rFonts w:ascii="Times New Roman" w:hAnsi="Times New Roman"/>
          <w:sz w:val="24"/>
          <w:szCs w:val="24"/>
          <w:lang w:val="kk-KZ"/>
        </w:rPr>
        <w:t xml:space="preserve"> платформасының базасында өткен (Эстония, Таллин қ.) </w:t>
      </w:r>
      <w:r w:rsidR="0007014F">
        <w:rPr>
          <w:rFonts w:ascii="Times New Roman" w:hAnsi="Times New Roman"/>
          <w:sz w:val="24"/>
          <w:szCs w:val="24"/>
          <w:lang w:val="kk-KZ"/>
        </w:rPr>
        <w:t>«</w:t>
      </w:r>
      <w:r w:rsidRPr="00831F9F">
        <w:rPr>
          <w:rFonts w:ascii="Times New Roman" w:hAnsi="Times New Roman"/>
          <w:sz w:val="24"/>
          <w:szCs w:val="24"/>
          <w:lang w:val="kk-KZ"/>
        </w:rPr>
        <w:t>Білім беру әдістемелері мен технологиялары</w:t>
      </w:r>
      <w:r w:rsidR="0007014F">
        <w:rPr>
          <w:rFonts w:ascii="Times New Roman" w:hAnsi="Times New Roman"/>
          <w:sz w:val="24"/>
          <w:szCs w:val="24"/>
          <w:lang w:val="kk-KZ"/>
        </w:rPr>
        <w:t>»</w:t>
      </w:r>
      <w:r w:rsidRPr="00831F9F">
        <w:rPr>
          <w:rFonts w:ascii="Times New Roman" w:hAnsi="Times New Roman"/>
          <w:sz w:val="24"/>
          <w:szCs w:val="24"/>
          <w:lang w:val="kk-KZ"/>
        </w:rPr>
        <w:t xml:space="preserve"> онлайн-конференциясының жұмысына қатысты 2020/21</w:t>
      </w:r>
      <w:r w:rsidR="0007014F">
        <w:rPr>
          <w:rFonts w:ascii="Times New Roman" w:hAnsi="Times New Roman"/>
          <w:sz w:val="24"/>
          <w:szCs w:val="24"/>
          <w:lang w:val="kk-KZ"/>
        </w:rPr>
        <w:t>»</w:t>
      </w:r>
      <w:r w:rsidRPr="00831F9F">
        <w:rPr>
          <w:rFonts w:ascii="Times New Roman" w:hAnsi="Times New Roman"/>
          <w:sz w:val="24"/>
          <w:szCs w:val="24"/>
          <w:lang w:val="kk-KZ"/>
        </w:rPr>
        <w:t xml:space="preserve"> (9-10.12.2020); 26. 2020 жылғы 13-30 сәуір аралығында Г.М. Смағұлова, Б.Т. Тулеуова, М.В. Шлюпиков Л.Н. Гумилев атындағы ЕҰУ-дың </w:t>
      </w:r>
      <w:r w:rsidR="0007014F">
        <w:rPr>
          <w:rFonts w:ascii="Times New Roman" w:hAnsi="Times New Roman"/>
          <w:sz w:val="24"/>
          <w:szCs w:val="24"/>
          <w:lang w:val="kk-KZ"/>
        </w:rPr>
        <w:t>«</w:t>
      </w:r>
      <w:r w:rsidRPr="00831F9F">
        <w:rPr>
          <w:rFonts w:ascii="Times New Roman" w:hAnsi="Times New Roman"/>
          <w:sz w:val="24"/>
          <w:szCs w:val="24"/>
          <w:lang w:val="kk-KZ"/>
        </w:rPr>
        <w:t>Еуропалық интеграция мен дипломатияның өзекті мәселелері</w:t>
      </w:r>
      <w:r w:rsidR="0007014F">
        <w:rPr>
          <w:rFonts w:ascii="Times New Roman" w:hAnsi="Times New Roman"/>
          <w:sz w:val="24"/>
          <w:szCs w:val="24"/>
          <w:lang w:val="kk-KZ"/>
        </w:rPr>
        <w:t>»</w:t>
      </w:r>
      <w:r w:rsidRPr="00831F9F">
        <w:rPr>
          <w:rFonts w:ascii="Times New Roman" w:hAnsi="Times New Roman"/>
          <w:sz w:val="24"/>
          <w:szCs w:val="24"/>
          <w:lang w:val="kk-KZ"/>
        </w:rPr>
        <w:t xml:space="preserve"> қашықтық мектебінің жұмысына қатысты.; 27. Смағұлова Г.М. </w:t>
      </w:r>
      <w:r w:rsidR="0007014F">
        <w:rPr>
          <w:rFonts w:ascii="Times New Roman" w:hAnsi="Times New Roman"/>
          <w:sz w:val="24"/>
          <w:szCs w:val="24"/>
          <w:lang w:val="kk-KZ"/>
        </w:rPr>
        <w:t>«</w:t>
      </w:r>
      <w:r w:rsidRPr="00831F9F">
        <w:rPr>
          <w:rFonts w:ascii="Times New Roman" w:hAnsi="Times New Roman"/>
          <w:sz w:val="24"/>
          <w:szCs w:val="24"/>
          <w:lang w:val="kk-KZ"/>
        </w:rPr>
        <w:t>Public Policy Challenges of the 21st Centuryan</w:t>
      </w:r>
      <w:r w:rsidR="0007014F">
        <w:rPr>
          <w:rFonts w:ascii="Times New Roman" w:hAnsi="Times New Roman"/>
          <w:sz w:val="24"/>
          <w:szCs w:val="24"/>
          <w:lang w:val="kk-KZ"/>
        </w:rPr>
        <w:t>»</w:t>
      </w:r>
      <w:r w:rsidRPr="00831F9F">
        <w:rPr>
          <w:rFonts w:ascii="Times New Roman" w:hAnsi="Times New Roman"/>
          <w:sz w:val="24"/>
          <w:szCs w:val="24"/>
          <w:lang w:val="kk-KZ"/>
        </w:rPr>
        <w:t xml:space="preserve"> ұйымдастырылған курсынан өтті (30.08.2020 ж.); 28.</w:t>
      </w:r>
      <w:r w:rsidRPr="00831F9F">
        <w:rPr>
          <w:rFonts w:ascii="Times New Roman" w:hAnsi="Times New Roman"/>
          <w:sz w:val="24"/>
          <w:szCs w:val="24"/>
          <w:lang w:val="en-US"/>
        </w:rPr>
        <w:t xml:space="preserve"> </w:t>
      </w:r>
      <w:r w:rsidRPr="00831F9F">
        <w:rPr>
          <w:rFonts w:ascii="Times New Roman" w:hAnsi="Times New Roman"/>
          <w:sz w:val="24"/>
          <w:szCs w:val="24"/>
          <w:lang w:val="kk-KZ"/>
        </w:rPr>
        <w:t xml:space="preserve">Оқытушылар Смағұлова Г.М., Тулеуова Б.Т. 2020 жылғы 22 маусым мен 3 шілде аралығында Баишев университетінің Біліктілікті арттыру және кадрларды қайта даярлау институтында қайта даярлаудың </w:t>
      </w:r>
      <w:r w:rsidR="0007014F">
        <w:rPr>
          <w:rFonts w:ascii="Times New Roman" w:hAnsi="Times New Roman"/>
          <w:sz w:val="24"/>
          <w:szCs w:val="24"/>
          <w:lang w:val="kk-KZ"/>
        </w:rPr>
        <w:t>«</w:t>
      </w:r>
      <w:r w:rsidRPr="00831F9F">
        <w:rPr>
          <w:rFonts w:ascii="Times New Roman" w:hAnsi="Times New Roman"/>
          <w:sz w:val="24"/>
          <w:szCs w:val="24"/>
          <w:lang w:val="kk-KZ"/>
        </w:rPr>
        <w:t>Цифрлық сауаттылықты қалыптастыру және дамыту</w:t>
      </w:r>
      <w:r w:rsidR="0007014F">
        <w:rPr>
          <w:rFonts w:ascii="Times New Roman" w:hAnsi="Times New Roman"/>
          <w:sz w:val="24"/>
          <w:szCs w:val="24"/>
          <w:lang w:val="kk-KZ"/>
        </w:rPr>
        <w:t>»</w:t>
      </w:r>
      <w:r w:rsidRPr="00831F9F">
        <w:rPr>
          <w:rFonts w:ascii="Times New Roman" w:hAnsi="Times New Roman"/>
          <w:sz w:val="24"/>
          <w:szCs w:val="24"/>
          <w:lang w:val="kk-KZ"/>
        </w:rPr>
        <w:t xml:space="preserve"> біліктілікті арттыру білім беру бағдарламасын игерді; 29. 2020 жылғы 22 қазанда Г.М. Смагулова </w:t>
      </w:r>
      <w:r w:rsidR="0007014F">
        <w:rPr>
          <w:rFonts w:ascii="Times New Roman" w:hAnsi="Times New Roman"/>
          <w:sz w:val="24"/>
          <w:szCs w:val="24"/>
          <w:lang w:val="kk-KZ"/>
        </w:rPr>
        <w:t>«</w:t>
      </w:r>
      <w:r w:rsidRPr="00831F9F">
        <w:rPr>
          <w:rFonts w:ascii="Times New Roman" w:hAnsi="Times New Roman"/>
          <w:sz w:val="24"/>
          <w:szCs w:val="24"/>
          <w:lang w:val="kk-KZ"/>
        </w:rPr>
        <w:t>Жалпыазаматтық бірегейлікті қалыптастыру және қазақстандық патриотизмді дамыту шеңберіндегі этномәдени бірлестіктер</w:t>
      </w:r>
      <w:r w:rsidR="0007014F">
        <w:rPr>
          <w:rFonts w:ascii="Times New Roman" w:hAnsi="Times New Roman"/>
          <w:sz w:val="24"/>
          <w:szCs w:val="24"/>
          <w:lang w:val="kk-KZ"/>
        </w:rPr>
        <w:t>»</w:t>
      </w:r>
      <w:r w:rsidRPr="00831F9F">
        <w:rPr>
          <w:rFonts w:ascii="Times New Roman" w:hAnsi="Times New Roman"/>
          <w:sz w:val="24"/>
          <w:szCs w:val="24"/>
          <w:lang w:val="kk-KZ"/>
        </w:rPr>
        <w:t xml:space="preserve"> КЕАҚ гранты шеңберінде </w:t>
      </w:r>
      <w:r w:rsidR="0007014F">
        <w:rPr>
          <w:rFonts w:ascii="Times New Roman" w:hAnsi="Times New Roman"/>
          <w:sz w:val="24"/>
          <w:szCs w:val="24"/>
          <w:lang w:val="kk-KZ"/>
        </w:rPr>
        <w:t>«</w:t>
      </w:r>
      <w:r w:rsidRPr="00831F9F">
        <w:rPr>
          <w:rFonts w:ascii="Times New Roman" w:hAnsi="Times New Roman"/>
          <w:sz w:val="24"/>
          <w:szCs w:val="24"/>
          <w:lang w:val="kk-KZ"/>
        </w:rPr>
        <w:t>Қазақстан халқы Ассамблеясы 25 жыл - 25 Игі іс</w:t>
      </w:r>
      <w:r w:rsidR="0007014F">
        <w:rPr>
          <w:rFonts w:ascii="Times New Roman" w:hAnsi="Times New Roman"/>
          <w:sz w:val="24"/>
          <w:szCs w:val="24"/>
          <w:lang w:val="kk-KZ"/>
        </w:rPr>
        <w:t>»</w:t>
      </w:r>
      <w:r w:rsidRPr="00831F9F">
        <w:rPr>
          <w:rFonts w:ascii="Times New Roman" w:hAnsi="Times New Roman"/>
          <w:sz w:val="24"/>
          <w:szCs w:val="24"/>
          <w:lang w:val="kk-KZ"/>
        </w:rPr>
        <w:t xml:space="preserve"> видеолекциясының кейс-презентациясына қатысты; 30. 2020 ж. 1-15 қазанда Смагулова Г.М., Шлюпиков М.В. Л.Н. Гумилев атындағы ЕҰУ </w:t>
      </w:r>
      <w:r w:rsidR="0007014F">
        <w:rPr>
          <w:rFonts w:ascii="Times New Roman" w:hAnsi="Times New Roman"/>
          <w:sz w:val="24"/>
          <w:szCs w:val="24"/>
          <w:lang w:val="kk-KZ"/>
        </w:rPr>
        <w:t>«</w:t>
      </w:r>
      <w:r w:rsidRPr="00831F9F">
        <w:rPr>
          <w:rFonts w:ascii="Times New Roman" w:hAnsi="Times New Roman"/>
          <w:sz w:val="24"/>
          <w:szCs w:val="24"/>
          <w:lang w:val="kk-KZ"/>
        </w:rPr>
        <w:t>Еуропалық интеграция мен дипломатияның өзекті мәселелері</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European Diplomacy and Human Rights</w:t>
      </w:r>
      <w:r w:rsidR="0007014F">
        <w:rPr>
          <w:rFonts w:ascii="Times New Roman" w:hAnsi="Times New Roman"/>
          <w:sz w:val="24"/>
          <w:szCs w:val="24"/>
          <w:lang w:val="kk-KZ"/>
        </w:rPr>
        <w:t>»</w:t>
      </w:r>
      <w:r w:rsidRPr="00831F9F">
        <w:rPr>
          <w:rFonts w:ascii="Times New Roman" w:hAnsi="Times New Roman"/>
          <w:sz w:val="24"/>
          <w:szCs w:val="24"/>
          <w:lang w:val="kk-KZ"/>
        </w:rPr>
        <w:t xml:space="preserve">) тақырыбында онлайн Мектептен өтті.; 31. 2020 жылғы 28 қазанда Г.М. Смагулова </w:t>
      </w:r>
      <w:r w:rsidR="0007014F">
        <w:rPr>
          <w:rFonts w:ascii="Times New Roman" w:hAnsi="Times New Roman"/>
          <w:sz w:val="24"/>
          <w:szCs w:val="24"/>
          <w:lang w:val="kk-KZ"/>
        </w:rPr>
        <w:t>«</w:t>
      </w:r>
      <w:r w:rsidRPr="00831F9F">
        <w:rPr>
          <w:rFonts w:ascii="Times New Roman" w:hAnsi="Times New Roman"/>
          <w:sz w:val="24"/>
          <w:szCs w:val="24"/>
          <w:lang w:val="kk-KZ"/>
        </w:rPr>
        <w:t>COVID–19 пандемиясының ықпалындағы маркетингтегі заманауи үрдістер мен трендтер</w:t>
      </w:r>
      <w:r w:rsidR="0007014F">
        <w:rPr>
          <w:rFonts w:ascii="Times New Roman" w:hAnsi="Times New Roman"/>
          <w:sz w:val="24"/>
          <w:szCs w:val="24"/>
          <w:lang w:val="kk-KZ"/>
        </w:rPr>
        <w:t>»</w:t>
      </w:r>
      <w:r w:rsidRPr="00831F9F">
        <w:rPr>
          <w:rFonts w:ascii="Times New Roman" w:hAnsi="Times New Roman"/>
          <w:sz w:val="24"/>
          <w:szCs w:val="24"/>
          <w:lang w:val="kk-KZ"/>
        </w:rPr>
        <w:t xml:space="preserve"> атты халықаралық дөңгелек үстелге қатысты; 32. Смағұлова Г.М., </w:t>
      </w:r>
      <w:r w:rsidRPr="00831F9F">
        <w:rPr>
          <w:rFonts w:ascii="Times New Roman" w:hAnsi="Times New Roman"/>
          <w:sz w:val="24"/>
          <w:szCs w:val="24"/>
          <w:lang w:val="kk-KZ"/>
        </w:rPr>
        <w:lastRenderedPageBreak/>
        <w:t xml:space="preserve">Досова Б.А. </w:t>
      </w:r>
      <w:r w:rsidR="0007014F">
        <w:rPr>
          <w:rFonts w:ascii="Times New Roman" w:hAnsi="Times New Roman"/>
          <w:sz w:val="24"/>
          <w:szCs w:val="24"/>
          <w:lang w:val="kk-KZ"/>
        </w:rPr>
        <w:t>«</w:t>
      </w:r>
      <w:r w:rsidRPr="00831F9F">
        <w:rPr>
          <w:rFonts w:ascii="Times New Roman" w:hAnsi="Times New Roman"/>
          <w:sz w:val="24"/>
          <w:szCs w:val="24"/>
          <w:lang w:val="kk-KZ"/>
        </w:rPr>
        <w:t>Орталық Азия мен Кавказдың өзекті мәселелері</w:t>
      </w:r>
      <w:r w:rsidR="0007014F">
        <w:rPr>
          <w:rFonts w:ascii="Times New Roman" w:hAnsi="Times New Roman"/>
          <w:sz w:val="24"/>
          <w:szCs w:val="24"/>
          <w:lang w:val="kk-KZ"/>
        </w:rPr>
        <w:t>»</w:t>
      </w:r>
      <w:r w:rsidRPr="00831F9F">
        <w:rPr>
          <w:rFonts w:ascii="Times New Roman" w:hAnsi="Times New Roman"/>
          <w:sz w:val="24"/>
          <w:szCs w:val="24"/>
          <w:lang w:val="kk-KZ"/>
        </w:rPr>
        <w:t xml:space="preserve"> Халықаралық ғылыми-практикалық онлайн-семинарлар сериясын тыңдады; (сәуір-шілде 2020 және т.б.).</w:t>
      </w:r>
    </w:p>
    <w:p w:rsidR="006B1A1C" w:rsidRPr="00831F9F" w:rsidRDefault="006B1A1C"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К.Т. Тулеуова </w:t>
      </w:r>
      <w:r w:rsidR="0007014F">
        <w:rPr>
          <w:rFonts w:ascii="Times New Roman" w:hAnsi="Times New Roman"/>
          <w:sz w:val="24"/>
          <w:szCs w:val="24"/>
          <w:lang w:val="kk-KZ"/>
        </w:rPr>
        <w:t>«</w:t>
      </w:r>
      <w:r w:rsidRPr="00831F9F">
        <w:rPr>
          <w:rFonts w:ascii="Times New Roman" w:hAnsi="Times New Roman"/>
          <w:sz w:val="24"/>
          <w:szCs w:val="24"/>
          <w:lang w:val="kk-KZ"/>
        </w:rPr>
        <w:t>Шет тілі: екі шет тілі</w:t>
      </w:r>
      <w:r w:rsidR="0007014F">
        <w:rPr>
          <w:rFonts w:ascii="Times New Roman" w:hAnsi="Times New Roman"/>
          <w:sz w:val="24"/>
          <w:szCs w:val="24"/>
          <w:lang w:val="kk-KZ"/>
        </w:rPr>
        <w:t>»</w:t>
      </w:r>
      <w:r w:rsidRPr="00831F9F">
        <w:rPr>
          <w:rFonts w:ascii="Times New Roman" w:hAnsi="Times New Roman"/>
          <w:sz w:val="24"/>
          <w:szCs w:val="24"/>
          <w:lang w:val="kk-KZ"/>
        </w:rPr>
        <w:t xml:space="preserve"> ББ бойынша шет тілдер факультетінде оқудан өтіп, өзінің кәсіби біліктілігін арттырды. Берілген біліктіліктің арқасында Қ.Т. Тулеуова 2022-2023 оқу жылынан бастап </w:t>
      </w:r>
      <w:r w:rsidR="0007014F">
        <w:rPr>
          <w:rFonts w:ascii="Times New Roman" w:hAnsi="Times New Roman"/>
          <w:sz w:val="24"/>
          <w:szCs w:val="24"/>
          <w:lang w:val="kk-KZ"/>
        </w:rPr>
        <w:t>«</w:t>
      </w:r>
      <w:r w:rsidRPr="00831F9F">
        <w:rPr>
          <w:rFonts w:ascii="Times New Roman" w:hAnsi="Times New Roman"/>
          <w:sz w:val="24"/>
          <w:szCs w:val="24"/>
          <w:lang w:val="kk-KZ"/>
        </w:rPr>
        <w:t>7М03103 – 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ББ магистранттарында </w:t>
      </w:r>
      <w:r w:rsidR="0007014F">
        <w:rPr>
          <w:rFonts w:ascii="Times New Roman" w:hAnsi="Times New Roman"/>
          <w:sz w:val="24"/>
          <w:szCs w:val="24"/>
          <w:lang w:val="kk-KZ"/>
        </w:rPr>
        <w:t>«</w:t>
      </w:r>
      <w:r w:rsidRPr="00831F9F">
        <w:rPr>
          <w:rFonts w:ascii="Times New Roman" w:hAnsi="Times New Roman"/>
          <w:sz w:val="24"/>
          <w:szCs w:val="24"/>
          <w:lang w:val="kk-KZ"/>
        </w:rPr>
        <w:t>Шет тілі (кәсіби)</w:t>
      </w:r>
      <w:r w:rsidR="0007014F">
        <w:rPr>
          <w:rFonts w:ascii="Times New Roman" w:hAnsi="Times New Roman"/>
          <w:sz w:val="24"/>
          <w:szCs w:val="24"/>
          <w:lang w:val="kk-KZ"/>
        </w:rPr>
        <w:t>»</w:t>
      </w:r>
      <w:r w:rsidRPr="00831F9F">
        <w:rPr>
          <w:rFonts w:ascii="Times New Roman" w:hAnsi="Times New Roman"/>
          <w:sz w:val="24"/>
          <w:szCs w:val="24"/>
          <w:lang w:val="kk-KZ"/>
        </w:rPr>
        <w:t xml:space="preserve"> пәнінен сабақ береді. </w:t>
      </w:r>
    </w:p>
    <w:p w:rsidR="006B1A1C" w:rsidRPr="00831F9F" w:rsidRDefault="006B1A1C"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Кафедраның профессорлық-оқытушылық құрамының кәсіби өсуін арттыруға ерекше табысты үлес гранттық қаржыландырылатын жобаларды әзірлеу, қатысу және орындау болып табылады. Атап айтқанда, 2020 жылы кафедраның ғылыми-зерттеу жұмысы ҚР БҒМ желісі бойынша іргелі зерттеулерді іске асыру шеңберінде жүргізілді: 1) ҚР БҒМ </w:t>
      </w:r>
      <w:r w:rsidR="0007014F">
        <w:rPr>
          <w:rFonts w:ascii="Times New Roman" w:hAnsi="Times New Roman"/>
          <w:sz w:val="24"/>
          <w:szCs w:val="24"/>
          <w:lang w:val="kk-KZ"/>
        </w:rPr>
        <w:t>«</w:t>
      </w:r>
      <w:r w:rsidRPr="00831F9F">
        <w:rPr>
          <w:rFonts w:ascii="Times New Roman" w:hAnsi="Times New Roman"/>
          <w:sz w:val="24"/>
          <w:szCs w:val="24"/>
          <w:lang w:val="kk-KZ"/>
        </w:rPr>
        <w:t>Тарихи білім Қазақстан Республикасының жас ұрпағының рухани жаңғыруы мен ұлттық санасын жаңартудың негізі ретінде (Орталық Қазақстан материалдарында)</w:t>
      </w:r>
      <w:r w:rsidR="0007014F">
        <w:rPr>
          <w:rFonts w:ascii="Times New Roman" w:hAnsi="Times New Roman"/>
          <w:sz w:val="24"/>
          <w:szCs w:val="24"/>
          <w:lang w:val="kk-KZ"/>
        </w:rPr>
        <w:t>»</w:t>
      </w:r>
      <w:r w:rsidRPr="00831F9F">
        <w:rPr>
          <w:rFonts w:ascii="Times New Roman" w:hAnsi="Times New Roman"/>
          <w:sz w:val="24"/>
          <w:szCs w:val="24"/>
          <w:lang w:val="kk-KZ"/>
        </w:rPr>
        <w:t xml:space="preserve"> жобасы, жетекшісі Б.Т. Тулеуова (2018-2020 жылдарға арналған іргелі зерттеулер бойынша ҚР БҒМ гранты, қаржыландыру сомасы 16 786 241 теңге), орындаушылар Г.М. Смағұлова, Ж.М. Кенжеғали, Тулеуова Қ.Т., жоба жетекшісі: Тулеуова Б.Т.; 2) Досова Б.А. ҚР БҒМ </w:t>
      </w:r>
      <w:r w:rsidR="0007014F">
        <w:rPr>
          <w:rFonts w:ascii="Times New Roman" w:hAnsi="Times New Roman"/>
          <w:sz w:val="24"/>
          <w:szCs w:val="24"/>
          <w:lang w:val="kk-KZ"/>
        </w:rPr>
        <w:t>«</w:t>
      </w:r>
      <w:r w:rsidRPr="00831F9F">
        <w:rPr>
          <w:rFonts w:ascii="Times New Roman" w:hAnsi="Times New Roman"/>
          <w:sz w:val="24"/>
          <w:szCs w:val="24"/>
          <w:lang w:val="kk-KZ"/>
        </w:rPr>
        <w:t>Ұлы Отан соғысы және майдандардағы және тылдағы Қазақстан әйелдері: әйелдер тарихы және күнделікті өмір</w:t>
      </w:r>
      <w:r w:rsidR="0007014F">
        <w:rPr>
          <w:rFonts w:ascii="Times New Roman" w:hAnsi="Times New Roman"/>
          <w:sz w:val="24"/>
          <w:szCs w:val="24"/>
          <w:lang w:val="kk-KZ"/>
        </w:rPr>
        <w:t>»</w:t>
      </w:r>
      <w:r w:rsidRPr="00831F9F">
        <w:rPr>
          <w:rFonts w:ascii="Times New Roman" w:hAnsi="Times New Roman"/>
          <w:sz w:val="24"/>
          <w:szCs w:val="24"/>
          <w:lang w:val="kk-KZ"/>
        </w:rPr>
        <w:t xml:space="preserve"> жобасының орындаушысы. Орындаушы (2018-2020 жылдарға арналған іргелі зерттеулер бойынша ҚР БҒМ гранты, қаржыландыру сомасы 22 000 000 теңге). Жетекшісі: т.ғ.д., профессор Сақтағанова З.Г.</w:t>
      </w:r>
    </w:p>
    <w:p w:rsidR="006B1A1C" w:rsidRPr="00831F9F" w:rsidRDefault="006B1A1C"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Тулеуова Б.Т., Смагулова Г.М., Досова Б.А. гранттарды іске асыру шеңберінде магистранттарды ғылыми зерттеу тақырыбы бойынша ғылыми іс-шараларға қатысуға тартты. Атап айтқанда, олардың ғылыми жетекшілігімен магистранттар магистрлік диссертациялар тақырыптары бойынша ғылыми конференциялардың жинақтарында мақалалар жариялады: Донентаев Д., Тулеуова Б.Т. </w:t>
      </w:r>
      <w:r w:rsidR="0007014F">
        <w:rPr>
          <w:rFonts w:ascii="Times New Roman" w:hAnsi="Times New Roman"/>
          <w:sz w:val="24"/>
          <w:szCs w:val="24"/>
          <w:lang w:val="kk-KZ"/>
        </w:rPr>
        <w:t>«</w:t>
      </w:r>
      <w:r w:rsidRPr="00831F9F">
        <w:rPr>
          <w:rFonts w:ascii="Times New Roman" w:hAnsi="Times New Roman"/>
          <w:sz w:val="24"/>
          <w:szCs w:val="24"/>
          <w:lang w:val="kk-KZ"/>
        </w:rPr>
        <w:t>Ұлттық брендинг</w:t>
      </w:r>
      <w:r w:rsidR="0007014F">
        <w:rPr>
          <w:rFonts w:ascii="Times New Roman" w:hAnsi="Times New Roman"/>
          <w:sz w:val="24"/>
          <w:szCs w:val="24"/>
          <w:lang w:val="kk-KZ"/>
        </w:rPr>
        <w:t>»</w:t>
      </w:r>
      <w:r w:rsidRPr="00831F9F">
        <w:rPr>
          <w:rFonts w:ascii="Times New Roman" w:hAnsi="Times New Roman"/>
          <w:sz w:val="24"/>
          <w:szCs w:val="24"/>
          <w:lang w:val="kk-KZ"/>
        </w:rPr>
        <w:t xml:space="preserve"> және оның ерекшеліктері // </w:t>
      </w:r>
      <w:r w:rsidR="0007014F">
        <w:rPr>
          <w:rFonts w:ascii="Times New Roman" w:hAnsi="Times New Roman"/>
          <w:sz w:val="24"/>
          <w:szCs w:val="24"/>
          <w:lang w:val="kk-KZ"/>
        </w:rPr>
        <w:t>«</w:t>
      </w:r>
      <w:r w:rsidRPr="00831F9F">
        <w:rPr>
          <w:rFonts w:ascii="Times New Roman" w:hAnsi="Times New Roman"/>
          <w:sz w:val="24"/>
          <w:szCs w:val="24"/>
          <w:lang w:val="kk-KZ"/>
        </w:rPr>
        <w:t>Жуасов оқулары-24</w:t>
      </w:r>
      <w:r w:rsidR="0007014F">
        <w:rPr>
          <w:rFonts w:ascii="Times New Roman" w:hAnsi="Times New Roman"/>
          <w:sz w:val="24"/>
          <w:szCs w:val="24"/>
          <w:lang w:val="kk-KZ"/>
        </w:rPr>
        <w:t>»</w:t>
      </w:r>
      <w:r w:rsidRPr="00831F9F">
        <w:rPr>
          <w:rFonts w:ascii="Times New Roman" w:hAnsi="Times New Roman"/>
          <w:sz w:val="24"/>
          <w:szCs w:val="24"/>
          <w:lang w:val="kk-KZ"/>
        </w:rPr>
        <w:t xml:space="preserve"> республикалық ғылыми - практикалық конференциясының материалдары. – Қарағанды, 2020. – 163-168 ББ; Бельгибаев Т., Смагулова Г.М. Модернизация процесі туралы түсінік: компоненттердің теориясы және кейбір аспектілері /</w:t>
      </w:r>
      <w:r w:rsidR="0007014F">
        <w:rPr>
          <w:rFonts w:ascii="Times New Roman" w:hAnsi="Times New Roman"/>
          <w:sz w:val="24"/>
          <w:szCs w:val="24"/>
          <w:lang w:val="kk-KZ"/>
        </w:rPr>
        <w:t>»</w:t>
      </w:r>
      <w:r w:rsidRPr="00831F9F">
        <w:rPr>
          <w:rFonts w:ascii="Times New Roman" w:hAnsi="Times New Roman"/>
          <w:sz w:val="24"/>
          <w:szCs w:val="24"/>
          <w:lang w:val="kk-KZ"/>
        </w:rPr>
        <w:t>Тарихи білім жағдайындағы жаңартылған білім мазмұны</w:t>
      </w:r>
      <w:r w:rsidR="0007014F">
        <w:rPr>
          <w:rFonts w:ascii="Times New Roman" w:hAnsi="Times New Roman"/>
          <w:sz w:val="24"/>
          <w:szCs w:val="24"/>
          <w:lang w:val="kk-KZ"/>
        </w:rPr>
        <w:t>»</w:t>
      </w:r>
      <w:r w:rsidRPr="00831F9F">
        <w:rPr>
          <w:rFonts w:ascii="Times New Roman" w:hAnsi="Times New Roman"/>
          <w:sz w:val="24"/>
          <w:szCs w:val="24"/>
          <w:lang w:val="kk-KZ"/>
        </w:rPr>
        <w:t xml:space="preserve"> - </w:t>
      </w:r>
      <w:r w:rsidR="0007014F">
        <w:rPr>
          <w:rFonts w:ascii="Times New Roman" w:hAnsi="Times New Roman"/>
          <w:sz w:val="24"/>
          <w:szCs w:val="24"/>
          <w:lang w:val="kk-KZ"/>
        </w:rPr>
        <w:t>«</w:t>
      </w:r>
      <w:r w:rsidRPr="00831F9F">
        <w:rPr>
          <w:rFonts w:ascii="Times New Roman" w:hAnsi="Times New Roman"/>
          <w:sz w:val="24"/>
          <w:szCs w:val="24"/>
          <w:lang w:val="kk-KZ"/>
        </w:rPr>
        <w:t>жаңартылған білім мазмұны жағдайындағы тарихи білім</w:t>
      </w:r>
      <w:r w:rsidR="0007014F">
        <w:rPr>
          <w:rFonts w:ascii="Times New Roman" w:hAnsi="Times New Roman"/>
          <w:sz w:val="24"/>
          <w:szCs w:val="24"/>
          <w:lang w:val="kk-KZ"/>
        </w:rPr>
        <w:t>»</w:t>
      </w:r>
      <w:r w:rsidRPr="00831F9F">
        <w:rPr>
          <w:rFonts w:ascii="Times New Roman" w:hAnsi="Times New Roman"/>
          <w:sz w:val="24"/>
          <w:szCs w:val="24"/>
          <w:lang w:val="kk-KZ"/>
        </w:rPr>
        <w:t xml:space="preserve">: дөңгелек үстел материалдары. - Қарағанды, </w:t>
      </w:r>
      <w:r w:rsidR="0007014F">
        <w:rPr>
          <w:rFonts w:ascii="Times New Roman" w:hAnsi="Times New Roman"/>
          <w:sz w:val="24"/>
          <w:szCs w:val="24"/>
          <w:lang w:val="kk-KZ"/>
        </w:rPr>
        <w:t>«</w:t>
      </w:r>
      <w:r w:rsidRPr="00831F9F">
        <w:rPr>
          <w:rFonts w:ascii="Times New Roman" w:hAnsi="Times New Roman"/>
          <w:sz w:val="24"/>
          <w:szCs w:val="24"/>
          <w:lang w:val="kk-KZ"/>
        </w:rPr>
        <w:t>Pegaso</w:t>
      </w:r>
      <w:r w:rsidR="0007014F">
        <w:rPr>
          <w:rFonts w:ascii="Times New Roman" w:hAnsi="Times New Roman"/>
          <w:sz w:val="24"/>
          <w:szCs w:val="24"/>
          <w:lang w:val="kk-KZ"/>
        </w:rPr>
        <w:t>»</w:t>
      </w:r>
      <w:r w:rsidRPr="00831F9F">
        <w:rPr>
          <w:rFonts w:ascii="Times New Roman" w:hAnsi="Times New Roman"/>
          <w:sz w:val="24"/>
          <w:szCs w:val="24"/>
          <w:lang w:val="kk-KZ"/>
        </w:rPr>
        <w:t xml:space="preserve"> ЖШС, 2020.- Б.49-53. </w:t>
      </w:r>
      <w:r w:rsidR="0007014F">
        <w:rPr>
          <w:rFonts w:ascii="Times New Roman" w:hAnsi="Times New Roman"/>
          <w:sz w:val="24"/>
          <w:szCs w:val="24"/>
          <w:lang w:val="kk-KZ"/>
        </w:rPr>
        <w:t>«</w:t>
      </w:r>
      <w:r w:rsidRPr="00831F9F">
        <w:rPr>
          <w:rFonts w:ascii="Times New Roman" w:hAnsi="Times New Roman"/>
          <w:sz w:val="24"/>
          <w:szCs w:val="24"/>
          <w:lang w:val="kk-KZ"/>
        </w:rPr>
        <w:t>Ұлы Отан соғысы және Қазақстан: тарихи жады мәселелері</w:t>
      </w:r>
      <w:r w:rsidR="0007014F">
        <w:rPr>
          <w:rFonts w:ascii="Times New Roman" w:hAnsi="Times New Roman"/>
          <w:sz w:val="24"/>
          <w:szCs w:val="24"/>
          <w:lang w:val="kk-KZ"/>
        </w:rPr>
        <w:t>»</w:t>
      </w:r>
      <w:r w:rsidRPr="00831F9F">
        <w:rPr>
          <w:rFonts w:ascii="Times New Roman" w:hAnsi="Times New Roman"/>
          <w:sz w:val="24"/>
          <w:szCs w:val="24"/>
          <w:lang w:val="kk-KZ"/>
        </w:rPr>
        <w:t xml:space="preserve"> тақырыбындағы халықаралық қатысуымен өткен республикалық ғылыми-практикалық конференциялардың материалдарында Б.А. Досованың магистранттары келесі мақалаларын жариялады: Досова Б.А., Писоцкая Д.С. </w:t>
      </w:r>
      <w:r w:rsidR="0007014F">
        <w:rPr>
          <w:rFonts w:ascii="Times New Roman" w:hAnsi="Times New Roman"/>
          <w:sz w:val="24"/>
          <w:szCs w:val="24"/>
          <w:lang w:val="kk-KZ"/>
        </w:rPr>
        <w:t>«</w:t>
      </w:r>
      <w:r w:rsidRPr="00831F9F">
        <w:rPr>
          <w:rFonts w:ascii="Times New Roman" w:hAnsi="Times New Roman"/>
          <w:sz w:val="24"/>
          <w:szCs w:val="24"/>
          <w:lang w:val="kk-KZ"/>
        </w:rPr>
        <w:t>Ұлы Отан соғысы жылдарындағы аудармашының рөлі</w:t>
      </w:r>
      <w:r w:rsidR="0007014F">
        <w:rPr>
          <w:rFonts w:ascii="Times New Roman" w:hAnsi="Times New Roman"/>
          <w:sz w:val="24"/>
          <w:szCs w:val="24"/>
          <w:lang w:val="kk-KZ"/>
        </w:rPr>
        <w:t>»</w:t>
      </w:r>
      <w:r w:rsidRPr="00831F9F">
        <w:rPr>
          <w:rFonts w:ascii="Times New Roman" w:hAnsi="Times New Roman"/>
          <w:sz w:val="24"/>
          <w:szCs w:val="24"/>
          <w:lang w:val="kk-KZ"/>
        </w:rPr>
        <w:t xml:space="preserve">, Досова Б.А., Калибекова К.С. </w:t>
      </w:r>
      <w:r w:rsidR="0007014F">
        <w:rPr>
          <w:rFonts w:ascii="Times New Roman" w:hAnsi="Times New Roman"/>
          <w:sz w:val="24"/>
          <w:szCs w:val="24"/>
          <w:lang w:val="kk-KZ"/>
        </w:rPr>
        <w:t>«</w:t>
      </w:r>
      <w:r w:rsidRPr="00831F9F">
        <w:rPr>
          <w:rFonts w:ascii="Times New Roman" w:hAnsi="Times New Roman"/>
          <w:sz w:val="24"/>
          <w:szCs w:val="24"/>
          <w:lang w:val="kk-KZ"/>
        </w:rPr>
        <w:t>Қазақстандықтардың екінші дүниежүзілік соғыс жылдарындағы француз қарсыласу қозғалысына қатысуы</w:t>
      </w:r>
      <w:r w:rsidR="0007014F">
        <w:rPr>
          <w:rFonts w:ascii="Times New Roman" w:hAnsi="Times New Roman"/>
          <w:sz w:val="24"/>
          <w:szCs w:val="24"/>
          <w:lang w:val="kk-KZ"/>
        </w:rPr>
        <w:t>»</w:t>
      </w:r>
      <w:r w:rsidRPr="00831F9F">
        <w:rPr>
          <w:rFonts w:ascii="Times New Roman" w:hAnsi="Times New Roman"/>
          <w:sz w:val="24"/>
          <w:szCs w:val="24"/>
          <w:lang w:val="kk-KZ"/>
        </w:rPr>
        <w:t xml:space="preserve">, Досова Б.А., Назаренко В.М. </w:t>
      </w:r>
      <w:r w:rsidR="0007014F">
        <w:rPr>
          <w:rFonts w:ascii="Times New Roman" w:hAnsi="Times New Roman"/>
          <w:sz w:val="24"/>
          <w:szCs w:val="24"/>
          <w:lang w:val="kk-KZ"/>
        </w:rPr>
        <w:t>«</w:t>
      </w:r>
      <w:r w:rsidRPr="00831F9F">
        <w:rPr>
          <w:rFonts w:ascii="Times New Roman" w:hAnsi="Times New Roman"/>
          <w:sz w:val="24"/>
          <w:szCs w:val="24"/>
          <w:lang w:val="kk-KZ"/>
        </w:rPr>
        <w:t>Қазақстандықтардың 1945 жылы Қытай аумағын жапон басқыншыларынан босатуға қатысуы</w:t>
      </w:r>
      <w:r w:rsidR="0007014F">
        <w:rPr>
          <w:rFonts w:ascii="Times New Roman" w:hAnsi="Times New Roman"/>
          <w:sz w:val="24"/>
          <w:szCs w:val="24"/>
          <w:lang w:val="kk-KZ"/>
        </w:rPr>
        <w:t>»</w:t>
      </w:r>
      <w:r w:rsidRPr="00831F9F">
        <w:rPr>
          <w:rFonts w:ascii="Times New Roman" w:hAnsi="Times New Roman"/>
          <w:sz w:val="24"/>
          <w:szCs w:val="24"/>
          <w:lang w:val="kk-KZ"/>
        </w:rPr>
        <w:t>.</w:t>
      </w:r>
    </w:p>
    <w:p w:rsidR="006B1A1C" w:rsidRPr="00831F9F" w:rsidRDefault="006B1A1C" w:rsidP="001357EE">
      <w:pPr>
        <w:widowControl w:val="0"/>
        <w:autoSpaceDE w:val="0"/>
        <w:autoSpaceDN w:val="0"/>
        <w:adjustRightInd w:val="0"/>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Жоғары мектепті реформалау және студенттерге бағытталған жүйені енгізу жағдайында кафедра оқытудың белсенді түрлерін енгізуге көп көңіл бөледі. Оқытудың заманауи әдістерін қолдану және енгізу кафедра отырыстарында, оқытушылар оқу процесінде оқытудың интерактивті әдістерін қолдану тәжірибесімен бөлісетін ғылыми-әдістемелік семинарда үнемі талқыланатын тақырып болып табылады.</w:t>
      </w:r>
    </w:p>
    <w:p w:rsidR="006B1A1C" w:rsidRPr="00831F9F" w:rsidRDefault="006B1A1C" w:rsidP="001357EE">
      <w:pPr>
        <w:widowControl w:val="0"/>
        <w:autoSpaceDE w:val="0"/>
        <w:autoSpaceDN w:val="0"/>
        <w:adjustRightInd w:val="0"/>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Интерактивті әдістерді қолданудағы ПОҚ-ның көпшілігі оқытудың жеке стиліне сәйкес келетін, білім беру мақсаттарына жауап беретін, курстың дидактикалық міндеттерін шешетін өзіндік тәсілдерін анықтады. Сөйтіп, магистранттармен сабақтарда М.В. Шлюпиков дәріс-диалог, дәріс-әңгімелер, Г.М. Смагулова, Б.Т. Тулеуова, Ж.М. Кенжеғали - іскерлік ойындар, панельдік талқылаулар және т.б. пайдаланады. Дәріс және практикалық сабақтарда оқытушылар Б.Т. Тулеуова, Б.А. Досова, С.Б. Стамбулов, Қ.Т. Тулеуова және т.б. шағын топтардың әдісі, </w:t>
      </w:r>
      <w:r w:rsidR="0007014F">
        <w:rPr>
          <w:rFonts w:ascii="Times New Roman" w:hAnsi="Times New Roman"/>
          <w:sz w:val="24"/>
          <w:szCs w:val="24"/>
          <w:lang w:val="kk-KZ"/>
        </w:rPr>
        <w:t>«</w:t>
      </w:r>
      <w:r w:rsidRPr="00831F9F">
        <w:rPr>
          <w:rFonts w:ascii="Times New Roman" w:hAnsi="Times New Roman"/>
          <w:sz w:val="24"/>
          <w:szCs w:val="24"/>
          <w:lang w:val="kk-KZ"/>
        </w:rPr>
        <w:t>миға шабуыл</w:t>
      </w:r>
      <w:r w:rsidR="0007014F">
        <w:rPr>
          <w:rFonts w:ascii="Times New Roman" w:hAnsi="Times New Roman"/>
          <w:sz w:val="24"/>
          <w:szCs w:val="24"/>
          <w:lang w:val="kk-KZ"/>
        </w:rPr>
        <w:t>»</w:t>
      </w:r>
      <w:r w:rsidRPr="00831F9F">
        <w:rPr>
          <w:rFonts w:ascii="Times New Roman" w:hAnsi="Times New Roman"/>
          <w:sz w:val="24"/>
          <w:szCs w:val="24"/>
          <w:lang w:val="kk-KZ"/>
        </w:rPr>
        <w:t xml:space="preserve">, рөлдік топтар, схемалармен жұмыс сияқты интерактивті оқыту әдістерін белсенді қолданады. Смағұлова Г.М. </w:t>
      </w:r>
      <w:r w:rsidR="0007014F">
        <w:rPr>
          <w:rFonts w:ascii="Times New Roman" w:hAnsi="Times New Roman"/>
          <w:sz w:val="24"/>
          <w:szCs w:val="24"/>
          <w:lang w:val="kk-KZ"/>
        </w:rPr>
        <w:t>«</w:t>
      </w:r>
      <w:r w:rsidRPr="00831F9F">
        <w:rPr>
          <w:rFonts w:ascii="Times New Roman" w:hAnsi="Times New Roman"/>
          <w:sz w:val="24"/>
          <w:szCs w:val="24"/>
          <w:lang w:val="kk-KZ"/>
        </w:rPr>
        <w:t>Цифрлық дипломатия</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 xml:space="preserve">Қазақстан </w:t>
      </w:r>
      <w:r w:rsidRPr="00831F9F">
        <w:rPr>
          <w:rFonts w:ascii="Times New Roman" w:hAnsi="Times New Roman"/>
          <w:sz w:val="24"/>
          <w:szCs w:val="24"/>
          <w:lang w:val="kk-KZ"/>
        </w:rPr>
        <w:lastRenderedPageBreak/>
        <w:t>Республикасының қазіргі заманғы сыртқы саяси стратегиясы</w:t>
      </w:r>
      <w:r w:rsidR="0007014F">
        <w:rPr>
          <w:rFonts w:ascii="Times New Roman" w:hAnsi="Times New Roman"/>
          <w:sz w:val="24"/>
          <w:szCs w:val="24"/>
          <w:lang w:val="kk-KZ"/>
        </w:rPr>
        <w:t>»</w:t>
      </w:r>
      <w:r w:rsidRPr="00831F9F">
        <w:rPr>
          <w:rFonts w:ascii="Times New Roman" w:hAnsi="Times New Roman"/>
          <w:sz w:val="24"/>
          <w:szCs w:val="24"/>
          <w:lang w:val="kk-KZ"/>
        </w:rPr>
        <w:t xml:space="preserve"> пәндерінде </w:t>
      </w:r>
      <w:r w:rsidR="0007014F">
        <w:rPr>
          <w:rFonts w:ascii="Times New Roman" w:hAnsi="Times New Roman"/>
          <w:sz w:val="24"/>
          <w:szCs w:val="24"/>
          <w:lang w:val="kk-KZ"/>
        </w:rPr>
        <w:t>«</w:t>
      </w:r>
      <w:r w:rsidRPr="00831F9F">
        <w:rPr>
          <w:rFonts w:ascii="Times New Roman" w:hAnsi="Times New Roman"/>
          <w:sz w:val="24"/>
          <w:szCs w:val="24"/>
          <w:lang w:val="kk-KZ"/>
        </w:rPr>
        <w:t>іскерлік және ситуациялық ойындарды</w:t>
      </w:r>
      <w:r w:rsidR="0007014F">
        <w:rPr>
          <w:rFonts w:ascii="Times New Roman" w:hAnsi="Times New Roman"/>
          <w:sz w:val="24"/>
          <w:szCs w:val="24"/>
          <w:lang w:val="kk-KZ"/>
        </w:rPr>
        <w:t>»</w:t>
      </w:r>
      <w:r w:rsidRPr="00831F9F">
        <w:rPr>
          <w:rFonts w:ascii="Times New Roman" w:hAnsi="Times New Roman"/>
          <w:sz w:val="24"/>
          <w:szCs w:val="24"/>
          <w:lang w:val="kk-KZ"/>
        </w:rPr>
        <w:t xml:space="preserve">, панельдік талқылауларды белсенді қолданады. Тулеуова Б.Т. </w:t>
      </w:r>
      <w:r w:rsidR="0007014F">
        <w:rPr>
          <w:rFonts w:ascii="Times New Roman" w:hAnsi="Times New Roman"/>
          <w:sz w:val="24"/>
          <w:szCs w:val="24"/>
          <w:lang w:val="kk-KZ"/>
        </w:rPr>
        <w:t>«</w:t>
      </w:r>
      <w:r w:rsidRPr="00831F9F">
        <w:rPr>
          <w:rFonts w:ascii="Times New Roman" w:hAnsi="Times New Roman"/>
          <w:sz w:val="24"/>
          <w:szCs w:val="24"/>
          <w:lang w:val="kk-KZ"/>
        </w:rPr>
        <w:t>Инновациялық жобаларды басқару</w:t>
      </w:r>
      <w:r w:rsidR="0007014F">
        <w:rPr>
          <w:rFonts w:ascii="Times New Roman" w:hAnsi="Times New Roman"/>
          <w:sz w:val="24"/>
          <w:szCs w:val="24"/>
          <w:lang w:val="kk-KZ"/>
        </w:rPr>
        <w:t>»</w:t>
      </w:r>
      <w:r w:rsidRPr="00831F9F">
        <w:rPr>
          <w:rFonts w:ascii="Times New Roman" w:hAnsi="Times New Roman"/>
          <w:sz w:val="24"/>
          <w:szCs w:val="24"/>
          <w:lang w:val="kk-KZ"/>
        </w:rPr>
        <w:t xml:space="preserve"> курсы шеңберінде </w:t>
      </w:r>
      <w:r w:rsidR="0007014F">
        <w:rPr>
          <w:rFonts w:ascii="Times New Roman" w:hAnsi="Times New Roman"/>
          <w:sz w:val="24"/>
          <w:szCs w:val="24"/>
          <w:lang w:val="kk-KZ"/>
        </w:rPr>
        <w:t>«</w:t>
      </w:r>
      <w:r w:rsidRPr="00831F9F">
        <w:rPr>
          <w:rFonts w:ascii="Times New Roman" w:hAnsi="Times New Roman"/>
          <w:sz w:val="24"/>
          <w:szCs w:val="24"/>
          <w:lang w:val="kk-KZ"/>
        </w:rPr>
        <w:t>іскерлік және ситуациялық ойындар</w:t>
      </w:r>
      <w:r w:rsidR="0007014F">
        <w:rPr>
          <w:rFonts w:ascii="Times New Roman" w:hAnsi="Times New Roman"/>
          <w:sz w:val="24"/>
          <w:szCs w:val="24"/>
          <w:lang w:val="kk-KZ"/>
        </w:rPr>
        <w:t>»</w:t>
      </w:r>
      <w:r w:rsidRPr="00831F9F">
        <w:rPr>
          <w:rFonts w:ascii="Times New Roman" w:hAnsi="Times New Roman"/>
          <w:sz w:val="24"/>
          <w:szCs w:val="24"/>
          <w:lang w:val="kk-KZ"/>
        </w:rPr>
        <w:t xml:space="preserve"> мен тренингтерді, панельдік талқылауларды - </w:t>
      </w:r>
      <w:r w:rsidR="0007014F">
        <w:rPr>
          <w:rFonts w:ascii="Times New Roman" w:hAnsi="Times New Roman"/>
          <w:sz w:val="24"/>
          <w:szCs w:val="24"/>
          <w:lang w:val="kk-KZ"/>
        </w:rPr>
        <w:t>«</w:t>
      </w:r>
      <w:r w:rsidRPr="00831F9F">
        <w:rPr>
          <w:rFonts w:ascii="Times New Roman" w:hAnsi="Times New Roman"/>
          <w:sz w:val="24"/>
          <w:szCs w:val="24"/>
          <w:lang w:val="kk-KZ"/>
        </w:rPr>
        <w:t>Халықаралық қатынастардағы инновациялар</w:t>
      </w:r>
      <w:r w:rsidR="0007014F">
        <w:rPr>
          <w:rFonts w:ascii="Times New Roman" w:hAnsi="Times New Roman"/>
          <w:sz w:val="24"/>
          <w:szCs w:val="24"/>
          <w:lang w:val="kk-KZ"/>
        </w:rPr>
        <w:t>»</w:t>
      </w:r>
      <w:r w:rsidRPr="00831F9F">
        <w:rPr>
          <w:rFonts w:ascii="Times New Roman" w:hAnsi="Times New Roman"/>
          <w:sz w:val="24"/>
          <w:szCs w:val="24"/>
          <w:lang w:val="kk-KZ"/>
        </w:rPr>
        <w:t xml:space="preserve"> пәндерінде қолданады. </w:t>
      </w:r>
    </w:p>
    <w:p w:rsidR="006B1A1C" w:rsidRPr="00831F9F" w:rsidRDefault="006B1A1C" w:rsidP="001357EE">
      <w:pPr>
        <w:widowControl w:val="0"/>
        <w:autoSpaceDE w:val="0"/>
        <w:autoSpaceDN w:val="0"/>
        <w:adjustRightInd w:val="0"/>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Досова Б.А. </w:t>
      </w:r>
      <w:r w:rsidR="0007014F">
        <w:rPr>
          <w:rFonts w:ascii="Times New Roman" w:hAnsi="Times New Roman"/>
          <w:sz w:val="24"/>
          <w:szCs w:val="24"/>
          <w:lang w:val="kk-KZ"/>
        </w:rPr>
        <w:t>«</w:t>
      </w:r>
      <w:r w:rsidRPr="00831F9F">
        <w:rPr>
          <w:rFonts w:ascii="Times New Roman" w:hAnsi="Times New Roman"/>
          <w:sz w:val="24"/>
          <w:szCs w:val="24"/>
          <w:lang w:val="kk-KZ"/>
        </w:rPr>
        <w:t>Халықаралық қатынастар мен сыртқы саясатты зерттеу әдістемесі</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Жаһандық қауіпсіздік және қазіргі заманғы халықаралық қақтығыстар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Тұрақты даму мақсаттары және жаһандық проблемалар</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Халықаралық көші-қонның саяси аспектілері</w:t>
      </w:r>
      <w:r w:rsidR="0007014F">
        <w:rPr>
          <w:rFonts w:ascii="Times New Roman" w:hAnsi="Times New Roman"/>
          <w:sz w:val="24"/>
          <w:szCs w:val="24"/>
          <w:lang w:val="kk-KZ"/>
        </w:rPr>
        <w:t>»</w:t>
      </w:r>
      <w:r w:rsidRPr="00831F9F">
        <w:rPr>
          <w:rFonts w:ascii="Times New Roman" w:hAnsi="Times New Roman"/>
          <w:sz w:val="24"/>
          <w:szCs w:val="24"/>
          <w:lang w:val="kk-KZ"/>
        </w:rPr>
        <w:t xml:space="preserve"> пәндері бойынша ақпараттық-рецептивті әдісті қолданады (дәріс, пікірталас, әңгіме, реферат, дереккөзмен жұмыс).</w:t>
      </w:r>
    </w:p>
    <w:p w:rsidR="006B1A1C" w:rsidRPr="00831F9F" w:rsidRDefault="006B1A1C" w:rsidP="001357EE">
      <w:pPr>
        <w:spacing w:after="0" w:line="240" w:lineRule="auto"/>
        <w:ind w:firstLine="567"/>
        <w:jc w:val="both"/>
        <w:rPr>
          <w:rFonts w:ascii="Times New Roman" w:hAnsi="Times New Roman"/>
          <w:bCs/>
          <w:sz w:val="24"/>
          <w:szCs w:val="24"/>
          <w:lang w:val="kk-KZ"/>
        </w:rPr>
      </w:pPr>
      <w:r w:rsidRPr="00831F9F">
        <w:rPr>
          <w:rFonts w:ascii="Times New Roman" w:hAnsi="Times New Roman"/>
          <w:bCs/>
          <w:sz w:val="24"/>
          <w:szCs w:val="24"/>
          <w:lang w:val="kk-KZ"/>
        </w:rPr>
        <w:t>Сондай-ақ, білім беру процесінде оқытудың белсенді әдістері, оқытудың ұжымдық әдісі (жеке жұмыс, жұпта, топта жұмыс) қолданылады. Сонымен қатар, оқыту әдістемесінің әртүрлі аспектілері, атап айтқанда құндылыққа бағытталған, тұлғаға бағытталған, белсенділік, сараланған және коммуникативті тәсілдер, тарихи тұжырымдамаларға негізделген оқыту, проблемалық оқыту, рефлексия және бірлескен оқыту тәсілдері қарастырылады. Білім алушылардан ақпараттық-коммуникациялық технологиялардың заманауи құралдары негізінде білім беру ортасында бағдарлану қабілеті және оларды өзінің оқу және оқудан тыс қызметінде шығармашылықпен пайдалануға дайын болуы талап етіледі.</w:t>
      </w:r>
    </w:p>
    <w:p w:rsidR="006B1A1C" w:rsidRPr="00831F9F" w:rsidRDefault="006B1A1C" w:rsidP="001357EE">
      <w:pPr>
        <w:widowControl w:val="0"/>
        <w:autoSpaceDE w:val="0"/>
        <w:autoSpaceDN w:val="0"/>
        <w:adjustRightInd w:val="0"/>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Осылайша, жаңа педагогикалық технологиялар мен инновациялық әдістерді қолдану барысында барлық пәндерді зерделеу кезінде ғылыми-білім беру және практикалық міндеттер шешілді, арнайы ақпаратты жаңғырту, материалды талдау және жалпылау, синтездеу дағдыларын дамыту, дәлелдер тұжырымдау, өз ұстанымын дәлелдеу қабілеттері қалыптасады, қиын жағдайларда шешім қабылдау қабілеттері, іскерлік қарым-қатынас дағдылары қалыптасады.</w:t>
      </w:r>
    </w:p>
    <w:p w:rsidR="006B1A1C" w:rsidRPr="00831F9F" w:rsidRDefault="006B1A1C"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Кафедраның оқу-әдістемелік жұмысында </w:t>
      </w:r>
      <w:r w:rsidR="0007014F">
        <w:rPr>
          <w:rFonts w:ascii="Times New Roman" w:hAnsi="Times New Roman"/>
          <w:sz w:val="24"/>
          <w:szCs w:val="24"/>
          <w:lang w:val="kk-KZ"/>
        </w:rPr>
        <w:t>«</w:t>
      </w:r>
      <w:r w:rsidRPr="00831F9F">
        <w:rPr>
          <w:rFonts w:ascii="Times New Roman" w:hAnsi="Times New Roman"/>
          <w:sz w:val="24"/>
          <w:szCs w:val="24"/>
          <w:lang w:val="kk-KZ"/>
        </w:rPr>
        <w:t>7М03103-Халықаралық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ББ бойынша пәндерді ағылшын тілінде оқыту мәселесіне ерекше назар аударылды, бұл мәселе кафедра комиссиясының арнайы талдау тақырыбына айналып, кафедра отырысында нәтижелері туралы баяндалды (7-хаттама, 25.02.2022 ж.). </w:t>
      </w:r>
      <w:r w:rsidR="0007014F">
        <w:rPr>
          <w:rFonts w:ascii="Times New Roman" w:hAnsi="Times New Roman"/>
          <w:sz w:val="24"/>
          <w:szCs w:val="24"/>
          <w:lang w:val="kk-KZ"/>
        </w:rPr>
        <w:t>«</w:t>
      </w:r>
      <w:r w:rsidRPr="00831F9F">
        <w:rPr>
          <w:rFonts w:ascii="Times New Roman" w:hAnsi="Times New Roman"/>
          <w:sz w:val="24"/>
          <w:szCs w:val="24"/>
          <w:lang w:val="kk-KZ"/>
        </w:rPr>
        <w:t>7М03103-Халықаралық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ББ пәндерін оқыту тиісті деңгейде жүзеге асырылатыны атап өтілді.</w:t>
      </w:r>
    </w:p>
    <w:p w:rsidR="006B1A1C" w:rsidRPr="00831F9F" w:rsidRDefault="006B1A1C"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ББ </w:t>
      </w:r>
      <w:r w:rsidR="0007014F">
        <w:rPr>
          <w:rFonts w:ascii="Times New Roman" w:hAnsi="Times New Roman"/>
          <w:sz w:val="24"/>
          <w:szCs w:val="24"/>
          <w:lang w:val="kk-KZ"/>
        </w:rPr>
        <w:t>«</w:t>
      </w:r>
      <w:r w:rsidRPr="00831F9F">
        <w:rPr>
          <w:rFonts w:ascii="Times New Roman" w:hAnsi="Times New Roman"/>
          <w:sz w:val="24"/>
          <w:szCs w:val="24"/>
          <w:lang w:val="kk-KZ"/>
        </w:rPr>
        <w:t>World Cultural Heritage and International Tourism</w:t>
      </w:r>
      <w:r w:rsidR="0007014F">
        <w:rPr>
          <w:rFonts w:ascii="Times New Roman" w:hAnsi="Times New Roman"/>
          <w:sz w:val="24"/>
          <w:szCs w:val="24"/>
          <w:lang w:val="kk-KZ"/>
        </w:rPr>
        <w:t>»</w:t>
      </w:r>
      <w:r w:rsidRPr="00831F9F">
        <w:rPr>
          <w:rFonts w:ascii="Times New Roman" w:hAnsi="Times New Roman"/>
          <w:sz w:val="24"/>
          <w:szCs w:val="24"/>
          <w:lang w:val="kk-KZ"/>
        </w:rPr>
        <w:t xml:space="preserve"> пәнін ағылшын тілінде М.В. Шлюпиков оқытады. Ол студенттердің академиялық үлгерімін бағалауға бағытталған әдістерді кеңінен қолданады: ауызша және жазбаша бақылау әдісі, тестілік бақылау әдісі, портфолио әдісі, эссе, миға шабуыл және басқалар.</w:t>
      </w:r>
    </w:p>
    <w:p w:rsidR="006B1A1C" w:rsidRPr="00831F9F" w:rsidRDefault="006B1A1C"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Кафедраның аға оқытушысы К.Т. Тулеуова ағылшын тілінің дипломды оқытушысы болып табылады. Осыған байланысты 2022-2023 оқу жылынан бастап 1 курс магистранттарына </w:t>
      </w:r>
      <w:r w:rsidR="0007014F">
        <w:rPr>
          <w:rFonts w:ascii="Times New Roman" w:hAnsi="Times New Roman"/>
          <w:sz w:val="24"/>
          <w:szCs w:val="24"/>
          <w:lang w:val="kk-KZ"/>
        </w:rPr>
        <w:t>«</w:t>
      </w:r>
      <w:r w:rsidRPr="00831F9F">
        <w:rPr>
          <w:rFonts w:ascii="Times New Roman" w:hAnsi="Times New Roman"/>
          <w:sz w:val="24"/>
          <w:szCs w:val="24"/>
          <w:lang w:val="kk-KZ"/>
        </w:rPr>
        <w:t>Шетел тілі (кәсіби)</w:t>
      </w:r>
      <w:r w:rsidR="0007014F">
        <w:rPr>
          <w:rFonts w:ascii="Times New Roman" w:hAnsi="Times New Roman"/>
          <w:sz w:val="24"/>
          <w:szCs w:val="24"/>
          <w:lang w:val="kk-KZ"/>
        </w:rPr>
        <w:t>»</w:t>
      </w:r>
      <w:r w:rsidRPr="00831F9F">
        <w:rPr>
          <w:rFonts w:ascii="Times New Roman" w:hAnsi="Times New Roman"/>
          <w:sz w:val="24"/>
          <w:szCs w:val="24"/>
          <w:lang w:val="kk-KZ"/>
        </w:rPr>
        <w:t xml:space="preserve"> пәндерін оқытады. Пәнді игерту мақсатында К.Т. Тулеуова келесі әдістерді қолданады: кейс-талдау, іскерлік ойындар, топтық жұмыс, зерттеу әдісі (ақпарат жинау, әңгімелер, құрастыру және модельдеу), жобалық әдіс (білім алушылар нақты жобаны әзірлейді). </w:t>
      </w:r>
    </w:p>
    <w:p w:rsidR="006B1A1C" w:rsidRPr="00831F9F" w:rsidRDefault="006B1A1C"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Оқытушылардың құзыреттілігін жүйелі бағалау, оқу курстарының мазмұнын ашу және магистранттарда бағдарламаның мақсаттарында көзделген оқу нәтижелеріне қол жеткізу үшін қажетті білімді, іскерлікті және құзыреттілікті қалыптастыру үшін кафедрада оқыту сапасының тиімділігін бағалау: ішкі бағалау (ашық сабақтар, өзара сабақтар, кафедра меңгерушілерінің бақылау ұатысуы, ғылыми-теориялық және ғылыми-теориялық әдістемелік семинарларда); </w:t>
      </w:r>
      <w:r w:rsidR="0007014F">
        <w:rPr>
          <w:rFonts w:ascii="Times New Roman" w:hAnsi="Times New Roman"/>
          <w:sz w:val="24"/>
          <w:szCs w:val="24"/>
          <w:lang w:val="kk-KZ"/>
        </w:rPr>
        <w:t>«</w:t>
      </w:r>
      <w:r w:rsidRPr="00831F9F">
        <w:rPr>
          <w:rFonts w:ascii="Times New Roman" w:hAnsi="Times New Roman"/>
          <w:sz w:val="24"/>
          <w:szCs w:val="24"/>
          <w:lang w:val="kk-KZ"/>
        </w:rPr>
        <w:t>оқытушы білім алушылардың көзімен</w:t>
      </w:r>
      <w:r w:rsidR="0007014F">
        <w:rPr>
          <w:rFonts w:ascii="Times New Roman" w:hAnsi="Times New Roman"/>
          <w:sz w:val="24"/>
          <w:szCs w:val="24"/>
          <w:lang w:val="kk-KZ"/>
        </w:rPr>
        <w:t>»</w:t>
      </w:r>
      <w:r w:rsidRPr="00831F9F">
        <w:rPr>
          <w:rFonts w:ascii="Times New Roman" w:hAnsi="Times New Roman"/>
          <w:sz w:val="24"/>
          <w:szCs w:val="24"/>
          <w:lang w:val="kk-KZ"/>
        </w:rPr>
        <w:t xml:space="preserve"> социологиялық сауалнама арқылы магистранттардың пікірін анықтау; сыртқы бағалау (жұмыс берушілердің сауалнамасы, ҚР БҒМ </w:t>
      </w:r>
      <w:r w:rsidR="0007014F">
        <w:rPr>
          <w:rFonts w:ascii="Times New Roman" w:hAnsi="Times New Roman"/>
          <w:sz w:val="24"/>
          <w:szCs w:val="24"/>
          <w:lang w:val="kk-KZ"/>
        </w:rPr>
        <w:t>«</w:t>
      </w:r>
      <w:r w:rsidRPr="00831F9F">
        <w:rPr>
          <w:rFonts w:ascii="Times New Roman" w:hAnsi="Times New Roman"/>
          <w:sz w:val="24"/>
          <w:szCs w:val="24"/>
          <w:lang w:val="kk-KZ"/>
        </w:rPr>
        <w:t>ЖОО үздік оқытушысы</w:t>
      </w:r>
      <w:r w:rsidR="0007014F">
        <w:rPr>
          <w:rFonts w:ascii="Times New Roman" w:hAnsi="Times New Roman"/>
          <w:sz w:val="24"/>
          <w:szCs w:val="24"/>
          <w:lang w:val="kk-KZ"/>
        </w:rPr>
        <w:t>»</w:t>
      </w:r>
      <w:r w:rsidRPr="00831F9F">
        <w:rPr>
          <w:rFonts w:ascii="Times New Roman" w:hAnsi="Times New Roman"/>
          <w:sz w:val="24"/>
          <w:szCs w:val="24"/>
          <w:lang w:val="kk-KZ"/>
        </w:rPr>
        <w:t xml:space="preserve"> конкурсына қатысу) іске асырылады. Атап айтқанда, Смағұлова Г.М., Тулеуова Б.Т., Досова Б.А. </w:t>
      </w:r>
      <w:r w:rsidR="0007014F">
        <w:rPr>
          <w:rFonts w:ascii="Times New Roman" w:hAnsi="Times New Roman"/>
          <w:sz w:val="24"/>
          <w:szCs w:val="24"/>
          <w:lang w:val="kk-KZ"/>
        </w:rPr>
        <w:t>«</w:t>
      </w:r>
      <w:r w:rsidRPr="00831F9F">
        <w:rPr>
          <w:rFonts w:ascii="Times New Roman" w:hAnsi="Times New Roman"/>
          <w:sz w:val="24"/>
          <w:szCs w:val="24"/>
          <w:lang w:val="kk-KZ"/>
        </w:rPr>
        <w:t>ЖОО үздік оқытушысы</w:t>
      </w:r>
      <w:r w:rsidR="0007014F">
        <w:rPr>
          <w:rFonts w:ascii="Times New Roman" w:hAnsi="Times New Roman"/>
          <w:sz w:val="24"/>
          <w:szCs w:val="24"/>
          <w:lang w:val="kk-KZ"/>
        </w:rPr>
        <w:t>»</w:t>
      </w:r>
      <w:r w:rsidRPr="00831F9F">
        <w:rPr>
          <w:rFonts w:ascii="Times New Roman" w:hAnsi="Times New Roman"/>
          <w:sz w:val="24"/>
          <w:szCs w:val="24"/>
          <w:lang w:val="kk-KZ"/>
        </w:rPr>
        <w:t xml:space="preserve"> мемлекеттік грантының иегерлері болып табылады.</w:t>
      </w:r>
    </w:p>
    <w:p w:rsidR="006B1A1C" w:rsidRPr="00831F9F" w:rsidRDefault="006B1A1C"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lastRenderedPageBreak/>
        <w:t>Университетте кәсіби жетістіктердің электрондық Банкі-мониторинг құрылды, ол іс жүзінде оқытушылар каталогы және басшылықты ақпараттандыру құралы болып табылады. Банктің функционалдық мүмкіндіктері оқытушылардың әдістемелік және ғылыми жарияланымдары, олардың біліктілікті арттыру курстарынан өтуі, академиялық ұтқырлық бағдарламаларына қатысуы және т.б. туралы толық есептерді автоматтандырылған режимде алуға мүмкіндік береді. Банкке енгізілген ақпарат әрбір оқытушының кәсіби дамуына мониторинг жүргізуге және оның академиялық рейтингін оқу-әдістемелік және ғылыми-зерттеу жұмысының контекстінде қадағалауға мүмкіндік береді. ПОҚ сабақтарының сапасын бағалау мақсатында университетте тәжірибелі профессорлар мен доценттер қатарынан сабақтарды өткізу сапасын тексеру жөніндегі Комиссия жұмыс істейді. Комиссия мүшелері үнемі сабаққа қатысады және оқу сабағын бағалау парағын толтырады. Ашық сабақтар өткізу, оқытушылардың өзара сабақтарын жүзеге асыру, сондай-ақ магистранттарға сауалнама жүргізу университет әкімшілігіне пәндерді оқыту сапасын жүйелі түрде бағалауға мүмкіндік береді.</w:t>
      </w:r>
    </w:p>
    <w:p w:rsidR="006B1A1C" w:rsidRPr="00831F9F" w:rsidRDefault="006B1A1C"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Университетте </w:t>
      </w:r>
      <w:r w:rsidR="0007014F">
        <w:rPr>
          <w:rFonts w:ascii="Times New Roman" w:hAnsi="Times New Roman"/>
          <w:sz w:val="24"/>
          <w:szCs w:val="24"/>
          <w:lang w:val="kk-KZ"/>
        </w:rPr>
        <w:t>«</w:t>
      </w:r>
      <w:r w:rsidRPr="00831F9F">
        <w:rPr>
          <w:rFonts w:ascii="Times New Roman" w:hAnsi="Times New Roman"/>
          <w:sz w:val="24"/>
          <w:szCs w:val="24"/>
          <w:lang w:val="kk-KZ"/>
        </w:rPr>
        <w:t>Академик Е.А. Бөкетов атындағы Қарағанды университеті</w:t>
      </w:r>
      <w:r w:rsidR="0007014F">
        <w:rPr>
          <w:rFonts w:ascii="Times New Roman" w:hAnsi="Times New Roman"/>
          <w:sz w:val="24"/>
          <w:szCs w:val="24"/>
          <w:lang w:val="kk-KZ"/>
        </w:rPr>
        <w:t>»</w:t>
      </w:r>
      <w:r w:rsidRPr="00831F9F">
        <w:rPr>
          <w:rFonts w:ascii="Times New Roman" w:hAnsi="Times New Roman"/>
          <w:sz w:val="24"/>
          <w:szCs w:val="24"/>
          <w:lang w:val="kk-KZ"/>
        </w:rPr>
        <w:t xml:space="preserve"> КЕАҚ профессор-оқытушылар құрамын аттестаттауды өткізу тәртібі туралы Ережеге сәйкес 5 жылда бір рет дәрежелі ПОҚ ішкі аттестаттау рәсімі жүзеге асырылады (2022 ж. ақпан). ПОҚ бағалаудың нәтижесі қызметкерді бұрынғы лауазымына қалдыру немесе жоғарылату/төмендету туралы ұсыныс немесе жұмыс берушінің бастамасы бойынша шартты бұзу болуы мүмкін. Есепті кезеңде ОПҚ-да жұмыс істейтіндер ішкі аттестаттау рәсімінен сәтті өтті.</w:t>
      </w:r>
    </w:p>
    <w:p w:rsidR="006B1A1C" w:rsidRPr="00831F9F" w:rsidRDefault="006B1A1C"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Университетте әзірленген аттестаттау тетігі оқытушылардың құзыреттілігін кешенді бағалауды қамтамасыз етуге мүмкіндік береді. Аттестаттау форматы: 1) оқытушының соңғы үш жылдағы ғылыми, оқу және әдістемелік жетістіктерін талдауды; 2) деканның, кафедра меңгерушісінің және факультет білім алушыларының оқытушының кәсіби деңгейі туралы пікірін бағалауды; 3) сабақтарды өткізу сапасына сараптаманы қамтиды. Осыған байланысты білім беру сапасын бағалау және мониторинг бөлімі 1) жарияланымдар, оқытушының біліктілікті арттыру бағдарламаларына, академиялық ұтқырлыққа, гранттық жобаларға қатысуы туралы фактографиялық ақпарат жинауды жүзеге асырады, аттестатталатын оқытушының білім алушылардың үлгерімінің орташа балы айқындалады; 2) деканға, кафедра меңгерушісіне және білім алушыларға сауалнама жүргізеді (кафедра меңгерушісіне қатысты оқытушылар да сауалнама жүргізеді); 3) жетекші профессорлар мен доценттердің сабақтарға сараптамалық қатысуын ұйымдастырады. Алынған нәтижелер мен әңгімелесу негізінде университеттің бейінді проректоры басқаратын аттестаттау комиссиясы оқытушының атқаратын лауазымына сәйкестігі, оның университет стратегиясын іске асыруға қосқан үлесі туралы қорытынды жасайды, кәсіби дамуды одан әрі жетілдіру жөнінде ұсыныстар береді.</w:t>
      </w:r>
    </w:p>
    <w:p w:rsidR="006B1A1C" w:rsidRPr="00831F9F" w:rsidRDefault="006B1A1C"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Университетте пәндерді оқыту сапасына мониторинг жүргізіледі, ол жетекші профессорлар мен қауымдастырылған профессорлар қатарындағы ішкі сарапшылардың сабақтарға бақылау қатысуы шеңберінде нақты оқытушының әдістемелік деңгейін бағалауды көздейді.</w:t>
      </w:r>
    </w:p>
    <w:p w:rsidR="006B1A1C" w:rsidRPr="00831F9F" w:rsidRDefault="006B1A1C"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Ғылыми-зерттеу қызметінің нәтижелілігін табысты халықаралық ынтымақтастық арқылы байқауға болады. Мысалы, кафедраның қауымдастырылған профессоры Б.А. Досова көптеген жылдар бойы М.В. Ломоносов атындағы ММУ Азия және Африка елдері институтымен (т.ғ.д., ММУ Азия және Африка елдері институтының профессоры Ж.С. Сыздықовамен бірлескен жарияланымдар, Ғылыми іс-шараларды ұйымдастыру және қатысу, ғылыми тағылымдама және т.б.) ынтымақтастықта жұмыс жасайды. Жарияланымдар арасында мыналарды атап өтуге болады: Syzdykova Z.S., Dossova B.A., Baigozhina G.M. Materials of the state archive of Karaganda region on the religious policy of the Soviet state in 1970-1980-ies// Bulletin of the Karaganda university. History. Philosophy Series. – 2018. – № 2 (90). – Р. 90-96; Сыздыкова Ж.С., Досова Б.А. </w:t>
      </w:r>
      <w:r w:rsidRPr="00831F9F">
        <w:rPr>
          <w:rFonts w:ascii="Times New Roman" w:hAnsi="Times New Roman"/>
          <w:sz w:val="24"/>
          <w:szCs w:val="24"/>
          <w:lang w:val="kk-KZ"/>
        </w:rPr>
        <w:lastRenderedPageBreak/>
        <w:t xml:space="preserve">Кеңес өкіметінің азаматтардың бос уақытын ұйымдастыру саясаты (Орталық Қазақстан материалдары бойынша) // Вопросы национальных и федеративных отношений. 2019. – Т.9. – 5(50) Т.9. С. 566-573 (РФ ЖАК, РИНЦ); Сыздықова Ж.С., Досова Б.А. Е.А. Букетов Шоқан және оның уақыты туралы // Шоқан Уәлихановтың мұрасы: Еуразиялық мәдениеттердің синтезі: Шоқан Уәлихановтың туғанына 185 жыл толуына арналған халықаралық ғылыми-практикалық конференция материалдарының жинағы. М.: Мәскеу гуманитарлық университетінің басылымы, 2021. – 192-199 ББ; Досова Б.А. Алишер Навои. Сближая народы сквозь века / Ұжымдық монография. /жауапты ред. Сыздыкова Ж.С. – М.: Ключ-С, 2022. – 328 б. (Конференция туралы Б.А. Досова </w:t>
      </w:r>
      <w:r w:rsidR="0007014F">
        <w:rPr>
          <w:rFonts w:ascii="Times New Roman" w:hAnsi="Times New Roman"/>
          <w:sz w:val="24"/>
          <w:szCs w:val="24"/>
          <w:lang w:val="kk-KZ"/>
        </w:rPr>
        <w:t>«</w:t>
      </w:r>
      <w:r w:rsidRPr="00831F9F">
        <w:rPr>
          <w:rFonts w:ascii="Times New Roman" w:hAnsi="Times New Roman"/>
          <w:sz w:val="24"/>
          <w:szCs w:val="24"/>
          <w:lang w:val="kk-KZ"/>
        </w:rPr>
        <w:t>Жастар әлемі</w:t>
      </w:r>
      <w:r w:rsidR="0007014F">
        <w:rPr>
          <w:rFonts w:ascii="Times New Roman" w:hAnsi="Times New Roman"/>
          <w:sz w:val="24"/>
          <w:szCs w:val="24"/>
          <w:lang w:val="kk-KZ"/>
        </w:rPr>
        <w:t>»</w:t>
      </w:r>
      <w:r w:rsidRPr="00831F9F">
        <w:rPr>
          <w:rFonts w:ascii="Times New Roman" w:hAnsi="Times New Roman"/>
          <w:sz w:val="24"/>
          <w:szCs w:val="24"/>
          <w:lang w:val="kk-KZ"/>
        </w:rPr>
        <w:t xml:space="preserve"> журналында 28.02.2022 ж. № 2(318) жарияланған </w:t>
      </w:r>
      <w:r w:rsidR="0007014F">
        <w:rPr>
          <w:rFonts w:ascii="Times New Roman" w:hAnsi="Times New Roman"/>
          <w:sz w:val="24"/>
          <w:szCs w:val="24"/>
          <w:lang w:val="kk-KZ"/>
        </w:rPr>
        <w:t>«</w:t>
      </w:r>
      <w:r w:rsidRPr="00831F9F">
        <w:rPr>
          <w:rFonts w:ascii="Times New Roman" w:hAnsi="Times New Roman"/>
          <w:sz w:val="24"/>
          <w:szCs w:val="24"/>
          <w:lang w:val="kk-KZ"/>
        </w:rPr>
        <w:t>Низами мен Навои мұрасы: рухани жаңғыру үміті</w:t>
      </w:r>
      <w:r w:rsidR="0007014F">
        <w:rPr>
          <w:rFonts w:ascii="Times New Roman" w:hAnsi="Times New Roman"/>
          <w:sz w:val="24"/>
          <w:szCs w:val="24"/>
          <w:lang w:val="kk-KZ"/>
        </w:rPr>
        <w:t>»</w:t>
      </w:r>
      <w:r w:rsidRPr="00831F9F">
        <w:rPr>
          <w:rFonts w:ascii="Times New Roman" w:hAnsi="Times New Roman"/>
          <w:sz w:val="24"/>
          <w:szCs w:val="24"/>
          <w:lang w:val="kk-KZ"/>
        </w:rPr>
        <w:t xml:space="preserve"> мақаласын жазды. ҚарУ баспасы). Келесі ғылыми шараларға белсенді қатысты: Академик Е.А. Бөкетов атындағы ҚарУ тарих факультетінің </w:t>
      </w:r>
      <w:r w:rsidR="0007014F">
        <w:rPr>
          <w:rFonts w:ascii="Times New Roman" w:hAnsi="Times New Roman"/>
          <w:sz w:val="24"/>
          <w:szCs w:val="24"/>
          <w:lang w:val="kk-KZ"/>
        </w:rPr>
        <w:t>«</w:t>
      </w:r>
      <w:r w:rsidRPr="00831F9F">
        <w:rPr>
          <w:rFonts w:ascii="Times New Roman" w:hAnsi="Times New Roman"/>
          <w:sz w:val="24"/>
          <w:szCs w:val="24"/>
          <w:lang w:val="kk-KZ"/>
        </w:rPr>
        <w:t>Oriens Extremus</w:t>
      </w:r>
      <w:r w:rsidR="0007014F">
        <w:rPr>
          <w:rFonts w:ascii="Times New Roman" w:hAnsi="Times New Roman"/>
          <w:sz w:val="24"/>
          <w:szCs w:val="24"/>
          <w:lang w:val="kk-KZ"/>
        </w:rPr>
        <w:t>»</w:t>
      </w:r>
      <w:r w:rsidRPr="00831F9F">
        <w:rPr>
          <w:rFonts w:ascii="Times New Roman" w:hAnsi="Times New Roman"/>
          <w:sz w:val="24"/>
          <w:szCs w:val="24"/>
          <w:lang w:val="kk-KZ"/>
        </w:rPr>
        <w:t xml:space="preserve"> студенттік ғылыми үйірмесінің (жетекшісі Б.А. Досова) және М.В. Ломоносов атындағы ММУ Азия және Африка елдері институты Орталық Азия және Кавказ елдері кафедрасының бірлескен отырысы аясында </w:t>
      </w:r>
      <w:r w:rsidR="0007014F">
        <w:rPr>
          <w:rFonts w:ascii="Times New Roman" w:hAnsi="Times New Roman"/>
          <w:sz w:val="24"/>
          <w:szCs w:val="24"/>
          <w:lang w:val="kk-KZ"/>
        </w:rPr>
        <w:t>«</w:t>
      </w:r>
      <w:r w:rsidRPr="00831F9F">
        <w:rPr>
          <w:rFonts w:ascii="Times New Roman" w:hAnsi="Times New Roman"/>
          <w:sz w:val="24"/>
          <w:szCs w:val="24"/>
          <w:lang w:val="kk-KZ"/>
        </w:rPr>
        <w:t>Қазақстан-Ресей қатынастарының өзекті мәселелері: тарих және қазіргі заман</w:t>
      </w:r>
      <w:r w:rsidR="0007014F">
        <w:rPr>
          <w:rFonts w:ascii="Times New Roman" w:hAnsi="Times New Roman"/>
          <w:sz w:val="24"/>
          <w:szCs w:val="24"/>
          <w:lang w:val="kk-KZ"/>
        </w:rPr>
        <w:t>»</w:t>
      </w:r>
      <w:r w:rsidRPr="00831F9F">
        <w:rPr>
          <w:rFonts w:ascii="Times New Roman" w:hAnsi="Times New Roman"/>
          <w:sz w:val="24"/>
          <w:szCs w:val="24"/>
          <w:lang w:val="kk-KZ"/>
        </w:rPr>
        <w:t xml:space="preserve"> тақырыбында дөңгелек үстел ұйымдастыру. – 25.11.2020 ж.; </w:t>
      </w:r>
      <w:r w:rsidR="0007014F">
        <w:rPr>
          <w:rFonts w:ascii="Times New Roman" w:hAnsi="Times New Roman"/>
          <w:sz w:val="24"/>
          <w:szCs w:val="24"/>
          <w:lang w:val="kk-KZ"/>
        </w:rPr>
        <w:t>«</w:t>
      </w:r>
      <w:r w:rsidRPr="00831F9F">
        <w:rPr>
          <w:rFonts w:ascii="Times New Roman" w:hAnsi="Times New Roman"/>
          <w:sz w:val="24"/>
          <w:szCs w:val="24"/>
          <w:lang w:val="kk-KZ"/>
        </w:rPr>
        <w:t>COVID-19 және Орталық Азияның тұрақтылығы</w:t>
      </w:r>
      <w:r w:rsidR="0007014F">
        <w:rPr>
          <w:rFonts w:ascii="Times New Roman" w:hAnsi="Times New Roman"/>
          <w:sz w:val="24"/>
          <w:szCs w:val="24"/>
          <w:lang w:val="kk-KZ"/>
        </w:rPr>
        <w:t>»</w:t>
      </w:r>
      <w:r w:rsidRPr="00831F9F">
        <w:rPr>
          <w:rFonts w:ascii="Times New Roman" w:hAnsi="Times New Roman"/>
          <w:sz w:val="24"/>
          <w:szCs w:val="24"/>
          <w:lang w:val="kk-KZ"/>
        </w:rPr>
        <w:t xml:space="preserve"> халықаралық зерттеу семинарына қатысты. Ұйымдастырушылар: М.В. Ломоносов атындағы ММУ Азия және Африка елдері институты (19.08.2020. Қатысушы сертификаты); </w:t>
      </w:r>
      <w:r w:rsidR="0007014F">
        <w:rPr>
          <w:rFonts w:ascii="Times New Roman" w:hAnsi="Times New Roman"/>
          <w:sz w:val="24"/>
          <w:szCs w:val="24"/>
          <w:lang w:val="kk-KZ"/>
        </w:rPr>
        <w:t>«</w:t>
      </w:r>
      <w:r w:rsidRPr="00831F9F">
        <w:rPr>
          <w:rFonts w:ascii="Times New Roman" w:hAnsi="Times New Roman"/>
          <w:sz w:val="24"/>
          <w:szCs w:val="24"/>
          <w:lang w:val="kk-KZ"/>
        </w:rPr>
        <w:t>Орталық Азия мен Кавказдың өзекті мәселелері</w:t>
      </w:r>
      <w:r w:rsidR="0007014F">
        <w:rPr>
          <w:rFonts w:ascii="Times New Roman" w:hAnsi="Times New Roman"/>
          <w:sz w:val="24"/>
          <w:szCs w:val="24"/>
          <w:lang w:val="kk-KZ"/>
        </w:rPr>
        <w:t>»</w:t>
      </w:r>
      <w:r w:rsidRPr="00831F9F">
        <w:rPr>
          <w:rFonts w:ascii="Times New Roman" w:hAnsi="Times New Roman"/>
          <w:sz w:val="24"/>
          <w:szCs w:val="24"/>
          <w:lang w:val="kk-KZ"/>
        </w:rPr>
        <w:t xml:space="preserve"> атты Халықаралық ғылыми-практикалық онлайн-семинарлар сериясына қатысты. Ұйымдастырушылар: М.В. Ломоносов атындағы ММУ Азия және Африка елдері институты (2020 ж. сәуір-қазан); </w:t>
      </w:r>
      <w:r w:rsidR="0007014F">
        <w:rPr>
          <w:rFonts w:ascii="Times New Roman" w:hAnsi="Times New Roman"/>
          <w:sz w:val="24"/>
          <w:szCs w:val="24"/>
          <w:lang w:val="kk-KZ"/>
        </w:rPr>
        <w:t>«</w:t>
      </w:r>
      <w:r w:rsidRPr="00831F9F">
        <w:rPr>
          <w:rFonts w:ascii="Times New Roman" w:hAnsi="Times New Roman"/>
          <w:sz w:val="24"/>
          <w:szCs w:val="24"/>
          <w:lang w:val="kk-KZ"/>
        </w:rPr>
        <w:t>Шоқан Уәлихановтың шығармашылық мұрасы: Еуразиялық мәдениеттердің синтезі</w:t>
      </w:r>
      <w:r w:rsidR="0007014F">
        <w:rPr>
          <w:rFonts w:ascii="Times New Roman" w:hAnsi="Times New Roman"/>
          <w:sz w:val="24"/>
          <w:szCs w:val="24"/>
          <w:lang w:val="kk-KZ"/>
        </w:rPr>
        <w:t>»</w:t>
      </w:r>
      <w:r w:rsidRPr="00831F9F">
        <w:rPr>
          <w:rFonts w:ascii="Times New Roman" w:hAnsi="Times New Roman"/>
          <w:sz w:val="24"/>
          <w:szCs w:val="24"/>
          <w:lang w:val="kk-KZ"/>
        </w:rPr>
        <w:t xml:space="preserve"> Халықаралық ғылыми-практикалық конференциясында </w:t>
      </w:r>
      <w:r w:rsidR="0007014F">
        <w:rPr>
          <w:rFonts w:ascii="Times New Roman" w:hAnsi="Times New Roman"/>
          <w:sz w:val="24"/>
          <w:szCs w:val="24"/>
          <w:lang w:val="kk-KZ"/>
        </w:rPr>
        <w:t>«</w:t>
      </w:r>
      <w:r w:rsidRPr="00831F9F">
        <w:rPr>
          <w:rFonts w:ascii="Times New Roman" w:hAnsi="Times New Roman"/>
          <w:sz w:val="24"/>
          <w:szCs w:val="24"/>
          <w:lang w:val="kk-KZ"/>
        </w:rPr>
        <w:t>Е.А. Бөкетов Шоқан және оның уақыты туралы</w:t>
      </w:r>
      <w:r w:rsidR="0007014F">
        <w:rPr>
          <w:rFonts w:ascii="Times New Roman" w:hAnsi="Times New Roman"/>
          <w:sz w:val="24"/>
          <w:szCs w:val="24"/>
          <w:lang w:val="kk-KZ"/>
        </w:rPr>
        <w:t>»</w:t>
      </w:r>
      <w:r w:rsidRPr="00831F9F">
        <w:rPr>
          <w:rFonts w:ascii="Times New Roman" w:hAnsi="Times New Roman"/>
          <w:sz w:val="24"/>
          <w:szCs w:val="24"/>
          <w:lang w:val="kk-KZ"/>
        </w:rPr>
        <w:t xml:space="preserve"> баяндама жасады (туғанына 185 жыл). - М.В. Ломоносов атындағы ММУ Азия және Африка елдері институты. – 24.11.2020 ж.; </w:t>
      </w:r>
      <w:r w:rsidR="0007014F">
        <w:rPr>
          <w:rFonts w:ascii="Times New Roman" w:hAnsi="Times New Roman"/>
          <w:sz w:val="24"/>
          <w:szCs w:val="24"/>
          <w:lang w:val="kk-KZ"/>
        </w:rPr>
        <w:t>«</w:t>
      </w:r>
      <w:r w:rsidRPr="00831F9F">
        <w:rPr>
          <w:rFonts w:ascii="Times New Roman" w:hAnsi="Times New Roman"/>
          <w:sz w:val="24"/>
          <w:szCs w:val="24"/>
          <w:lang w:val="kk-KZ"/>
        </w:rPr>
        <w:t>Ломоносов оқулары</w:t>
      </w:r>
      <w:r w:rsidR="0007014F">
        <w:rPr>
          <w:rFonts w:ascii="Times New Roman" w:hAnsi="Times New Roman"/>
          <w:sz w:val="24"/>
          <w:szCs w:val="24"/>
          <w:lang w:val="kk-KZ"/>
        </w:rPr>
        <w:t>»</w:t>
      </w:r>
      <w:r w:rsidRPr="00831F9F">
        <w:rPr>
          <w:rFonts w:ascii="Times New Roman" w:hAnsi="Times New Roman"/>
          <w:sz w:val="24"/>
          <w:szCs w:val="24"/>
          <w:lang w:val="kk-KZ"/>
        </w:rPr>
        <w:t xml:space="preserve"> ғылыми конференциясында </w:t>
      </w:r>
      <w:r w:rsidR="0007014F">
        <w:rPr>
          <w:rFonts w:ascii="Times New Roman" w:hAnsi="Times New Roman"/>
          <w:sz w:val="24"/>
          <w:szCs w:val="24"/>
          <w:lang w:val="kk-KZ"/>
        </w:rPr>
        <w:t>«</w:t>
      </w:r>
      <w:r w:rsidRPr="00831F9F">
        <w:rPr>
          <w:rFonts w:ascii="Times New Roman" w:hAnsi="Times New Roman"/>
          <w:sz w:val="24"/>
          <w:szCs w:val="24"/>
          <w:lang w:val="kk-KZ"/>
        </w:rPr>
        <w:t>Қазақстан және Орталық Азия өңірі өңірлік қауіпсіздік кешендері теориясының призмасы арқылы</w:t>
      </w:r>
      <w:r w:rsidR="0007014F">
        <w:rPr>
          <w:rFonts w:ascii="Times New Roman" w:hAnsi="Times New Roman"/>
          <w:sz w:val="24"/>
          <w:szCs w:val="24"/>
          <w:lang w:val="kk-KZ"/>
        </w:rPr>
        <w:t>»</w:t>
      </w:r>
      <w:r w:rsidRPr="00831F9F">
        <w:rPr>
          <w:rFonts w:ascii="Times New Roman" w:hAnsi="Times New Roman"/>
          <w:sz w:val="24"/>
          <w:szCs w:val="24"/>
          <w:lang w:val="kk-KZ"/>
        </w:rPr>
        <w:t xml:space="preserve"> тақырыбында баяндама жасады (Мәскеу қ., 20-29.04.2021); </w:t>
      </w:r>
      <w:r w:rsidR="0007014F">
        <w:rPr>
          <w:rFonts w:ascii="Times New Roman" w:hAnsi="Times New Roman"/>
          <w:sz w:val="24"/>
          <w:szCs w:val="24"/>
          <w:lang w:val="kk-KZ"/>
        </w:rPr>
        <w:t>«</w:t>
      </w:r>
      <w:r w:rsidRPr="00831F9F">
        <w:rPr>
          <w:rFonts w:ascii="Times New Roman" w:hAnsi="Times New Roman"/>
          <w:sz w:val="24"/>
          <w:szCs w:val="24"/>
          <w:lang w:val="kk-KZ"/>
        </w:rPr>
        <w:t>Орталық Азия халықтарының Ұлы Отан соғысындағы жеңіске қосқан үлесі</w:t>
      </w:r>
      <w:r w:rsidR="0007014F">
        <w:rPr>
          <w:rFonts w:ascii="Times New Roman" w:hAnsi="Times New Roman"/>
          <w:sz w:val="24"/>
          <w:szCs w:val="24"/>
          <w:lang w:val="kk-KZ"/>
        </w:rPr>
        <w:t>»</w:t>
      </w:r>
      <w:r w:rsidRPr="00831F9F">
        <w:rPr>
          <w:rFonts w:ascii="Times New Roman" w:hAnsi="Times New Roman"/>
          <w:sz w:val="24"/>
          <w:szCs w:val="24"/>
          <w:lang w:val="kk-KZ"/>
        </w:rPr>
        <w:t xml:space="preserve"> атты халықаралық ғылыми-практикалық конференция жұмысына қатысты. Ұйымдастырушы: М.В. Ломоносов атындағы ММУ Азия және Африка елдері институты - 21.12.2021 ж.; </w:t>
      </w:r>
      <w:r w:rsidR="0007014F">
        <w:rPr>
          <w:rFonts w:ascii="Times New Roman" w:hAnsi="Times New Roman"/>
          <w:sz w:val="24"/>
          <w:szCs w:val="24"/>
          <w:lang w:val="kk-KZ"/>
        </w:rPr>
        <w:t>«</w:t>
      </w:r>
      <w:r w:rsidRPr="00831F9F">
        <w:rPr>
          <w:rFonts w:ascii="Times New Roman" w:hAnsi="Times New Roman"/>
          <w:sz w:val="24"/>
          <w:szCs w:val="24"/>
          <w:lang w:val="kk-KZ"/>
        </w:rPr>
        <w:t>Орталық Азия халықтарының Ұлы Отан соғысындағы жеңіске қосқан үлесі</w:t>
      </w:r>
      <w:r w:rsidR="0007014F">
        <w:rPr>
          <w:rFonts w:ascii="Times New Roman" w:hAnsi="Times New Roman"/>
          <w:sz w:val="24"/>
          <w:szCs w:val="24"/>
          <w:lang w:val="kk-KZ"/>
        </w:rPr>
        <w:t>»</w:t>
      </w:r>
      <w:r w:rsidRPr="00831F9F">
        <w:rPr>
          <w:rFonts w:ascii="Times New Roman" w:hAnsi="Times New Roman"/>
          <w:sz w:val="24"/>
          <w:szCs w:val="24"/>
          <w:lang w:val="kk-KZ"/>
        </w:rPr>
        <w:t xml:space="preserve"> халықаралық ғылыми-практикалық конференциясының бағдарламалық комитетінің мүшесі болды. Ұйымдастырушы: М.В. Ломоносов атындағы ММУ Азия және Африка елдері институты - 21.12.2021 ж. </w:t>
      </w:r>
      <w:r w:rsidR="0007014F">
        <w:rPr>
          <w:rFonts w:ascii="Times New Roman" w:hAnsi="Times New Roman"/>
          <w:sz w:val="24"/>
          <w:szCs w:val="24"/>
          <w:lang w:val="kk-KZ"/>
        </w:rPr>
        <w:t>«</w:t>
      </w:r>
      <w:r w:rsidRPr="00831F9F">
        <w:rPr>
          <w:rFonts w:ascii="Times New Roman" w:hAnsi="Times New Roman"/>
          <w:sz w:val="24"/>
          <w:szCs w:val="24"/>
          <w:lang w:val="kk-KZ"/>
        </w:rPr>
        <w:t>Ресей-Моңғол қатынастары: бастауынан қазіргі заманға дейін</w:t>
      </w:r>
      <w:r w:rsidR="0007014F">
        <w:rPr>
          <w:rFonts w:ascii="Times New Roman" w:hAnsi="Times New Roman"/>
          <w:sz w:val="24"/>
          <w:szCs w:val="24"/>
          <w:lang w:val="kk-KZ"/>
        </w:rPr>
        <w:t>»</w:t>
      </w:r>
      <w:r w:rsidRPr="00831F9F">
        <w:rPr>
          <w:rFonts w:ascii="Times New Roman" w:hAnsi="Times New Roman"/>
          <w:sz w:val="24"/>
          <w:szCs w:val="24"/>
          <w:lang w:val="kk-KZ"/>
        </w:rPr>
        <w:t xml:space="preserve"> атты Халықаралық ғылыми-практикалық конференция жұмысына қатысты. Ұйымдастырушы: М.В. Ломоносов атындағы ММУ Азия және Африка елдері институты – 19.02.2021 г.; </w:t>
      </w:r>
      <w:r w:rsidR="0007014F">
        <w:rPr>
          <w:rFonts w:ascii="Times New Roman" w:hAnsi="Times New Roman"/>
          <w:sz w:val="24"/>
          <w:szCs w:val="24"/>
          <w:lang w:val="kk-KZ"/>
        </w:rPr>
        <w:t>«</w:t>
      </w:r>
      <w:r w:rsidRPr="00831F9F">
        <w:rPr>
          <w:rFonts w:ascii="Times New Roman" w:hAnsi="Times New Roman"/>
          <w:sz w:val="24"/>
          <w:szCs w:val="24"/>
          <w:lang w:val="kk-KZ"/>
        </w:rPr>
        <w:t>Әлемдік қоғамдастықтағы көші-қон процестері: халықаралық, аймақтық және ұлттық аспектілері</w:t>
      </w:r>
      <w:r w:rsidR="0007014F">
        <w:rPr>
          <w:rFonts w:ascii="Times New Roman" w:hAnsi="Times New Roman"/>
          <w:sz w:val="24"/>
          <w:szCs w:val="24"/>
          <w:lang w:val="kk-KZ"/>
        </w:rPr>
        <w:t>»</w:t>
      </w:r>
      <w:r w:rsidRPr="00831F9F">
        <w:rPr>
          <w:rFonts w:ascii="Times New Roman" w:hAnsi="Times New Roman"/>
          <w:sz w:val="24"/>
          <w:szCs w:val="24"/>
          <w:lang w:val="kk-KZ"/>
        </w:rPr>
        <w:t xml:space="preserve"> атты халықаралық ғылыми-практикалық конференция жұмысына </w:t>
      </w:r>
      <w:r w:rsidR="0007014F">
        <w:rPr>
          <w:rFonts w:ascii="Times New Roman" w:hAnsi="Times New Roman"/>
          <w:sz w:val="24"/>
          <w:szCs w:val="24"/>
          <w:lang w:val="kk-KZ"/>
        </w:rPr>
        <w:t>«</w:t>
      </w:r>
      <w:r w:rsidRPr="00831F9F">
        <w:rPr>
          <w:rFonts w:ascii="Times New Roman" w:hAnsi="Times New Roman"/>
          <w:sz w:val="24"/>
          <w:szCs w:val="24"/>
          <w:lang w:val="kk-KZ"/>
        </w:rPr>
        <w:t>ЕО-дағы көші-қон дағдарысы жағдайында мультикультурализмді қайта қарау (Германия мысалында)</w:t>
      </w:r>
      <w:r w:rsidR="0007014F">
        <w:rPr>
          <w:rFonts w:ascii="Times New Roman" w:hAnsi="Times New Roman"/>
          <w:sz w:val="24"/>
          <w:szCs w:val="24"/>
          <w:lang w:val="kk-KZ"/>
        </w:rPr>
        <w:t>»</w:t>
      </w:r>
      <w:r w:rsidRPr="00831F9F">
        <w:rPr>
          <w:rFonts w:ascii="Times New Roman" w:hAnsi="Times New Roman"/>
          <w:sz w:val="24"/>
          <w:szCs w:val="24"/>
          <w:lang w:val="kk-KZ"/>
        </w:rPr>
        <w:t xml:space="preserve"> баяндамасымен қатысты; </w:t>
      </w:r>
      <w:r w:rsidR="0007014F">
        <w:rPr>
          <w:rFonts w:ascii="Times New Roman" w:hAnsi="Times New Roman"/>
          <w:sz w:val="24"/>
          <w:szCs w:val="24"/>
          <w:lang w:val="kk-KZ"/>
        </w:rPr>
        <w:t>«</w:t>
      </w:r>
      <w:r w:rsidRPr="00831F9F">
        <w:rPr>
          <w:rFonts w:ascii="Times New Roman" w:hAnsi="Times New Roman"/>
          <w:sz w:val="24"/>
          <w:szCs w:val="24"/>
          <w:lang w:val="kk-KZ"/>
        </w:rPr>
        <w:t>Орталық Азия – Ұлы Жібек жолының негізгі буыны</w:t>
      </w:r>
      <w:r w:rsidR="0007014F">
        <w:rPr>
          <w:rFonts w:ascii="Times New Roman" w:hAnsi="Times New Roman"/>
          <w:sz w:val="24"/>
          <w:szCs w:val="24"/>
          <w:lang w:val="kk-KZ"/>
        </w:rPr>
        <w:t>»</w:t>
      </w:r>
      <w:r w:rsidRPr="00831F9F">
        <w:rPr>
          <w:rFonts w:ascii="Times New Roman" w:hAnsi="Times New Roman"/>
          <w:sz w:val="24"/>
          <w:szCs w:val="24"/>
          <w:lang w:val="kk-KZ"/>
        </w:rPr>
        <w:t xml:space="preserve"> тақырыбындағы дөңгелек үстел жұмысына қатысты. Баяндаманың тақырыбы: </w:t>
      </w:r>
      <w:r w:rsidR="0007014F">
        <w:rPr>
          <w:rFonts w:ascii="Times New Roman" w:hAnsi="Times New Roman"/>
          <w:sz w:val="24"/>
          <w:szCs w:val="24"/>
          <w:lang w:val="kk-KZ"/>
        </w:rPr>
        <w:t>«</w:t>
      </w:r>
      <w:r w:rsidRPr="00831F9F">
        <w:rPr>
          <w:rFonts w:ascii="Times New Roman" w:hAnsi="Times New Roman"/>
          <w:sz w:val="24"/>
          <w:szCs w:val="24"/>
          <w:lang w:val="kk-KZ"/>
        </w:rPr>
        <w:t>Нұрлы жол мен Жібек жолының экономикалық белдеуін ұштастыру</w:t>
      </w:r>
      <w:r w:rsidR="0007014F">
        <w:rPr>
          <w:rFonts w:ascii="Times New Roman" w:hAnsi="Times New Roman"/>
          <w:sz w:val="24"/>
          <w:szCs w:val="24"/>
          <w:lang w:val="kk-KZ"/>
        </w:rPr>
        <w:t>»</w:t>
      </w:r>
      <w:r w:rsidRPr="00831F9F">
        <w:rPr>
          <w:rFonts w:ascii="Times New Roman" w:hAnsi="Times New Roman"/>
          <w:sz w:val="24"/>
          <w:szCs w:val="24"/>
          <w:lang w:val="kk-KZ"/>
        </w:rPr>
        <w:t xml:space="preserve">: екіжақты ынтымақтастықтың әлеуеті. Ұйымдастырушы: М.В. Ломоносов атындағы ММУ Азия және Африка елдері институты - 02.06.2022 г.. Сондай-ақ, Б.А. Досова М.В. Ломоносов атындағы ММУ Азия және Африка елдері институтында ғылыми тағылымдамадан өтті. (Мәскеу қ., РФ). 26.10-25.11.2020 ж. </w:t>
      </w:r>
    </w:p>
    <w:p w:rsidR="006B1A1C" w:rsidRPr="00831F9F" w:rsidRDefault="006B1A1C"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Тәжірибелі қызметкерлерді оқытушылық қызметке тартудың жеткіліксіздігін атап өтеге болады, бұл ББ түлектерінің тәжірибелік дағдыларының нашар қалыптасуына әкелуі мүмкін. Сондай-ақ ПОҚ қызметінің әлсіз жағы халықаралық мәселелердің </w:t>
      </w:r>
      <w:r w:rsidRPr="00831F9F">
        <w:rPr>
          <w:rFonts w:ascii="Times New Roman" w:hAnsi="Times New Roman"/>
          <w:sz w:val="24"/>
          <w:szCs w:val="24"/>
          <w:lang w:val="kk-KZ"/>
        </w:rPr>
        <w:lastRenderedPageBreak/>
        <w:t xml:space="preserve">ғылыми жарияланымдарында жеткіліксіз көрініс беруі болып табылады. Бүгінгі таңда магистранттардың ғылыми жетекшілерінің белгілі бір жарияланымдары бар. Атап айтқанда, Кенжеғали Ж.М. ХХІ ғасырдағы өзгермелі әлем жағдайында Қазақстанның Каспий өңіріндегі рөлі (экологиялық аспект) // </w:t>
      </w:r>
      <w:r w:rsidR="0007014F">
        <w:rPr>
          <w:rFonts w:ascii="Times New Roman" w:hAnsi="Times New Roman"/>
          <w:sz w:val="24"/>
          <w:szCs w:val="24"/>
          <w:lang w:val="kk-KZ"/>
        </w:rPr>
        <w:t>«</w:t>
      </w:r>
      <w:r w:rsidRPr="00831F9F">
        <w:rPr>
          <w:rFonts w:ascii="Times New Roman" w:hAnsi="Times New Roman"/>
          <w:sz w:val="24"/>
          <w:szCs w:val="24"/>
          <w:lang w:val="kk-KZ"/>
        </w:rPr>
        <w:t>Өзгермелі әлем жағдайында Каспий маңы өңірі елдерінің тұрақты дамуы</w:t>
      </w:r>
      <w:r w:rsidR="0007014F">
        <w:rPr>
          <w:rFonts w:ascii="Times New Roman" w:hAnsi="Times New Roman"/>
          <w:sz w:val="24"/>
          <w:szCs w:val="24"/>
          <w:lang w:val="kk-KZ"/>
        </w:rPr>
        <w:t>»</w:t>
      </w:r>
      <w:r w:rsidRPr="00831F9F">
        <w:rPr>
          <w:rFonts w:ascii="Times New Roman" w:hAnsi="Times New Roman"/>
          <w:sz w:val="24"/>
          <w:szCs w:val="24"/>
          <w:lang w:val="kk-KZ"/>
        </w:rPr>
        <w:t xml:space="preserve"> атты халықаралық ғылыми-практикалық конференциясының материалдары (Мәскеу қ., 10.07.2020 ж.). Мәскеу, 2020. - 26-31 б. (РИНЦ); Досова Б.А. Қазақстан-Моңғол қатынастары тарихындағы қандастар// Ресей-Моңғол қатынастары: бастауынан қазіргі заманға дейін: Ресей мен Моңғолия арасындағы дипломатиялық қатынастардың 100 жылдығына арналған Халықаралық ғылыми-практикалық конференция материалдарының жинағы. -М.: Мәскеу гуманитарлық университетінің басылымы, 2021. -C. 80-91; Досова Б.А. Қазақстан және Орталық Азия өңірі аймақтық қауіпсіздік кешендері теориясының призмасы арқылы // Ломоносов оқулары. Шығыстану және Африканистика (Мәскеу, 2021 ж. 20-29 сәуір): ғылыми конференция баяндамаларының тезистері/ММУ, ААЕИ; жауапты ред. Н.С. Кулешова. -Мәскеу: ММУ басылымы, 2021. -С. 278-280; Досова Б.А. Қазақстан мен Ресейдің шекара маңындағы ынтымақтастығы-елдер арасындағы екіжақты қатынастардың маңызды буыны // Ұлттық және федеративтік қатынастар мәселелері. – 2020. - 10 Том. -№ 12 (69). -2911-2918 б. (РФ ЖАК, РИНЦ); </w:t>
      </w:r>
    </w:p>
    <w:p w:rsidR="006B1A1C" w:rsidRPr="00831F9F" w:rsidRDefault="006B1A1C"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Стамбулов С.Б., Горовой В.В., Жұманова А. ШЫҰ саясаты және жаңа мүшелері: 2018 жыл және оның болашағы // Қарағанды университетінің хабаршысы. - Тарих Сериясы. Философия. – 2019. – № 1(93). - 88-92 б.; Стамбулов С.Б., Горовой В.В., Кенжеғали Ж.М. ХХ ғасырдың 50-90 жылдары. Қытай мен Пәкістан арасындағы қарым-қатынасты қалыптастыру // Қарағанды университетінің хабаршысы. - Тарих. Философия Сериясы. – 2019. – № 3(95). - 74-79 Б.; Стамбулов С.Б., Байзақова К.И., Смағұлова Г.М. Жаһандық және өңірлік қауіпсіздік проблемаларын болжаудың жаңа әдістемелік тәсілдері: халықаралық тәжірибе // Қарағанды университетінің хабаршысы. - Тарих. Философия Сериясы. – 2020. – № 2(98). - 47-54 Б.; Стамбулов С.Б., Досова Б.А., Өмірбек Н.К. Аймақтық қауіпсіздік кешені теориясының рөлі мен маңызы // Қарағанды университетінің хабаршысы. - Тарих. Философия Сериясы. – 2020. – № 3(99). - 71-76 Б.; Стамбулов С.Б., Досва Б.А., Амангелдиева А. Ауғанстанды реттеудегі Шанхай Ынтымақтастық Ұйымының дамуының жаңа кезеңі // Қарағанды университетінің хабаршысы. - Тарих. Философия Сериясы. – 2020. – № 3(99). -С.207-212; Стамбулов С.Б., Урустембаева Ж.Т., Сақабай Т.Қ. ТМД шеңберіндегі экономикалық ынтымақтастықтың нормативтік-құқықтық негізін қалыптастыру: мәселелері мен болашағы // Қарағанды университетінің хабаршысы.</w:t>
      </w:r>
      <w:r w:rsidR="002A6480" w:rsidRPr="00831F9F">
        <w:rPr>
          <w:rFonts w:ascii="Times New Roman" w:hAnsi="Times New Roman"/>
          <w:sz w:val="24"/>
          <w:szCs w:val="24"/>
          <w:lang w:val="kk-KZ"/>
        </w:rPr>
        <w:t xml:space="preserve"> </w:t>
      </w:r>
      <w:r w:rsidRPr="00831F9F">
        <w:rPr>
          <w:rFonts w:ascii="Times New Roman" w:hAnsi="Times New Roman"/>
          <w:sz w:val="24"/>
          <w:szCs w:val="24"/>
          <w:lang w:val="kk-KZ"/>
        </w:rPr>
        <w:t>- Тарих. Философия Сериясы. – 2021. – № 2(102). - 129-135 Б.; Стамбулов С.Б., Байманасова Д.Б., Қарсыбаева Ж.А. Өтебаева К.Ж. ШЫҰ аясындағы Қытай және Орталық Азия мемлекеттерінің ынтымақтастығы: қазіргі кезеңдегі жай-күйі мен проблемалары // Қарағанды университетінің хабаршысы. - Тарих. Философия Сериясы. – 2021. – № 4(104). - С. 136-144; Stambulov S.B., Abdrazakova L.N., Zhabina Zh.R. The EU foreign policy elite in the context of migration process: the case of Ukrainian refugees // Bulletin of the Karaganda university History. Philosophy series. – 2022. – № 3(107). - 15-21 Б.; Стамбулов С.Б., Кенжеғали Ж.М., Сақабай Т.Қ., Сердхан А. ХХ ғасырдың аяғында Шығыс Азия аймағында қауіпсіздіктің бірыңғай тәртібін қалыптастыру мәселелері. // Қарағанды университетінің хабаршысы. - Тарих. Философия Сериясы. – 2022. – № 3(107). – 120-131 Б.</w:t>
      </w:r>
    </w:p>
    <w:p w:rsidR="006B1A1C" w:rsidRPr="00831F9F" w:rsidRDefault="006B1A1C"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Ғылыми және оқу-әдістемелік қызметтегі ПОҚ-ның барлық жетістіктері мен нәтижелері оқу процесінде әртүрлі дәрежеде пайдаланылады.</w:t>
      </w:r>
    </w:p>
    <w:p w:rsidR="006B1A1C" w:rsidRPr="00831F9F" w:rsidRDefault="006B1A1C" w:rsidP="001357EE">
      <w:pPr>
        <w:spacing w:after="0" w:line="240" w:lineRule="auto"/>
        <w:ind w:firstLine="567"/>
        <w:jc w:val="both"/>
        <w:rPr>
          <w:rFonts w:ascii="Times New Roman" w:eastAsia="Times New Roman" w:hAnsi="Times New Roman"/>
          <w:color w:val="000000"/>
          <w:kern w:val="24"/>
          <w:sz w:val="24"/>
          <w:szCs w:val="24"/>
          <w:lang w:val="kk-KZ" w:eastAsia="ru-RU"/>
        </w:rPr>
      </w:pPr>
    </w:p>
    <w:p w:rsidR="006B1A1C" w:rsidRPr="00831F9F" w:rsidRDefault="006B1A1C" w:rsidP="001357EE">
      <w:pPr>
        <w:spacing w:after="0" w:line="240" w:lineRule="auto"/>
        <w:ind w:firstLine="567"/>
        <w:jc w:val="both"/>
        <w:rPr>
          <w:rFonts w:ascii="Times New Roman" w:eastAsia="Times New Roman" w:hAnsi="Times New Roman"/>
          <w:color w:val="000000"/>
          <w:kern w:val="24"/>
          <w:sz w:val="24"/>
          <w:szCs w:val="24"/>
          <w:lang w:val="kk-KZ" w:eastAsia="ru-RU"/>
        </w:rPr>
      </w:pPr>
    </w:p>
    <w:p w:rsidR="00907A6A" w:rsidRPr="006820C2" w:rsidRDefault="00907A6A" w:rsidP="001357EE">
      <w:pPr>
        <w:pStyle w:val="2"/>
        <w:spacing w:before="0" w:line="240" w:lineRule="auto"/>
        <w:ind w:firstLine="567"/>
        <w:jc w:val="both"/>
        <w:rPr>
          <w:rFonts w:ascii="Times New Roman" w:eastAsia="Times New Roman" w:hAnsi="Times New Roman" w:cs="Times New Roman"/>
          <w:color w:val="auto"/>
          <w:sz w:val="24"/>
          <w:szCs w:val="24"/>
          <w:lang w:val="kk-KZ" w:eastAsia="ru-RU"/>
        </w:rPr>
      </w:pPr>
      <w:bookmarkStart w:id="16" w:name="_Toc117162266"/>
      <w:r w:rsidRPr="006820C2">
        <w:rPr>
          <w:rFonts w:ascii="Times New Roman" w:eastAsia="Times New Roman" w:hAnsi="Times New Roman" w:cs="Times New Roman"/>
          <w:color w:val="auto"/>
          <w:sz w:val="24"/>
          <w:szCs w:val="24"/>
          <w:lang w:val="kk-KZ" w:eastAsia="ru-RU"/>
        </w:rPr>
        <w:lastRenderedPageBreak/>
        <w:t>6-</w:t>
      </w:r>
      <w:r w:rsidR="006820C2" w:rsidRPr="006820C2">
        <w:rPr>
          <w:rFonts w:ascii="Times New Roman" w:eastAsia="Times New Roman" w:hAnsi="Times New Roman" w:cs="Times New Roman"/>
          <w:color w:val="auto"/>
          <w:sz w:val="24"/>
          <w:szCs w:val="24"/>
          <w:lang w:val="kk-KZ" w:eastAsia="ru-RU"/>
        </w:rPr>
        <w:t>бөлім</w:t>
      </w:r>
      <w:r w:rsidRPr="006820C2">
        <w:rPr>
          <w:rFonts w:ascii="Times New Roman" w:eastAsia="Times New Roman" w:hAnsi="Times New Roman" w:cs="Times New Roman"/>
          <w:color w:val="auto"/>
          <w:sz w:val="24"/>
          <w:szCs w:val="24"/>
          <w:lang w:val="kk-KZ" w:eastAsia="ru-RU"/>
        </w:rPr>
        <w:t>. МАГИСТРАНТТАРДЫҢ ШЫҒАРМАШЫЛЫҚ ЖӘНЕ ТҰЛҒАЛЫҚ ДАМУЫ</w:t>
      </w:r>
      <w:bookmarkEnd w:id="16"/>
    </w:p>
    <w:p w:rsidR="00907A6A" w:rsidRPr="00831F9F" w:rsidRDefault="00907A6A" w:rsidP="001357EE">
      <w:pPr>
        <w:spacing w:after="0" w:line="240" w:lineRule="auto"/>
        <w:ind w:firstLine="567"/>
        <w:jc w:val="both"/>
        <w:rPr>
          <w:rFonts w:ascii="Times New Roman" w:eastAsia="Times New Roman" w:hAnsi="Times New Roman"/>
          <w:b/>
          <w:color w:val="000000"/>
          <w:kern w:val="24"/>
          <w:sz w:val="24"/>
          <w:szCs w:val="24"/>
          <w:lang w:val="kk-KZ" w:eastAsia="ru-RU"/>
        </w:rPr>
      </w:pPr>
    </w:p>
    <w:p w:rsidR="00907A6A" w:rsidRPr="00831F9F" w:rsidRDefault="00907A6A" w:rsidP="001357EE">
      <w:pPr>
        <w:spacing w:after="0" w:line="240" w:lineRule="auto"/>
        <w:ind w:firstLine="567"/>
        <w:jc w:val="both"/>
        <w:rPr>
          <w:rFonts w:ascii="Times New Roman" w:eastAsia="Times New Roman" w:hAnsi="Times New Roman"/>
          <w:color w:val="000000"/>
          <w:kern w:val="24"/>
          <w:sz w:val="24"/>
          <w:szCs w:val="24"/>
          <w:lang w:val="kk-KZ" w:eastAsia="ru-RU"/>
        </w:rPr>
      </w:pPr>
    </w:p>
    <w:p w:rsidR="00907A6A" w:rsidRPr="00831F9F" w:rsidRDefault="00907A6A"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 xml:space="preserve">1 курс магистранттары ғылыми жетекшінің жетекшілігімен толық оқу кезеңіне жеке жоспар жасайды, жеке жоспар келесі бөлімдерді қамтиды: Жеке оқу жоспары, ғылыми-зерттеу жұмысының тақырыбы, ғылыми-зерттеу жұмысының мерзімдері мен есеп беру түрлері, тәжірибе (бағдарламасы, негізі, есеп беру мерзімдері мен есептің түрлері), негіздемесі мен құрылымы бар магистрлік диссертация тақырыбы; магистрлік диссертацияны орындау жоспары; ғылыми жарияланымдар, тағылымдамалар жоспары. Диссертацияның тақырыбы ғылыми жетекшімен келісіліп, содан кейін кафедра отырысының, факультеттің Ғылыми кеңесінің және университеттің Ғылыми кеңесінің хаттамаларымен бекітіледі. Жылына 2 рет магистранттар факультеттің Ғылыми Кеңесінің мүшелеріне жеке жоспардың орындалуы туралы есеп береді. Ғылыми жетекші тұрақты негізде магистранттың ғылыми-зерттеу жұмысына басшылықты жүзеге асырады. Магистранттардың ғылыми жетістіктерін бақылауға қатысты мәселелер кафедра, деканат, сапаны қамтамасыз ету жөніндегі комиссия, факультет кеңесінің отырыстарында қаралады. Атап айтқанда, кафедра отырыстарының күн тәртібінде жыл сайын келесі мәселелер қарастырылады: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Магистрлік диссертацияларды орындау барысы және 2-курс магистранттарының ғылыми жарияланымдарын орындау жоспары туралы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Магистрлік диссертациялар мен ғылыми кеңесшілер тақырыбын қарастыру</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w:t>
      </w:r>
    </w:p>
    <w:p w:rsidR="00907A6A" w:rsidRPr="00831F9F" w:rsidRDefault="00907A6A"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Тарих факультеті магистранттарының ғылыми жетекшілері магистранттардың басшыларына қойылатын талаптарға сәйкес келетін әлемдік тарих және халықаралық қатынастар кафедрасының жетекші профессорлары, доценттері болып табылады. Олар ғылыми консультациялар өткізіп, конференцияларға мақалалар, баяндамаларды жазу және ресімдеу кезінде көмек көрсетеді. Магистранттардың кестесінде ғылыми-зерттеу жұмысы үшін бос күн қарастырылған. Сонымен қатар, бірінші семестрде магистранттарға оқу жоспары бойынша МҒЗЖ-да 6 апта бөлінеді. Магистранттардың ғылыми жетекшілері мерзімді түрде онлайн консультациялар өткізеді. Магистрлік диссертациялардың тақырыптары халықаралық қатынастар мен ҚР сыртқы саясатының өзекті мәселелерін қарастырады.</w:t>
      </w:r>
    </w:p>
    <w:p w:rsidR="00907A6A" w:rsidRPr="00831F9F" w:rsidRDefault="00907A6A"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 xml:space="preserve">Тұрақты негізде деканның ғылыми жұмыс жөніндегі орынбасары, ЖҒК (жас ғылымдар кеңесі) төрағасы, магистратураның эдвайзері, СМҒҚ төрағасы магистранттарды өткізілетін ғылыми конференциялар, семинарлар, түрлі деңгейдегі конкурстар, гранттар және т.б. туралы хабардар етеді. Сондай-ақ, магистранттар факультетте және университетте ұйымдастырылатын қонақ дәрістеріне шақырылады. </w:t>
      </w:r>
    </w:p>
    <w:p w:rsidR="00907A6A" w:rsidRPr="00831F9F" w:rsidRDefault="00907A6A"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 xml:space="preserve">Бүкіләлем тарихы және халықаралық қатынастар кафедрасы тұрақты негізде магистранттарды келесі ғылыми және оқу-әдістемелік іс-шараларды ұйымдастыруға және қатысуға шақырады: 14.05.2021 ж. Тарих факультеті базасында өткен дүниежүзілік тарих бойынша I қалалық пәндік мектеп-аралық онлайн олимпиадасы. Ұйымдастырушы: Бүкіләлем тарихы және халықаралық қатынастар кафедрасы; 13.05.2021 ж.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Ұлы Отан соғысы және Қазақстан: тарихи есте сақтау мәселелері</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халықаралық деңгейде өткен республикалық ғылыми-практикалық конференциясы. Үш магистрант конференция жұмысына қатысып, баяндамалар жаса</w:t>
      </w:r>
      <w:r w:rsidR="00985D66" w:rsidRPr="00831F9F">
        <w:rPr>
          <w:rFonts w:ascii="Times New Roman" w:eastAsia="Times New Roman" w:hAnsi="Times New Roman"/>
          <w:color w:val="000000"/>
          <w:kern w:val="24"/>
          <w:sz w:val="24"/>
          <w:szCs w:val="24"/>
          <w:lang w:val="kk-KZ" w:eastAsia="ru-RU"/>
        </w:rPr>
        <w:t>ды және</w:t>
      </w:r>
      <w:r w:rsidRPr="00831F9F">
        <w:rPr>
          <w:rFonts w:ascii="Times New Roman" w:eastAsia="Times New Roman" w:hAnsi="Times New Roman"/>
          <w:color w:val="000000"/>
          <w:kern w:val="24"/>
          <w:sz w:val="24"/>
          <w:szCs w:val="24"/>
          <w:lang w:val="kk-KZ" w:eastAsia="ru-RU"/>
        </w:rPr>
        <w:t xml:space="preserve"> сертификаттар алды. Конференция материалдарында өз мақалаларын: Писоцкая Д.С. </w:t>
      </w:r>
      <w:r w:rsidR="0007014F">
        <w:rPr>
          <w:rFonts w:ascii="Times New Roman" w:eastAsia="Times New Roman" w:hAnsi="Times New Roman"/>
          <w:color w:val="000000"/>
          <w:kern w:val="24"/>
          <w:sz w:val="24"/>
          <w:szCs w:val="24"/>
          <w:lang w:val="kk-KZ" w:eastAsia="ru-RU"/>
        </w:rPr>
        <w:t>«</w:t>
      </w:r>
      <w:r w:rsidR="00985D66" w:rsidRPr="00831F9F">
        <w:rPr>
          <w:rFonts w:ascii="Times New Roman" w:eastAsia="Times New Roman" w:hAnsi="Times New Roman"/>
          <w:color w:val="000000"/>
          <w:kern w:val="24"/>
          <w:sz w:val="24"/>
          <w:szCs w:val="24"/>
          <w:lang w:val="kk-KZ" w:eastAsia="ru-RU"/>
        </w:rPr>
        <w:t>Роль переводчика в годы Великой Отечественной войны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Қалибекова К.С. </w:t>
      </w:r>
      <w:r w:rsidR="0007014F">
        <w:rPr>
          <w:rFonts w:ascii="Times New Roman" w:eastAsia="Times New Roman" w:hAnsi="Times New Roman"/>
          <w:color w:val="000000"/>
          <w:kern w:val="24"/>
          <w:sz w:val="24"/>
          <w:szCs w:val="24"/>
          <w:lang w:val="kk-KZ" w:eastAsia="ru-RU"/>
        </w:rPr>
        <w:t>«</w:t>
      </w:r>
      <w:r w:rsidR="00985D66" w:rsidRPr="00831F9F">
        <w:rPr>
          <w:rFonts w:ascii="Times New Roman" w:eastAsia="Times New Roman" w:hAnsi="Times New Roman"/>
          <w:color w:val="000000"/>
          <w:kern w:val="24"/>
          <w:sz w:val="24"/>
          <w:szCs w:val="24"/>
          <w:lang w:val="kk-KZ" w:eastAsia="ru-RU"/>
        </w:rPr>
        <w:t>Участие казахстанцев во французском движении Сопротивления в годы Второй мировой войны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Назаренко В.М. </w:t>
      </w:r>
      <w:r w:rsidR="0007014F">
        <w:rPr>
          <w:rFonts w:ascii="Times New Roman" w:eastAsia="Times New Roman" w:hAnsi="Times New Roman"/>
          <w:color w:val="000000"/>
          <w:kern w:val="24"/>
          <w:sz w:val="24"/>
          <w:szCs w:val="24"/>
          <w:lang w:val="kk-KZ" w:eastAsia="ru-RU"/>
        </w:rPr>
        <w:t>«</w:t>
      </w:r>
      <w:r w:rsidR="00985D66" w:rsidRPr="00831F9F">
        <w:rPr>
          <w:rFonts w:ascii="Times New Roman" w:eastAsia="Times New Roman" w:hAnsi="Times New Roman"/>
          <w:color w:val="000000"/>
          <w:kern w:val="24"/>
          <w:sz w:val="24"/>
          <w:szCs w:val="24"/>
          <w:lang w:val="kk-KZ" w:eastAsia="ru-RU"/>
        </w:rPr>
        <w:t>Участие казахстанцев в освобождении территории Китая от японских захватчиков в 1945 году</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жариялады; 22-26.11.2021 ж. </w:t>
      </w:r>
      <w:r w:rsidR="00985D66" w:rsidRPr="00831F9F">
        <w:rPr>
          <w:rFonts w:ascii="Times New Roman" w:eastAsia="Times New Roman" w:hAnsi="Times New Roman"/>
          <w:color w:val="000000"/>
          <w:kern w:val="24"/>
          <w:sz w:val="24"/>
          <w:szCs w:val="24"/>
          <w:lang w:val="kk-KZ" w:eastAsia="ru-RU"/>
        </w:rPr>
        <w:t>Бүкіләлем тарихы және халықаралық қатынастар кафе</w:t>
      </w:r>
      <w:r w:rsidR="00766BC6" w:rsidRPr="00831F9F">
        <w:rPr>
          <w:rFonts w:ascii="Times New Roman" w:eastAsia="Times New Roman" w:hAnsi="Times New Roman"/>
          <w:color w:val="000000"/>
          <w:kern w:val="24"/>
          <w:sz w:val="24"/>
          <w:szCs w:val="24"/>
          <w:lang w:val="kk-KZ" w:eastAsia="ru-RU"/>
        </w:rPr>
        <w:t>драсының 55 жылдық мерейтойы</w:t>
      </w:r>
      <w:r w:rsidR="00985D66" w:rsidRPr="00831F9F">
        <w:rPr>
          <w:rFonts w:ascii="Times New Roman" w:eastAsia="Times New Roman" w:hAnsi="Times New Roman"/>
          <w:color w:val="000000"/>
          <w:kern w:val="24"/>
          <w:sz w:val="24"/>
          <w:szCs w:val="24"/>
          <w:lang w:val="kk-KZ" w:eastAsia="ru-RU"/>
        </w:rPr>
        <w:t xml:space="preserve"> шеңберінде магистранттар бүкіләлем тарихы және халықаралық қатынастар бойынша </w:t>
      </w:r>
      <w:r w:rsidR="00985D66" w:rsidRPr="00831F9F">
        <w:rPr>
          <w:rFonts w:ascii="Times New Roman" w:eastAsia="Times New Roman" w:hAnsi="Times New Roman"/>
          <w:color w:val="000000"/>
          <w:kern w:val="24"/>
          <w:sz w:val="24"/>
          <w:szCs w:val="24"/>
          <w:lang w:val="kk-KZ" w:eastAsia="ru-RU"/>
        </w:rPr>
        <w:lastRenderedPageBreak/>
        <w:t xml:space="preserve">кафедрасының ПОҚ-ның және жаңа әдебиеттер жарияланымдарының көрмесіне, </w:t>
      </w:r>
      <w:r w:rsidR="0007014F">
        <w:rPr>
          <w:rFonts w:ascii="Times New Roman" w:eastAsia="Times New Roman" w:hAnsi="Times New Roman"/>
          <w:color w:val="000000"/>
          <w:kern w:val="24"/>
          <w:sz w:val="24"/>
          <w:szCs w:val="24"/>
          <w:lang w:val="kk-KZ" w:eastAsia="ru-RU"/>
        </w:rPr>
        <w:t>«</w:t>
      </w:r>
      <w:r w:rsidR="00985D66" w:rsidRPr="00831F9F">
        <w:rPr>
          <w:rFonts w:ascii="Times New Roman" w:eastAsia="Times New Roman" w:hAnsi="Times New Roman"/>
          <w:color w:val="000000"/>
          <w:kern w:val="24"/>
          <w:sz w:val="24"/>
          <w:szCs w:val="24"/>
          <w:lang w:val="kk-KZ" w:eastAsia="ru-RU"/>
        </w:rPr>
        <w:t>Халықаралық қатынаста</w:t>
      </w:r>
      <w:r w:rsidR="0007014F">
        <w:rPr>
          <w:rFonts w:ascii="Times New Roman" w:eastAsia="Times New Roman" w:hAnsi="Times New Roman"/>
          <w:color w:val="000000"/>
          <w:kern w:val="24"/>
          <w:sz w:val="24"/>
          <w:szCs w:val="24"/>
          <w:lang w:val="kk-KZ" w:eastAsia="ru-RU"/>
        </w:rPr>
        <w:t>»</w:t>
      </w:r>
      <w:r w:rsidR="00985D66" w:rsidRPr="00831F9F">
        <w:rPr>
          <w:rFonts w:ascii="Times New Roman" w:eastAsia="Times New Roman" w:hAnsi="Times New Roman"/>
          <w:color w:val="000000"/>
          <w:kern w:val="24"/>
          <w:sz w:val="24"/>
          <w:szCs w:val="24"/>
          <w:lang w:val="kk-KZ" w:eastAsia="ru-RU"/>
        </w:rPr>
        <w:t xml:space="preserve"> ББ студенттері мен магистранттарының кафедра ардагерлерімен және түлектерімен кездесуіне, </w:t>
      </w:r>
      <w:r w:rsidR="0007014F">
        <w:rPr>
          <w:rFonts w:ascii="Times New Roman" w:eastAsia="Times New Roman" w:hAnsi="Times New Roman"/>
          <w:color w:val="000000"/>
          <w:kern w:val="24"/>
          <w:sz w:val="24"/>
          <w:szCs w:val="24"/>
          <w:lang w:val="kk-KZ" w:eastAsia="ru-RU"/>
        </w:rPr>
        <w:t>«</w:t>
      </w:r>
      <w:r w:rsidR="00985D66" w:rsidRPr="00831F9F">
        <w:rPr>
          <w:rFonts w:ascii="Times New Roman" w:eastAsia="Times New Roman" w:hAnsi="Times New Roman"/>
          <w:color w:val="000000"/>
          <w:kern w:val="24"/>
          <w:sz w:val="24"/>
          <w:szCs w:val="24"/>
          <w:lang w:val="kk-KZ" w:eastAsia="ru-RU"/>
        </w:rPr>
        <w:t>Oriens Extremus</w:t>
      </w:r>
      <w:r w:rsidR="0007014F">
        <w:rPr>
          <w:rFonts w:ascii="Times New Roman" w:eastAsia="Times New Roman" w:hAnsi="Times New Roman"/>
          <w:color w:val="000000"/>
          <w:kern w:val="24"/>
          <w:sz w:val="24"/>
          <w:szCs w:val="24"/>
          <w:lang w:val="kk-KZ" w:eastAsia="ru-RU"/>
        </w:rPr>
        <w:t>»</w:t>
      </w:r>
      <w:r w:rsidR="00985D66" w:rsidRPr="00831F9F">
        <w:rPr>
          <w:rFonts w:ascii="Times New Roman" w:eastAsia="Times New Roman" w:hAnsi="Times New Roman"/>
          <w:color w:val="000000"/>
          <w:kern w:val="24"/>
          <w:sz w:val="24"/>
          <w:szCs w:val="24"/>
          <w:lang w:val="kk-KZ" w:eastAsia="ru-RU"/>
        </w:rPr>
        <w:t xml:space="preserve"> СҒҮ мен </w:t>
      </w:r>
      <w:r w:rsidR="0007014F">
        <w:rPr>
          <w:rFonts w:ascii="Times New Roman" w:eastAsia="Times New Roman" w:hAnsi="Times New Roman"/>
          <w:color w:val="000000"/>
          <w:kern w:val="24"/>
          <w:sz w:val="24"/>
          <w:szCs w:val="24"/>
          <w:lang w:val="kk-KZ" w:eastAsia="ru-RU"/>
        </w:rPr>
        <w:t>«</w:t>
      </w:r>
      <w:r w:rsidR="00985D66" w:rsidRPr="00831F9F">
        <w:rPr>
          <w:rFonts w:ascii="Times New Roman" w:eastAsia="Times New Roman" w:hAnsi="Times New Roman"/>
          <w:color w:val="000000"/>
          <w:kern w:val="24"/>
          <w:sz w:val="24"/>
          <w:szCs w:val="24"/>
          <w:lang w:val="kk-KZ" w:eastAsia="ru-RU"/>
        </w:rPr>
        <w:t>Дипломат</w:t>
      </w:r>
      <w:r w:rsidR="0007014F">
        <w:rPr>
          <w:rFonts w:ascii="Times New Roman" w:eastAsia="Times New Roman" w:hAnsi="Times New Roman"/>
          <w:color w:val="000000"/>
          <w:kern w:val="24"/>
          <w:sz w:val="24"/>
          <w:szCs w:val="24"/>
          <w:lang w:val="kk-KZ" w:eastAsia="ru-RU"/>
        </w:rPr>
        <w:t>»</w:t>
      </w:r>
      <w:r w:rsidR="00985D66" w:rsidRPr="00831F9F">
        <w:rPr>
          <w:rFonts w:ascii="Times New Roman" w:eastAsia="Times New Roman" w:hAnsi="Times New Roman"/>
          <w:color w:val="000000"/>
          <w:kern w:val="24"/>
          <w:sz w:val="24"/>
          <w:szCs w:val="24"/>
          <w:lang w:val="kk-KZ" w:eastAsia="ru-RU"/>
        </w:rPr>
        <w:t xml:space="preserve"> ҒЗК мамандандырылған кабинеттерінің салтанатты ашылуына</w:t>
      </w:r>
      <w:r w:rsidR="00766BC6" w:rsidRPr="00831F9F">
        <w:rPr>
          <w:rFonts w:ascii="Times New Roman" w:eastAsia="Times New Roman" w:hAnsi="Times New Roman"/>
          <w:color w:val="000000"/>
          <w:kern w:val="24"/>
          <w:sz w:val="24"/>
          <w:szCs w:val="24"/>
          <w:lang w:val="kk-KZ" w:eastAsia="ru-RU"/>
        </w:rPr>
        <w:t>, т</w:t>
      </w:r>
      <w:r w:rsidRPr="00831F9F">
        <w:rPr>
          <w:rFonts w:ascii="Times New Roman" w:eastAsia="Times New Roman" w:hAnsi="Times New Roman"/>
          <w:color w:val="000000"/>
          <w:kern w:val="24"/>
          <w:sz w:val="24"/>
          <w:szCs w:val="24"/>
          <w:lang w:val="kk-KZ" w:eastAsia="ru-RU"/>
        </w:rPr>
        <w:t xml:space="preserve">арих ғылымдарының кандидаты, доцент Вячеслав Владимирович Горовойды (1954-2020) еске алуға арналған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Адамзат тарихындағы Ежелгі әлем</w:t>
      </w:r>
      <w:r w:rsidR="0007014F">
        <w:rPr>
          <w:rFonts w:ascii="Times New Roman" w:eastAsia="Times New Roman" w:hAnsi="Times New Roman"/>
          <w:color w:val="000000"/>
          <w:kern w:val="24"/>
          <w:sz w:val="24"/>
          <w:szCs w:val="24"/>
          <w:lang w:val="kk-KZ" w:eastAsia="ru-RU"/>
        </w:rPr>
        <w:t>»</w:t>
      </w:r>
      <w:r w:rsidR="00766BC6" w:rsidRPr="00831F9F">
        <w:rPr>
          <w:rFonts w:ascii="Times New Roman" w:eastAsia="Times New Roman" w:hAnsi="Times New Roman"/>
          <w:color w:val="000000"/>
          <w:kern w:val="24"/>
          <w:sz w:val="24"/>
          <w:szCs w:val="24"/>
          <w:lang w:val="kk-KZ" w:eastAsia="ru-RU"/>
        </w:rPr>
        <w:t xml:space="preserve"> тақырыбында дөңгелек үстелге</w:t>
      </w:r>
      <w:r w:rsidRPr="00831F9F">
        <w:rPr>
          <w:rFonts w:ascii="Times New Roman" w:eastAsia="Times New Roman" w:hAnsi="Times New Roman"/>
          <w:color w:val="000000"/>
          <w:kern w:val="24"/>
          <w:sz w:val="24"/>
          <w:szCs w:val="24"/>
          <w:lang w:val="kk-KZ" w:eastAsia="ru-RU"/>
        </w:rPr>
        <w:t xml:space="preserve">; Қазақстан Тәуелсіздігінің 30 жылдығына және Академик Е.А. Бөкетов атындағы Қарағанды университетінің </w:t>
      </w:r>
      <w:r w:rsidR="00766BC6" w:rsidRPr="00831F9F">
        <w:rPr>
          <w:rFonts w:ascii="Times New Roman" w:eastAsia="Times New Roman" w:hAnsi="Times New Roman"/>
          <w:color w:val="000000"/>
          <w:kern w:val="24"/>
          <w:sz w:val="24"/>
          <w:szCs w:val="24"/>
          <w:lang w:val="kk-KZ" w:eastAsia="ru-RU"/>
        </w:rPr>
        <w:t>бүкіләлем</w:t>
      </w:r>
      <w:r w:rsidRPr="00831F9F">
        <w:rPr>
          <w:rFonts w:ascii="Times New Roman" w:eastAsia="Times New Roman" w:hAnsi="Times New Roman"/>
          <w:color w:val="000000"/>
          <w:kern w:val="24"/>
          <w:sz w:val="24"/>
          <w:szCs w:val="24"/>
          <w:lang w:val="kk-KZ" w:eastAsia="ru-RU"/>
        </w:rPr>
        <w:t xml:space="preserve"> тарих</w:t>
      </w:r>
      <w:r w:rsidR="00766BC6" w:rsidRPr="00831F9F">
        <w:rPr>
          <w:rFonts w:ascii="Times New Roman" w:eastAsia="Times New Roman" w:hAnsi="Times New Roman"/>
          <w:color w:val="000000"/>
          <w:kern w:val="24"/>
          <w:sz w:val="24"/>
          <w:szCs w:val="24"/>
          <w:lang w:val="kk-KZ" w:eastAsia="ru-RU"/>
        </w:rPr>
        <w:t>ы</w:t>
      </w:r>
      <w:r w:rsidRPr="00831F9F">
        <w:rPr>
          <w:rFonts w:ascii="Times New Roman" w:eastAsia="Times New Roman" w:hAnsi="Times New Roman"/>
          <w:color w:val="000000"/>
          <w:kern w:val="24"/>
          <w:sz w:val="24"/>
          <w:szCs w:val="24"/>
          <w:lang w:val="kk-KZ" w:eastAsia="ru-RU"/>
        </w:rPr>
        <w:t xml:space="preserve"> және халықаралық қатынастар кафедрасының 55 жылды</w:t>
      </w:r>
      <w:r w:rsidR="00766BC6" w:rsidRPr="00831F9F">
        <w:rPr>
          <w:rFonts w:ascii="Times New Roman" w:eastAsia="Times New Roman" w:hAnsi="Times New Roman"/>
          <w:color w:val="000000"/>
          <w:kern w:val="24"/>
          <w:sz w:val="24"/>
          <w:szCs w:val="24"/>
          <w:lang w:val="kk-KZ" w:eastAsia="ru-RU"/>
        </w:rPr>
        <w:t>қ мерейтойына</w:t>
      </w:r>
      <w:r w:rsidRPr="00831F9F">
        <w:rPr>
          <w:rFonts w:ascii="Times New Roman" w:eastAsia="Times New Roman" w:hAnsi="Times New Roman"/>
          <w:color w:val="000000"/>
          <w:kern w:val="24"/>
          <w:sz w:val="24"/>
          <w:szCs w:val="24"/>
          <w:lang w:val="kk-KZ" w:eastAsia="ru-RU"/>
        </w:rPr>
        <w:t xml:space="preserve"> арналған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Дүниежүзі тарих</w:t>
      </w:r>
      <w:r w:rsidR="00DA17D9">
        <w:rPr>
          <w:rFonts w:ascii="Times New Roman" w:eastAsia="Times New Roman" w:hAnsi="Times New Roman"/>
          <w:color w:val="000000"/>
          <w:kern w:val="24"/>
          <w:sz w:val="24"/>
          <w:szCs w:val="24"/>
          <w:lang w:val="kk-KZ" w:eastAsia="ru-RU"/>
        </w:rPr>
        <w:t>ы</w:t>
      </w:r>
      <w:r w:rsidRPr="00831F9F">
        <w:rPr>
          <w:rFonts w:ascii="Times New Roman" w:eastAsia="Times New Roman" w:hAnsi="Times New Roman"/>
          <w:color w:val="000000"/>
          <w:kern w:val="24"/>
          <w:sz w:val="24"/>
          <w:szCs w:val="24"/>
          <w:lang w:val="kk-KZ" w:eastAsia="ru-RU"/>
        </w:rPr>
        <w:t xml:space="preserve"> </w:t>
      </w:r>
      <w:r w:rsidR="00766BC6" w:rsidRPr="00831F9F">
        <w:rPr>
          <w:rFonts w:ascii="Times New Roman" w:eastAsia="Times New Roman" w:hAnsi="Times New Roman"/>
          <w:color w:val="000000"/>
          <w:kern w:val="24"/>
          <w:sz w:val="24"/>
          <w:szCs w:val="24"/>
          <w:lang w:val="kk-KZ" w:eastAsia="ru-RU"/>
        </w:rPr>
        <w:t>және</w:t>
      </w:r>
      <w:r w:rsidRPr="00831F9F">
        <w:rPr>
          <w:rFonts w:ascii="Times New Roman" w:eastAsia="Times New Roman" w:hAnsi="Times New Roman"/>
          <w:color w:val="000000"/>
          <w:kern w:val="24"/>
          <w:sz w:val="24"/>
          <w:szCs w:val="24"/>
          <w:lang w:val="kk-KZ" w:eastAsia="ru-RU"/>
        </w:rPr>
        <w:t xml:space="preserve"> халықаралық қатынастардың өзекті мәселелері</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республикалық ғыл</w:t>
      </w:r>
      <w:r w:rsidR="00766BC6" w:rsidRPr="00831F9F">
        <w:rPr>
          <w:rFonts w:ascii="Times New Roman" w:eastAsia="Times New Roman" w:hAnsi="Times New Roman"/>
          <w:color w:val="000000"/>
          <w:kern w:val="24"/>
          <w:sz w:val="24"/>
          <w:szCs w:val="24"/>
          <w:lang w:val="kk-KZ" w:eastAsia="ru-RU"/>
        </w:rPr>
        <w:t>ыми-практикалық конференциясына қатысты</w:t>
      </w:r>
      <w:r w:rsidRPr="00831F9F">
        <w:rPr>
          <w:rFonts w:ascii="Times New Roman" w:eastAsia="Times New Roman" w:hAnsi="Times New Roman"/>
          <w:color w:val="000000"/>
          <w:kern w:val="24"/>
          <w:sz w:val="24"/>
          <w:szCs w:val="24"/>
          <w:lang w:val="kk-KZ" w:eastAsia="ru-RU"/>
        </w:rPr>
        <w:t xml:space="preserve">. Осы конференция материалдарында магистранттар келесі мақалаларын жариялады: Бөпіш Н.Н.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Аймақтық қауіпсіздікті қамтамасыз етудегі ұйғыр сепаратизмі: мәселелері және болашағы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Аманжолов Е.А. </w:t>
      </w:r>
      <w:r w:rsidR="0007014F">
        <w:rPr>
          <w:rFonts w:ascii="Times New Roman" w:eastAsia="Times New Roman" w:hAnsi="Times New Roman"/>
          <w:color w:val="000000"/>
          <w:kern w:val="24"/>
          <w:sz w:val="24"/>
          <w:szCs w:val="24"/>
          <w:lang w:val="kk-KZ" w:eastAsia="ru-RU"/>
        </w:rPr>
        <w:t>«</w:t>
      </w:r>
      <w:r w:rsidR="00766BC6" w:rsidRPr="00831F9F">
        <w:rPr>
          <w:rFonts w:ascii="Times New Roman" w:eastAsia="Times New Roman" w:hAnsi="Times New Roman"/>
          <w:color w:val="000000"/>
          <w:kern w:val="24"/>
          <w:sz w:val="24"/>
          <w:szCs w:val="24"/>
          <w:lang w:val="kk-KZ" w:eastAsia="ru-RU"/>
        </w:rPr>
        <w:t>Глобальная экологическая безопасность в рамках цели устойчивого развития ООН</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Ильмеева Р.Х.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Берлин дағдарысы және Германияның бөлінуі</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Сарбасова М.Қ.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Су ресурстары Орталық Азиядағы экологиялық қауіпсіздіктің факторы ретінде</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Ульмесеков Р.Ж.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Орталық Азия ядролық қарудан еркін аймақ ретінде: алғашқы нәтижелері</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Абдикаликов А.Ф.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Климаттың өзгеруі жағдайында азық-түлік қауіпсіздігін қамтамасыз етудің маңыздылығы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Нұралиева Ж.Ж.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Әлеуметтік желілер жұмсақ күштің құралы ретінде</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Абжанова А.Р.</w:t>
      </w:r>
      <w:r w:rsidR="00766BC6" w:rsidRPr="00831F9F">
        <w:rPr>
          <w:rFonts w:ascii="Times New Roman" w:eastAsia="Times New Roman" w:hAnsi="Times New Roman"/>
          <w:color w:val="000000"/>
          <w:kern w:val="24"/>
          <w:sz w:val="24"/>
          <w:szCs w:val="24"/>
          <w:lang w:val="kk-KZ" w:eastAsia="ru-RU"/>
        </w:rPr>
        <w:t xml:space="preserve">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Тарихи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Ұлы Жібек жолы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және оның қазіргі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Бір белдеу – Бір жол</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бастамасымен байланысы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Сарбасова Ж.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Қоғамдық дипломатия мемлекеттің сыртқы саясатының құралы ретінде</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Ильмеева Р.Х.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Германияның бірігу үрдісіндегі Горбачевтың рөлі</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Бөпіш Н.Н.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ХХ ғ. 90 –жылдарындағы Қытай және Орталық Азия мемлекеттері арасындағы ынтымақтастықтың нормативтік-құқықтық негіздері: маңыздылығы және алатын орны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Төлеухан А.С.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Ауған шиеленісін реттеудегі Шанхай ынтымақтастық ұйымының рөлі</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Мақалаларда магистранттар магистрлік диссертациядағы жұмысының нәтижелерін көрсетті.</w:t>
      </w:r>
    </w:p>
    <w:p w:rsidR="00907A6A" w:rsidRPr="00831F9F" w:rsidRDefault="00907A6A"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 xml:space="preserve">Магистранттар 1995 жылдан бастап тарих факультетінде дәстүрлі түрде өткізіліп келе жатқан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Жуасов оқулары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республикалық ғылыми-практикалық конференциясының жұмысына қатысты. Атап айтқанда, 2020 жылдан 2022 жылға дейін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Халықаралық қатынастар</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ОП магистранттары конференция материалдарында 2020 жылы – 10 мақала; 2021 жылы – 4 мақала; 2022 жылы – 3 мақала; 11.12.2020 жылы Қазақстан тарихы және АНК кафедрасы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Қазақстан - менің Отаным</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атты әлемнің екінші ұстазы, ұлы ойшыл Әбу Насыр Әл-Фарабидің 1150 жылдығына және қазақтың ұлы ақыны Абай Құнанбаевтың 175 жылдығына арналған жыл сайынғы VІ Республикалық студенттік ғылыми-практикалық конференциясын өткізді. Осы іс-шарада екі секцияда: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Қазақстанның киелі жерлері және ұлт руханиятының құндылықтары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Сакральные объекты казахстана как фактор развития национального духовного сознания</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Бүкіләлем</w:t>
      </w:r>
      <w:r w:rsidR="00766BC6" w:rsidRPr="00831F9F">
        <w:rPr>
          <w:rFonts w:ascii="Times New Roman" w:eastAsia="Times New Roman" w:hAnsi="Times New Roman"/>
          <w:color w:val="000000"/>
          <w:kern w:val="24"/>
          <w:sz w:val="24"/>
          <w:szCs w:val="24"/>
          <w:lang w:val="kk-KZ" w:eastAsia="ru-RU"/>
        </w:rPr>
        <w:t xml:space="preserve"> тарихы</w:t>
      </w:r>
      <w:r w:rsidRPr="00831F9F">
        <w:rPr>
          <w:rFonts w:ascii="Times New Roman" w:eastAsia="Times New Roman" w:hAnsi="Times New Roman"/>
          <w:color w:val="000000"/>
          <w:kern w:val="24"/>
          <w:sz w:val="24"/>
          <w:szCs w:val="24"/>
          <w:lang w:val="kk-KZ" w:eastAsia="ru-RU"/>
        </w:rPr>
        <w:t xml:space="preserve"> және халықаралық қатынастар мәселелері</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Проблемы всемирной истории и международных отношений</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модератор ретінде БТжХҚ кафедрасының меңгерушісі Кенжеғали Ж.М. және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Халықаралық қатынастар</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w:t>
      </w:r>
      <w:r w:rsidR="001E0C22" w:rsidRPr="00831F9F">
        <w:rPr>
          <w:rFonts w:ascii="Times New Roman" w:eastAsia="Times New Roman" w:hAnsi="Times New Roman"/>
          <w:color w:val="000000"/>
          <w:kern w:val="24"/>
          <w:sz w:val="24"/>
          <w:szCs w:val="24"/>
          <w:lang w:val="kk-KZ" w:eastAsia="ru-RU"/>
        </w:rPr>
        <w:t>ББ</w:t>
      </w:r>
      <w:r w:rsidRPr="00831F9F">
        <w:rPr>
          <w:rFonts w:ascii="Times New Roman" w:eastAsia="Times New Roman" w:hAnsi="Times New Roman"/>
          <w:color w:val="000000"/>
          <w:kern w:val="24"/>
          <w:sz w:val="24"/>
          <w:szCs w:val="24"/>
          <w:lang w:val="kk-KZ" w:eastAsia="ru-RU"/>
        </w:rPr>
        <w:t xml:space="preserve"> 2 курс магистранты Өмірбек Н.Қ. қатысты. </w:t>
      </w:r>
      <w:r w:rsidR="001E0C22" w:rsidRPr="00831F9F">
        <w:rPr>
          <w:rFonts w:ascii="Times New Roman" w:eastAsia="Times New Roman" w:hAnsi="Times New Roman"/>
          <w:color w:val="000000"/>
          <w:kern w:val="24"/>
          <w:sz w:val="24"/>
          <w:szCs w:val="24"/>
          <w:lang w:val="kk-KZ" w:eastAsia="ru-RU"/>
        </w:rPr>
        <w:t>ББ</w:t>
      </w:r>
      <w:r w:rsidRPr="00831F9F">
        <w:rPr>
          <w:rFonts w:ascii="Times New Roman" w:eastAsia="Times New Roman" w:hAnsi="Times New Roman"/>
          <w:color w:val="000000"/>
          <w:kern w:val="24"/>
          <w:sz w:val="24"/>
          <w:szCs w:val="24"/>
          <w:lang w:val="kk-KZ" w:eastAsia="ru-RU"/>
        </w:rPr>
        <w:t xml:space="preserve"> магистранттары өз мақалаларын орыс, қазақ және ағылшын тілдерінде жариялайды. Мысалы, Жунусова Ж.К Economic security in Central Asia under conditions of globalization (XXI century). // Қазіргі әлемдегі ғылым мен білім: ХХІ ғасырдың сын-қатерлері: VI Халықаралық ғылыми-практикалық конференция материалдары. 7 бөлім. Экономикалық ғылымдар. 1 том. - Нұр-сұлтан: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Бөбек</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баспасы, 2020. – Б.133-136; Донентаев Д.Д.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Mechanisms of forming the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national brand</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of the French Repablic</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Қарағанды университетінің хабаршысы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ғылыми журналында. Тарих Сериясы. Философия. – 2021. – №1(101). - Б.64-70; Сарбасова М.Қ. Water resources as a factor of environmental safety in Central Asia // XVII Халықаралық ғылыми практикалық конференцияға арналған материалдар, Найновите постижения на европейската наука – 2021, 17-25 маусым, 2021: София.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Бял ГРАД-БГ</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w:t>
      </w:r>
      <w:r w:rsidRPr="00831F9F">
        <w:rPr>
          <w:rFonts w:ascii="Times New Roman" w:eastAsia="Times New Roman" w:hAnsi="Times New Roman"/>
          <w:color w:val="000000"/>
          <w:kern w:val="24"/>
          <w:sz w:val="24"/>
          <w:szCs w:val="24"/>
          <w:lang w:val="kk-KZ" w:eastAsia="ru-RU"/>
        </w:rPr>
        <w:lastRenderedPageBreak/>
        <w:t xml:space="preserve">- Б.9-12; Сарбасова М.Қ. The role of water resources in environmental security in Central Asia //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Жуасов оқулары – 26</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атты шетелдік ғалымдардың қатысуымен өткен Республикалық ғылыми-практикалық конференциясының материалдары – Қарағанды: Қарағанды университетінің баспасы, 2022. – Б. 163-168. Ғылыми мақалалардың тақырыбы диссертациялық зерттеулердің ғылыми мәселелеріне толық сәйкес келеді, олар өз кезегінде халықаралық қатынастардың өзекті мәселелелері</w:t>
      </w:r>
      <w:r w:rsidR="001E0C22" w:rsidRPr="00831F9F">
        <w:rPr>
          <w:rFonts w:ascii="Times New Roman" w:eastAsia="Times New Roman" w:hAnsi="Times New Roman"/>
          <w:color w:val="000000"/>
          <w:kern w:val="24"/>
          <w:sz w:val="24"/>
          <w:szCs w:val="24"/>
          <w:lang w:val="kk-KZ" w:eastAsia="ru-RU"/>
        </w:rPr>
        <w:t>не арналған</w:t>
      </w:r>
      <w:r w:rsidRPr="00831F9F">
        <w:rPr>
          <w:rFonts w:ascii="Times New Roman" w:eastAsia="Times New Roman" w:hAnsi="Times New Roman"/>
          <w:color w:val="000000"/>
          <w:kern w:val="24"/>
          <w:sz w:val="24"/>
          <w:szCs w:val="24"/>
          <w:lang w:val="kk-KZ" w:eastAsia="ru-RU"/>
        </w:rPr>
        <w:t>.</w:t>
      </w:r>
    </w:p>
    <w:p w:rsidR="00907A6A" w:rsidRPr="00831F9F" w:rsidRDefault="00907A6A"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 xml:space="preserve">Магистранттардың жарияланымынан көрініп тұрғандай, мақалалардың көп бөлігі тарих факультетінің жыл сайынғы конференциясының қорытындысы болып табылатын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Жуасов оқулары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республикалық ғылыми-практикалық конференциясының материалдарында жарияланған. Шетелдік журналдарда, жақын және алыс шетелдердің халықаралық конференциялары материалдарының жинақтарында жарияланымдардың саны жеткіліксіз. Сондай-ақ магистранттар ғылыми зерттеу нәтижелерін негізінен Қарағанды университетінің хабаршысында жариялады, бұл ретте ғылыми жетекшілер тарапынан </w:t>
      </w:r>
      <w:r w:rsidR="00D527A4">
        <w:rPr>
          <w:rFonts w:ascii="Times New Roman" w:eastAsia="Times New Roman" w:hAnsi="Times New Roman"/>
          <w:color w:val="000000"/>
          <w:kern w:val="24"/>
          <w:sz w:val="24"/>
          <w:szCs w:val="24"/>
          <w:lang w:val="kk-KZ" w:eastAsia="ru-RU"/>
        </w:rPr>
        <w:t xml:space="preserve">БҒССҚК </w:t>
      </w:r>
      <w:r w:rsidRPr="00831F9F">
        <w:rPr>
          <w:rFonts w:ascii="Times New Roman" w:eastAsia="Times New Roman" w:hAnsi="Times New Roman"/>
          <w:color w:val="000000"/>
          <w:kern w:val="24"/>
          <w:sz w:val="24"/>
          <w:szCs w:val="24"/>
          <w:lang w:val="kk-KZ" w:eastAsia="ru-RU"/>
        </w:rPr>
        <w:t xml:space="preserve">тізіліміне кіретін республикалық ғылыми журналдарда жариялау мүмкіндігі туралы назар аударылмады. Магистранттар ғылыми жобаларды орындауға белсенді тартылуда. ҚР БҒМ № AP05133627 </w:t>
      </w:r>
      <w:r w:rsidR="0007014F">
        <w:rPr>
          <w:rFonts w:ascii="Times New Roman" w:eastAsia="Times New Roman" w:hAnsi="Times New Roman"/>
          <w:color w:val="000000"/>
          <w:kern w:val="24"/>
          <w:sz w:val="24"/>
          <w:szCs w:val="24"/>
          <w:lang w:val="kk-KZ" w:eastAsia="ru-RU"/>
        </w:rPr>
        <w:t>«</w:t>
      </w:r>
      <w:r w:rsidR="001E0C22" w:rsidRPr="00831F9F">
        <w:rPr>
          <w:rFonts w:ascii="Times New Roman" w:eastAsia="Times New Roman" w:hAnsi="Times New Roman"/>
          <w:color w:val="000000"/>
          <w:kern w:val="24"/>
          <w:sz w:val="24"/>
          <w:szCs w:val="24"/>
          <w:lang w:val="kk-KZ" w:eastAsia="ru-RU"/>
        </w:rPr>
        <w:t>Историческое знание как основа модернизации и обновления национального сознания молодого поколения (на материалах Центрального Казахстана)</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жобасы, жоба жетекшісі - Тулеуова Б.Т. магистранттар Донентаев Д., Бельгибаев Т., Смагулова Н., жоба тобы мүшелерінің ғылыми жетекшілігімен Рухани жаңғыру жағдайында жас ұрпақтың ұлттық және азаматтық бірегейлігін қалыптастырудың өзекті мәселелерін зерделеуге және талдауға, тарихи білімді қалыптастыру бойынша заманауи білім беру технологияларын қолдануға, ғылыми конференциялар, дөңгелек үстелдер мен ғылыми жарияланымдар барысында ұсынылған тарихи білім берудің шетелдік тәжірибесін талдауға қатысты.</w:t>
      </w:r>
    </w:p>
    <w:p w:rsidR="00907A6A" w:rsidRPr="00831F9F" w:rsidRDefault="00907A6A"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 xml:space="preserve">Факультет магистранттарын ғылыми жобаларды орындауға тарту нәтижелері келесі жарияланымдарда көрсетілген: Донентаев Д., Тулеуова Б.Т.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Ұлттық брендинг</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және оның ерекшеліктері //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Жуасов оқулары-24</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республикалық ғылыми-практикалық конференциясының материалдары. – Қарағанды, 2020. – 163-168 Б.; Оралова И.К., Тулеуова Б.Т. Ливан дағдарысы: азаматтық соғыс / /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Жуасов оқулары -24</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Республикалық ғылыми-практикалық конференциясының материалдары. – Қарағанды, 2020. – 195-203 Б.; Сманов Р.М. Қазақстан Республикасының Ядролық қауіпсіздік жөніндегі қызметі: Тұңғыш Президент Н.Ә. Назарбаевтың бастамалары / /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Жуасов оқулары -24</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Республикалық ғылыми-практикалық конференциясының материалдары. – Қарағанды, 2020. – 212-218 Б.; Жунусова Ж.К. Аймақтық ауқымдағы мегатренд ретінде стандарттау: Орталық Азия және халықаралық құрылымдар //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Жуасов оқулары -24</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республикалық ғылыми-практикалық конференциясының материалдары. – Қарағанды, 2020. – 182-189 Б.; Тарыбаева А.К. Тұлға арқылы тарихи білімді қалыптастыру: қазіргі мектеп тәжірибесіндегі Абай Құнанбайұлының шығармашылық мұралары //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Жаңартылған мазмұндағы білім беру жағдайындағы тарихи білім</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Жаңартылған білім мазмұны жағдайындағы тарихи білім</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Дөңгелек үстел материалдары. – Қарағанды, ЖШС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Pegaso</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2020.- Б.37-42; Бельгибаев Т., Смағұлова Г.М. Модернизация процесінің түсінігі: теориясы және компонентерінің кейбір қырлары /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Жаңартылған мазмұндағы білім беру жағдайындағы тарихи білім</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Жаңартылған білім мазмұны жағдайындағы тарихи білім</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Дөңгелек үстел материалдары. – Қарағанды, ЖШС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Pegaso</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2020.- Б.49-53.</w:t>
      </w:r>
    </w:p>
    <w:p w:rsidR="00907A6A" w:rsidRPr="00831F9F" w:rsidRDefault="00907A6A"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 xml:space="preserve">Есепті кезеңде магистранттар өздерінің ғылыми жетекшілерімен бірлесіп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Қарағанды университетінің хабаршысында</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келесі мақалаларын жариялады: Б.Т. Тулеуова, К.Т. Тулеуова, Д.Д. Донентаев Француз Республикасының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Ұлттық брендін</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қалыптастыру тетіктері - № 1(101)/2021; Г.М. Смагулова, Т.У. Бельгибаев Азия елдеріндегі жаңғырту процестеріне тарихи шолу -№ 1(101)/2021; Б.А. Досова, С.Б. Стамбулов, Өмірбек Н.Қ. Аймақтық қауіпсіздік кешені теориясының рөлі мен маңыздылығы - № 3(99)/2020; Г.М. Смагулова, Н.А. Оразалиев Орталық Азия және </w:t>
      </w:r>
      <w:r w:rsidRPr="00831F9F">
        <w:rPr>
          <w:rFonts w:ascii="Times New Roman" w:eastAsia="Times New Roman" w:hAnsi="Times New Roman"/>
          <w:color w:val="000000"/>
          <w:kern w:val="24"/>
          <w:sz w:val="24"/>
          <w:szCs w:val="24"/>
          <w:lang w:val="kk-KZ" w:eastAsia="ru-RU"/>
        </w:rPr>
        <w:lastRenderedPageBreak/>
        <w:t>Қытай: жаһандану жағдайындағы экономикалық ынтымақтастық, Стамбулов С.Б., Досова Б.А., Амангельдиева А.Г. Шанхай Ынтымақтастық Ұйымының дамуындағы ауған проблемасын реттеу контекстіндегі жаңа кезең -№ 3(99)/2020; Стамбулов С.Б., Байманасова Д.Б., Карсыбаева Ж.А., Утебаева К.Ж. ШЫҰ аясындағы Қытай мен Орталық Азия елдерінің ынтымақтастығы: қазіргі жағдайы мен проблемалары - №4 (104)/2021.</w:t>
      </w:r>
    </w:p>
    <w:p w:rsidR="00907A6A" w:rsidRPr="00831F9F" w:rsidRDefault="00907A6A"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Республикалық ғылыми конференциялар, семинарлар мен дөңгелек үстелдер жинағында жарияланған жұмыстар: Назарбаев моделі: стратегиялық ынтымақтастық және жаһандық диалог (Нұр-сұлтан Қ.); Тарих ғылымының өзекті мәселелері (Қарағанды қ.) және т. б.</w:t>
      </w:r>
    </w:p>
    <w:p w:rsidR="00907A6A" w:rsidRPr="00831F9F" w:rsidRDefault="00907A6A"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 xml:space="preserve">Магистранттар қонақ дәрістеріне, семинарларға және дөңгелек үстелдерге белсенді қатысады. Атап айтқанда, </w:t>
      </w:r>
      <w:r w:rsidR="00DA17D9">
        <w:rPr>
          <w:rFonts w:ascii="Times New Roman" w:eastAsia="Times New Roman" w:hAnsi="Times New Roman"/>
          <w:color w:val="000000"/>
          <w:kern w:val="24"/>
          <w:sz w:val="24"/>
          <w:szCs w:val="24"/>
          <w:lang w:val="kk-KZ" w:eastAsia="ru-RU"/>
        </w:rPr>
        <w:t>бүкіләлем</w:t>
      </w:r>
      <w:r w:rsidRPr="00831F9F">
        <w:rPr>
          <w:rFonts w:ascii="Times New Roman" w:eastAsia="Times New Roman" w:hAnsi="Times New Roman"/>
          <w:color w:val="000000"/>
          <w:kern w:val="24"/>
          <w:sz w:val="24"/>
          <w:szCs w:val="24"/>
          <w:lang w:val="kk-KZ" w:eastAsia="ru-RU"/>
        </w:rPr>
        <w:t xml:space="preserve"> тарих</w:t>
      </w:r>
      <w:r w:rsidR="00DA17D9">
        <w:rPr>
          <w:rFonts w:ascii="Times New Roman" w:eastAsia="Times New Roman" w:hAnsi="Times New Roman"/>
          <w:color w:val="000000"/>
          <w:kern w:val="24"/>
          <w:sz w:val="24"/>
          <w:szCs w:val="24"/>
          <w:lang w:val="kk-KZ" w:eastAsia="ru-RU"/>
        </w:rPr>
        <w:t>ы</w:t>
      </w:r>
      <w:r w:rsidRPr="00831F9F">
        <w:rPr>
          <w:rFonts w:ascii="Times New Roman" w:eastAsia="Times New Roman" w:hAnsi="Times New Roman"/>
          <w:color w:val="000000"/>
          <w:kern w:val="24"/>
          <w:sz w:val="24"/>
          <w:szCs w:val="24"/>
          <w:lang w:val="kk-KZ" w:eastAsia="ru-RU"/>
        </w:rPr>
        <w:t xml:space="preserve"> және халықаралық қатынастар кафедрасының М. В. Ломоносов атындағы ММУ Азия және Африка елдері институтының Орталық Азия және Кавказ елдері кафедрасымен ынтымақтастығы магистранттарға онлайн форматта келесі іс-шараларға қатысуға мүмкіндік берді: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Мұсылман шығысының мәдениетіндегі сопылық</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тақырыбындағы семинар (9.06.2020 ж.),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Түркі хатының шығу тегі</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тақырыбындағы семинар (16.06. 2020 ж.),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Өзбекстандағы этносаяси процестер және этносаралық қатынастар: ХХ ғасырдың аяғы – ХХІ ғасырдың басы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тақырыбындағы семинар (23.06.2022 ж.),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Шығыс мұсылман елдерінің өнеріндегі сопылық</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тақырыбындағы семинар (30.06. 2020ж.),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COVID - 19 және Орталық Азияның тұрақтылығы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тақырыбындағы семинар (19.08. 2020ж.),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Азаматтық қоғамның қазіргі заманғы дағдарысы және поэтикасы: Жаһандық әлемдегі Орталық Азия</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тақырыбындағы семинар (18.09.2020 ж.),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Махтумкули Фраганың поэтикалық ойлауының екілік құрылымдары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тақырыбындағы семинар (14.10.2020 ж.),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Қазіргі кезеңдегі Ресей-Қазақстан қатынастары: жағдайы мен болашағы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тақырыбындағы семинар (11.12. 2020ж.).</w:t>
      </w:r>
    </w:p>
    <w:p w:rsidR="00907A6A" w:rsidRPr="00831F9F" w:rsidRDefault="0007014F" w:rsidP="001357EE">
      <w:pPr>
        <w:spacing w:after="0" w:line="240" w:lineRule="auto"/>
        <w:ind w:firstLine="567"/>
        <w:jc w:val="both"/>
        <w:rPr>
          <w:rFonts w:ascii="Times New Roman" w:eastAsia="Times New Roman" w:hAnsi="Times New Roman"/>
          <w:color w:val="000000"/>
          <w:kern w:val="24"/>
          <w:sz w:val="24"/>
          <w:szCs w:val="24"/>
          <w:lang w:val="kk-KZ" w:eastAsia="ru-RU"/>
        </w:rPr>
      </w:pPr>
      <w:r>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7M03103 - Халықаралық қатынастар</w:t>
      </w:r>
      <w:r>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 xml:space="preserve"> </w:t>
      </w:r>
      <w:r w:rsidR="00501479" w:rsidRPr="00831F9F">
        <w:rPr>
          <w:rFonts w:ascii="Times New Roman" w:eastAsia="Times New Roman" w:hAnsi="Times New Roman"/>
          <w:color w:val="000000"/>
          <w:kern w:val="24"/>
          <w:sz w:val="24"/>
          <w:szCs w:val="24"/>
          <w:lang w:val="kk-KZ" w:eastAsia="ru-RU"/>
        </w:rPr>
        <w:t>ББ</w:t>
      </w:r>
      <w:r w:rsidR="00907A6A" w:rsidRPr="00831F9F">
        <w:rPr>
          <w:rFonts w:ascii="Times New Roman" w:eastAsia="Times New Roman" w:hAnsi="Times New Roman"/>
          <w:color w:val="000000"/>
          <w:kern w:val="24"/>
          <w:sz w:val="24"/>
          <w:szCs w:val="24"/>
          <w:lang w:val="kk-KZ" w:eastAsia="ru-RU"/>
        </w:rPr>
        <w:t xml:space="preserve"> магистранттары 15.03-10.04. 2021 жылы Үндістандағы Халықаралық Еуразиялық зерттеулер институтының негізін қалаушы және директоры Пунита Гаураның қонақ дәрістерін тыңдады: </w:t>
      </w:r>
      <w:r>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Mapping Geopolitics of Eurasia: Historic and Contemporary Perspective</w:t>
      </w:r>
      <w:r>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 xml:space="preserve">. 2021 жылғы 3-26 ақпан аралығында </w:t>
      </w:r>
      <w:r>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Ресей империясы және ислам әлемі: өзара іс-қимыл стратегиялары мен тәжірибелері</w:t>
      </w:r>
      <w:r>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 xml:space="preserve"> тақырыбында дәрістер курсын тыңдады. Дәріс беруші: т. ғ. д., Алтай мемлекеттік университетінің профессоры Ю. А. Лысенко. Білім алушылар сертификаттар алды. 15.11.2021 ж. 2 курс магистранттары белгілі қазақстандық саясаттанушы, шығыстанушы ғалым, Азиялық зерттеулер орталығының директоры С.М. Акимбековтың </w:t>
      </w:r>
      <w:r>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Талибан билікке келгеннен кейінгі кезеңдегі Ауғанстандағы саяси жағдай</w:t>
      </w:r>
      <w:r>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 xml:space="preserve"> онлайн дәрісін тыңдады. Мимар Синан университетінің профессоры Дин онлайн дәрістері де тыңдалды. Абдулвахап Қара (Стамбул, Түркия).</w:t>
      </w:r>
    </w:p>
    <w:p w:rsidR="00907A6A" w:rsidRPr="00831F9F" w:rsidRDefault="0007014F" w:rsidP="001357EE">
      <w:pPr>
        <w:spacing w:after="0" w:line="240" w:lineRule="auto"/>
        <w:ind w:firstLine="567"/>
        <w:jc w:val="both"/>
        <w:rPr>
          <w:rFonts w:ascii="Times New Roman" w:eastAsia="Times New Roman" w:hAnsi="Times New Roman"/>
          <w:color w:val="000000"/>
          <w:kern w:val="24"/>
          <w:sz w:val="24"/>
          <w:szCs w:val="24"/>
          <w:lang w:val="kk-KZ" w:eastAsia="ru-RU"/>
        </w:rPr>
      </w:pPr>
      <w:r>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7М03103 - Халықаралық қатынастар</w:t>
      </w:r>
      <w:r>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 xml:space="preserve"> </w:t>
      </w:r>
      <w:r w:rsidR="00501479" w:rsidRPr="00831F9F">
        <w:rPr>
          <w:rFonts w:ascii="Times New Roman" w:eastAsia="Times New Roman" w:hAnsi="Times New Roman"/>
          <w:color w:val="000000"/>
          <w:kern w:val="24"/>
          <w:sz w:val="24"/>
          <w:szCs w:val="24"/>
          <w:lang w:val="kk-KZ" w:eastAsia="ru-RU"/>
        </w:rPr>
        <w:t>ББ</w:t>
      </w:r>
      <w:r w:rsidR="00907A6A" w:rsidRPr="00831F9F">
        <w:rPr>
          <w:rFonts w:ascii="Times New Roman" w:eastAsia="Times New Roman" w:hAnsi="Times New Roman"/>
          <w:color w:val="000000"/>
          <w:kern w:val="24"/>
          <w:sz w:val="24"/>
          <w:szCs w:val="24"/>
          <w:lang w:val="kk-KZ" w:eastAsia="ru-RU"/>
        </w:rPr>
        <w:t xml:space="preserve"> магистранты Ж.К. Жүнісова оқу кезеңінде </w:t>
      </w:r>
      <w:r>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Экономикалық қауіпсіздік</w:t>
      </w:r>
      <w:r>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 xml:space="preserve"> мамандығы бойынша қос дипломды білім беру бағдарламасы шеңберінде Ресей МИФИ университетінің Ғылыми іс-шараларына қатысуға мүмкіндік алды. Сондай-ақ магистранттар өздерінің ғылыми жетекшілерінің көмегімен немесе өздерінің кәсіби міндеттерін орындау барысында жетекші республикалық сарапшылардың кеңестерін алды. Атап айтқанда, магистрант Н. с. Смағұлова бірегейлік мәселелері бойынша магистрлік диссертацияның мақсаттары мен міндеттерін неғұрлым егжей-тегжейлі түсіну үшін және жалпы ғылыми-зерттеу жұмыстарын жүргізу үшін гуманитарлық қауіпсіздік, көпмәдениетті тәрбие мәселелері бойынша сарапшылардан кеңес алды: </w:t>
      </w:r>
      <w:r w:rsidR="006820C2" w:rsidRPr="00831F9F">
        <w:rPr>
          <w:rFonts w:ascii="Times New Roman" w:eastAsia="Times New Roman" w:hAnsi="Times New Roman"/>
          <w:color w:val="000000"/>
          <w:kern w:val="24"/>
          <w:sz w:val="24"/>
          <w:szCs w:val="24"/>
          <w:lang w:val="kk-KZ" w:eastAsia="ru-RU"/>
        </w:rPr>
        <w:t>т</w:t>
      </w:r>
      <w:r w:rsidR="00907A6A" w:rsidRPr="00831F9F">
        <w:rPr>
          <w:rFonts w:ascii="Times New Roman" w:eastAsia="Times New Roman" w:hAnsi="Times New Roman"/>
          <w:color w:val="000000"/>
          <w:kern w:val="24"/>
          <w:sz w:val="24"/>
          <w:szCs w:val="24"/>
          <w:lang w:val="kk-KZ" w:eastAsia="ru-RU"/>
        </w:rPr>
        <w:t xml:space="preserve">.ғ.к., ҚХА хатшылығының орынбасары Л.А. Прокопенко, з.ғ.к., ҚР Бас прокуратурасы жанындағы Құқық қорғау органдары Академиясының жаһандық қатерлерге қарсы іс-қимыл кафедрасының доценті </w:t>
      </w:r>
      <w:r w:rsidR="006820C2" w:rsidRPr="00831F9F">
        <w:rPr>
          <w:rFonts w:ascii="Times New Roman" w:eastAsia="Times New Roman" w:hAnsi="Times New Roman"/>
          <w:color w:val="000000"/>
          <w:kern w:val="24"/>
          <w:sz w:val="24"/>
          <w:szCs w:val="24"/>
          <w:lang w:val="kk-KZ" w:eastAsia="ru-RU"/>
        </w:rPr>
        <w:t>М.М</w:t>
      </w:r>
      <w:r w:rsidR="00907A6A" w:rsidRPr="00831F9F">
        <w:rPr>
          <w:rFonts w:ascii="Times New Roman" w:eastAsia="Times New Roman" w:hAnsi="Times New Roman"/>
          <w:color w:val="000000"/>
          <w:kern w:val="24"/>
          <w:sz w:val="24"/>
          <w:szCs w:val="24"/>
          <w:lang w:val="kk-KZ" w:eastAsia="ru-RU"/>
        </w:rPr>
        <w:t>. Алишева және т.б. Магистрант В.М. Назаренко Қазақстан-Қытай қатынастарына арналған диссертацияны сәтті жазу үшін ҚХР азаматтарының Қазақстанға еңбек көші-</w:t>
      </w:r>
      <w:r w:rsidR="00907A6A" w:rsidRPr="00831F9F">
        <w:rPr>
          <w:rFonts w:ascii="Times New Roman" w:eastAsia="Times New Roman" w:hAnsi="Times New Roman"/>
          <w:color w:val="000000"/>
          <w:kern w:val="24"/>
          <w:sz w:val="24"/>
          <w:szCs w:val="24"/>
          <w:lang w:val="kk-KZ" w:eastAsia="ru-RU"/>
        </w:rPr>
        <w:lastRenderedPageBreak/>
        <w:t xml:space="preserve">қоны мәселелері бойынша </w:t>
      </w:r>
      <w:r w:rsidR="006820C2">
        <w:rPr>
          <w:rFonts w:ascii="Times New Roman" w:eastAsia="Times New Roman" w:hAnsi="Times New Roman"/>
          <w:color w:val="000000"/>
          <w:kern w:val="24"/>
          <w:sz w:val="24"/>
          <w:szCs w:val="24"/>
          <w:lang w:val="kk-KZ" w:eastAsia="ru-RU"/>
        </w:rPr>
        <w:t>саяс</w:t>
      </w:r>
      <w:r w:rsidR="00907A6A" w:rsidRPr="00831F9F">
        <w:rPr>
          <w:rFonts w:ascii="Times New Roman" w:eastAsia="Times New Roman" w:hAnsi="Times New Roman"/>
          <w:color w:val="000000"/>
          <w:kern w:val="24"/>
          <w:sz w:val="24"/>
          <w:szCs w:val="24"/>
          <w:lang w:val="kk-KZ" w:eastAsia="ru-RU"/>
        </w:rPr>
        <w:t xml:space="preserve">.ғ.д., </w:t>
      </w:r>
      <w:r>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Астана</w:t>
      </w:r>
      <w:r>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 xml:space="preserve"> </w:t>
      </w:r>
      <w:r w:rsidR="006820C2">
        <w:rPr>
          <w:rFonts w:ascii="Times New Roman" w:eastAsia="Times New Roman" w:hAnsi="Times New Roman"/>
          <w:color w:val="000000"/>
          <w:kern w:val="24"/>
          <w:sz w:val="24"/>
          <w:szCs w:val="24"/>
          <w:lang w:val="kk-KZ" w:eastAsia="ru-RU"/>
        </w:rPr>
        <w:t>ХҒК</w:t>
      </w:r>
      <w:r w:rsidR="00907A6A" w:rsidRPr="00831F9F">
        <w:rPr>
          <w:rFonts w:ascii="Times New Roman" w:eastAsia="Times New Roman" w:hAnsi="Times New Roman"/>
          <w:color w:val="000000"/>
          <w:kern w:val="24"/>
          <w:sz w:val="24"/>
          <w:szCs w:val="24"/>
          <w:lang w:val="kk-KZ" w:eastAsia="ru-RU"/>
        </w:rPr>
        <w:t xml:space="preserve"> Қытай және Азия зерттеулер орталығының басшысы С. Б. Кожировамен кеңес</w:t>
      </w:r>
      <w:r w:rsidR="00CF324B">
        <w:rPr>
          <w:rFonts w:ascii="Times New Roman" w:eastAsia="Times New Roman" w:hAnsi="Times New Roman"/>
          <w:color w:val="000000"/>
          <w:kern w:val="24"/>
          <w:sz w:val="24"/>
          <w:szCs w:val="24"/>
          <w:lang w:val="kk-KZ" w:eastAsia="ru-RU"/>
        </w:rPr>
        <w:t>ті</w:t>
      </w:r>
      <w:r w:rsidR="00907A6A" w:rsidRPr="00831F9F">
        <w:rPr>
          <w:rFonts w:ascii="Times New Roman" w:eastAsia="Times New Roman" w:hAnsi="Times New Roman"/>
          <w:color w:val="000000"/>
          <w:kern w:val="24"/>
          <w:sz w:val="24"/>
          <w:szCs w:val="24"/>
          <w:lang w:val="kk-KZ" w:eastAsia="ru-RU"/>
        </w:rPr>
        <w:t>.</w:t>
      </w:r>
    </w:p>
    <w:p w:rsidR="00907A6A" w:rsidRPr="00831F9F" w:rsidRDefault="00DA17D9" w:rsidP="001357EE">
      <w:pPr>
        <w:spacing w:after="0" w:line="240" w:lineRule="auto"/>
        <w:ind w:firstLine="567"/>
        <w:jc w:val="both"/>
        <w:rPr>
          <w:rFonts w:ascii="Times New Roman" w:eastAsia="Times New Roman" w:hAnsi="Times New Roman"/>
          <w:color w:val="000000"/>
          <w:kern w:val="24"/>
          <w:sz w:val="24"/>
          <w:szCs w:val="24"/>
          <w:lang w:val="kk-KZ" w:eastAsia="ru-RU"/>
        </w:rPr>
      </w:pPr>
      <w:r>
        <w:rPr>
          <w:rFonts w:ascii="Times New Roman" w:eastAsia="Times New Roman" w:hAnsi="Times New Roman"/>
          <w:color w:val="000000"/>
          <w:kern w:val="24"/>
          <w:sz w:val="24"/>
          <w:szCs w:val="24"/>
          <w:lang w:val="kk-KZ" w:eastAsia="ru-RU"/>
        </w:rPr>
        <w:t>Бүкіләлем</w:t>
      </w:r>
      <w:r w:rsidR="00907A6A" w:rsidRPr="00831F9F">
        <w:rPr>
          <w:rFonts w:ascii="Times New Roman" w:eastAsia="Times New Roman" w:hAnsi="Times New Roman"/>
          <w:color w:val="000000"/>
          <w:kern w:val="24"/>
          <w:sz w:val="24"/>
          <w:szCs w:val="24"/>
          <w:lang w:val="kk-KZ" w:eastAsia="ru-RU"/>
        </w:rPr>
        <w:t xml:space="preserve"> тарих</w:t>
      </w:r>
      <w:r>
        <w:rPr>
          <w:rFonts w:ascii="Times New Roman" w:eastAsia="Times New Roman" w:hAnsi="Times New Roman"/>
          <w:color w:val="000000"/>
          <w:kern w:val="24"/>
          <w:sz w:val="24"/>
          <w:szCs w:val="24"/>
          <w:lang w:val="kk-KZ" w:eastAsia="ru-RU"/>
        </w:rPr>
        <w:t>ы</w:t>
      </w:r>
      <w:r w:rsidR="00907A6A" w:rsidRPr="00831F9F">
        <w:rPr>
          <w:rFonts w:ascii="Times New Roman" w:eastAsia="Times New Roman" w:hAnsi="Times New Roman"/>
          <w:color w:val="000000"/>
          <w:kern w:val="24"/>
          <w:sz w:val="24"/>
          <w:szCs w:val="24"/>
          <w:lang w:val="kk-KZ" w:eastAsia="ru-RU"/>
        </w:rPr>
        <w:t xml:space="preserve"> және халықаралық қатынастар кафедрасы мен Қазақстан Республикасының тағылымдама бағдарламасының қатысушысы арасындағы </w:t>
      </w:r>
      <w:r w:rsidR="0007014F">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Астана</w:t>
      </w:r>
      <w:r w:rsidR="0007014F">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 xml:space="preserve"> халықаралық ғылыми кешені арасындағы шарт негізінде, 15.11.2021 жылдан 27.11.2021 жылға дейін 7М03103 - Халықаралық қатынастар білім беру бағдарламасының 2 жылдық магистранттары Абдикаликов А.Ф., Абжанова А.Р., Байманасова Д.Б., Бөпіш Н.Н., Ильмеева Р.Х., Нұралиева Ж.Ж., Сарбасова Ж.М., Сарбасова М.Қ., Ульмесеков Р.Ж., Смагулова Н. С. жоғарыда аталған ұйымда қысқа мерзімді онлайн тағылымдамадан өтті. 2021 жылғы 22-23 қарашада кафедра </w:t>
      </w:r>
      <w:r w:rsidR="0007014F">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Астана</w:t>
      </w:r>
      <w:r w:rsidR="0007014F">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 xml:space="preserve"> ҰКМ Қытай және Азия зерттеулер орталығының басшысы С.Б. Кожировамен </w:t>
      </w:r>
      <w:r w:rsidR="0007014F">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Халықаралық қатынастардың өзекті мәселелері</w:t>
      </w:r>
      <w:r w:rsidR="0007014F">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 xml:space="preserve"> тақырыбында онлайн-семинар өткізді. Семинарға </w:t>
      </w:r>
      <w:r w:rsidR="0007014F">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Халықаралық қатынастар</w:t>
      </w:r>
      <w:r w:rsidR="0007014F">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 xml:space="preserve"> білім беру бағдарламасының студенттері, магистранттары және оқытушылар қатысты. </w:t>
      </w:r>
      <w:r w:rsidR="0007014F">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Саяси зерттеулер қауымдастығы</w:t>
      </w:r>
      <w:r w:rsidR="0007014F">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 xml:space="preserve"> республикалық қоғамдық бірлестігі мен </w:t>
      </w:r>
      <w:r w:rsidR="0007014F">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Қазақстандық гуманитарлық-саяси конъюнктура орталығы</w:t>
      </w:r>
      <w:r w:rsidR="0007014F">
        <w:rPr>
          <w:rFonts w:ascii="Times New Roman" w:eastAsia="Times New Roman" w:hAnsi="Times New Roman"/>
          <w:color w:val="000000"/>
          <w:kern w:val="24"/>
          <w:sz w:val="24"/>
          <w:szCs w:val="24"/>
          <w:lang w:val="kk-KZ" w:eastAsia="ru-RU"/>
        </w:rPr>
        <w:t>»</w:t>
      </w:r>
      <w:r w:rsidR="00907A6A" w:rsidRPr="00831F9F">
        <w:rPr>
          <w:rFonts w:ascii="Times New Roman" w:eastAsia="Times New Roman" w:hAnsi="Times New Roman"/>
          <w:color w:val="000000"/>
          <w:kern w:val="24"/>
          <w:sz w:val="24"/>
          <w:szCs w:val="24"/>
          <w:lang w:val="kk-KZ" w:eastAsia="ru-RU"/>
        </w:rPr>
        <w:t xml:space="preserve"> ЖМ Қазақстан Республикасының тағылымдама бағдарламасының қатысушысымен кафедра арасындағы шарт 2 курс магистранттары И.К. Оралова, Д. Д. Донентаева, Ж. К. Жүнісова, Р. М. Сманова, Н. Қ. Өмірбек, Белгібаева Т. У., Амангелдиева А.Г., Оразалиева Н.А. жоғарыда аталған ұйымдарда онлайн тағылымдамадан өтуге мүмкіндік берді.</w:t>
      </w:r>
    </w:p>
    <w:p w:rsidR="00907A6A" w:rsidRPr="00831F9F" w:rsidRDefault="00907A6A"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 xml:space="preserve">Магистранттардың ғылыми-зерттеу қызметіне қатысу деңгейін ғылыми жетекшілер олардың есептік құжаттамасының нәтижелері бойынша </w:t>
      </w:r>
      <w:r w:rsidR="00D57694" w:rsidRPr="00831F9F">
        <w:rPr>
          <w:rFonts w:ascii="Times New Roman" w:eastAsia="Times New Roman" w:hAnsi="Times New Roman"/>
          <w:color w:val="000000"/>
          <w:kern w:val="24"/>
          <w:sz w:val="24"/>
          <w:szCs w:val="24"/>
          <w:lang w:val="kk-KZ" w:eastAsia="ru-RU"/>
        </w:rPr>
        <w:t>ҒЗЖ</w:t>
      </w:r>
      <w:r w:rsidRPr="00831F9F">
        <w:rPr>
          <w:rFonts w:ascii="Times New Roman" w:eastAsia="Times New Roman" w:hAnsi="Times New Roman"/>
          <w:color w:val="000000"/>
          <w:kern w:val="24"/>
          <w:sz w:val="24"/>
          <w:szCs w:val="24"/>
          <w:lang w:val="kk-KZ" w:eastAsia="ru-RU"/>
        </w:rPr>
        <w:t xml:space="preserve"> үшін баға қою кезінде бағалайды. Есепті құжаттамаға жарияланған жұмыстардың бедерлері, ғылыми конференцияларға қатысу, тренингтерден өту туралы сертификаттар және т. б., жазбаша есеп кіреді.</w:t>
      </w:r>
    </w:p>
    <w:p w:rsidR="00907A6A" w:rsidRPr="00831F9F" w:rsidRDefault="00907A6A"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 xml:space="preserve">Бүкіләлем тарихы және халықаралық қатынастар кафедрасы деканатпен, ғылыми орталықтар, қоғамдық бірлестіктер тұлғасындағы серіктестермен бірлесіп, магистранттардың жеке дамуына, әлеуметтік-мәдени, рухани-адамгершілік құндылықтар және қоғамда қабылданған адам, отбасы, қоғам және мемлекет мүдделеріндегі мінез-құлық ережелері мен нормалары негізінде білім алушының өзін-өзі анықтауы мен әлеуметтенуіне, абстрактілі, жүйелі және эксперименттік ойлау және т. б. </w:t>
      </w:r>
      <w:r w:rsidR="00501479" w:rsidRPr="00831F9F">
        <w:rPr>
          <w:rFonts w:ascii="Times New Roman" w:eastAsia="Times New Roman" w:hAnsi="Times New Roman"/>
          <w:color w:val="000000"/>
          <w:kern w:val="24"/>
          <w:sz w:val="24"/>
          <w:szCs w:val="24"/>
          <w:lang w:val="kk-KZ" w:eastAsia="ru-RU"/>
        </w:rPr>
        <w:t>ББ</w:t>
      </w:r>
      <w:r w:rsidRPr="00831F9F">
        <w:rPr>
          <w:rFonts w:ascii="Times New Roman" w:eastAsia="Times New Roman" w:hAnsi="Times New Roman"/>
          <w:color w:val="000000"/>
          <w:kern w:val="24"/>
          <w:sz w:val="24"/>
          <w:szCs w:val="24"/>
          <w:lang w:val="kk-KZ" w:eastAsia="ru-RU"/>
        </w:rPr>
        <w:t xml:space="preserve"> игеру процесінде магистранттардың жан-жақты мүдделерінің дамуы байқалады, көшбасшылық, коммуникативтік қабілеттер қалыптасады. Магистранттар кафедраның Қарағанды облысының ұлттық-мәдени орталықтарымен бірлескен іс-шараларына да қатысады. Мысалы, кафедра тұрақты негізде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Дружба</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w:t>
      </w:r>
      <w:r w:rsidR="00D57694" w:rsidRPr="00831F9F">
        <w:rPr>
          <w:rFonts w:ascii="Times New Roman" w:eastAsia="Times New Roman" w:hAnsi="Times New Roman"/>
          <w:color w:val="000000"/>
          <w:kern w:val="24"/>
          <w:sz w:val="24"/>
          <w:szCs w:val="24"/>
          <w:lang w:val="kk-KZ" w:eastAsia="ru-RU"/>
        </w:rPr>
        <w:t>қ</w:t>
      </w:r>
      <w:r w:rsidRPr="00831F9F">
        <w:rPr>
          <w:rFonts w:ascii="Times New Roman" w:eastAsia="Times New Roman" w:hAnsi="Times New Roman"/>
          <w:color w:val="000000"/>
          <w:kern w:val="24"/>
          <w:sz w:val="24"/>
          <w:szCs w:val="24"/>
          <w:lang w:val="kk-KZ" w:eastAsia="ru-RU"/>
        </w:rPr>
        <w:t xml:space="preserve">ытай </w:t>
      </w:r>
      <w:r w:rsidR="00D57694" w:rsidRPr="00831F9F">
        <w:rPr>
          <w:rFonts w:ascii="Times New Roman" w:eastAsia="Times New Roman" w:hAnsi="Times New Roman"/>
          <w:color w:val="000000"/>
          <w:kern w:val="24"/>
          <w:sz w:val="24"/>
          <w:szCs w:val="24"/>
          <w:lang w:val="kk-KZ" w:eastAsia="ru-RU"/>
        </w:rPr>
        <w:t xml:space="preserve">ұлттық </w:t>
      </w:r>
      <w:r w:rsidRPr="00831F9F">
        <w:rPr>
          <w:rFonts w:ascii="Times New Roman" w:eastAsia="Times New Roman" w:hAnsi="Times New Roman"/>
          <w:color w:val="000000"/>
          <w:kern w:val="24"/>
          <w:sz w:val="24"/>
          <w:szCs w:val="24"/>
          <w:lang w:val="kk-KZ" w:eastAsia="ru-RU"/>
        </w:rPr>
        <w:t xml:space="preserve">мәдени орталығымен бірлесіп университет білім алушылары үшін Шығыс Жаңа жылын мерекелеуді ұйымдастырады. Сондай-ақ, мәдени орталықтар Карлаг мұражайы орналасқан Долинка кентінде білім алушыларға экскурсиялар ұйымдастыруға қатысады. Магистранттар түрлі әлеуметтік бағдарланған акцияларды ұйымдастырады және қатысады. Атап айтқанда, олар пандемия кезінде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Covid-19</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w:t>
      </w:r>
      <w:r w:rsidR="0007014F">
        <w:rPr>
          <w:rFonts w:ascii="Times New Roman" w:eastAsia="Times New Roman" w:hAnsi="Times New Roman"/>
          <w:color w:val="000000"/>
          <w:kern w:val="24"/>
          <w:sz w:val="24"/>
          <w:szCs w:val="24"/>
          <w:lang w:val="kk-KZ" w:eastAsia="ru-RU"/>
        </w:rPr>
        <w:t>«</w:t>
      </w:r>
      <w:r w:rsidR="00D57694" w:rsidRPr="00831F9F">
        <w:rPr>
          <w:rFonts w:ascii="Times New Roman" w:eastAsia="Times New Roman" w:hAnsi="Times New Roman"/>
          <w:color w:val="000000"/>
          <w:kern w:val="24"/>
          <w:sz w:val="24"/>
          <w:szCs w:val="24"/>
          <w:lang w:val="kk-KZ" w:eastAsia="ru-RU"/>
        </w:rPr>
        <w:t xml:space="preserve">Үйде </w:t>
      </w:r>
      <w:r w:rsidRPr="00831F9F">
        <w:rPr>
          <w:rFonts w:ascii="Times New Roman" w:eastAsia="Times New Roman" w:hAnsi="Times New Roman"/>
          <w:color w:val="000000"/>
          <w:kern w:val="24"/>
          <w:sz w:val="24"/>
          <w:szCs w:val="24"/>
          <w:lang w:val="kk-KZ" w:eastAsia="ru-RU"/>
        </w:rPr>
        <w:t>бол</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бейнебаянын түсіріп, жариялады.</w:t>
      </w:r>
    </w:p>
    <w:p w:rsidR="00907A6A" w:rsidRPr="00831F9F" w:rsidRDefault="00907A6A"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Магистранттардың қаржыландырылатын ғылыми және стартап-жобаларға қатысу деңгейі төмен екенін атап өту керек. Нәтижесінде магистранттардың ғылыми-зерттеу қызметі саласындағы құзыреттері нашар дамитын болады.</w:t>
      </w:r>
    </w:p>
    <w:p w:rsidR="006B1A1C" w:rsidRPr="00831F9F" w:rsidRDefault="00907A6A"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 xml:space="preserve">Жалпы, Академик Е.А. Бөкетов атындағы Қарағанды университетінің </w:t>
      </w:r>
      <w:r w:rsidR="00DA17D9">
        <w:rPr>
          <w:rFonts w:ascii="Times New Roman" w:eastAsia="Times New Roman" w:hAnsi="Times New Roman"/>
          <w:color w:val="000000"/>
          <w:kern w:val="24"/>
          <w:sz w:val="24"/>
          <w:szCs w:val="24"/>
          <w:lang w:val="kk-KZ" w:eastAsia="ru-RU"/>
        </w:rPr>
        <w:t xml:space="preserve">бүкіләлем </w:t>
      </w:r>
      <w:r w:rsidRPr="00831F9F">
        <w:rPr>
          <w:rFonts w:ascii="Times New Roman" w:eastAsia="Times New Roman" w:hAnsi="Times New Roman"/>
          <w:color w:val="000000"/>
          <w:kern w:val="24"/>
          <w:sz w:val="24"/>
          <w:szCs w:val="24"/>
          <w:lang w:val="kk-KZ" w:eastAsia="ru-RU"/>
        </w:rPr>
        <w:t>тарих</w:t>
      </w:r>
      <w:r w:rsidR="00DA17D9">
        <w:rPr>
          <w:rFonts w:ascii="Times New Roman" w:eastAsia="Times New Roman" w:hAnsi="Times New Roman"/>
          <w:color w:val="000000"/>
          <w:kern w:val="24"/>
          <w:sz w:val="24"/>
          <w:szCs w:val="24"/>
          <w:lang w:val="kk-KZ" w:eastAsia="ru-RU"/>
        </w:rPr>
        <w:t>ы</w:t>
      </w:r>
      <w:r w:rsidRPr="00831F9F">
        <w:rPr>
          <w:rFonts w:ascii="Times New Roman" w:eastAsia="Times New Roman" w:hAnsi="Times New Roman"/>
          <w:color w:val="000000"/>
          <w:kern w:val="24"/>
          <w:sz w:val="24"/>
          <w:szCs w:val="24"/>
          <w:lang w:val="kk-KZ" w:eastAsia="ru-RU"/>
        </w:rPr>
        <w:t xml:space="preserve"> және халықаралық қатынастар кафедрасында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7M03103 - Халықаралық қатынастар</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білім беру бағдарламасы магистранттарының шығармашылық және тұлғалық дамуы магистранттардың ғылыми-зерттеу қызметін жандандыру, оларда жан-жақты мүдделерді, тұлғалық дамуды, рухани-адамгершілік, этикалық құндылықтарды, патриотизм мен сыни ойлауды тәрбиелеу арқылы </w:t>
      </w:r>
      <w:r w:rsidR="00D57694" w:rsidRPr="00831F9F">
        <w:rPr>
          <w:rFonts w:ascii="Times New Roman" w:eastAsia="Times New Roman" w:hAnsi="Times New Roman"/>
          <w:color w:val="000000"/>
          <w:kern w:val="24"/>
          <w:sz w:val="24"/>
          <w:szCs w:val="24"/>
          <w:lang w:val="kk-KZ" w:eastAsia="ru-RU"/>
        </w:rPr>
        <w:t>жүзеге</w:t>
      </w:r>
      <w:r w:rsidRPr="00831F9F">
        <w:rPr>
          <w:rFonts w:ascii="Times New Roman" w:eastAsia="Times New Roman" w:hAnsi="Times New Roman"/>
          <w:color w:val="000000"/>
          <w:kern w:val="24"/>
          <w:sz w:val="24"/>
          <w:szCs w:val="24"/>
          <w:lang w:val="kk-KZ" w:eastAsia="ru-RU"/>
        </w:rPr>
        <w:t xml:space="preserve"> асырылады.</w:t>
      </w:r>
    </w:p>
    <w:p w:rsidR="00D57694" w:rsidRPr="00831F9F" w:rsidRDefault="00D57694" w:rsidP="001357EE">
      <w:pPr>
        <w:spacing w:after="0" w:line="240" w:lineRule="auto"/>
        <w:ind w:firstLine="567"/>
        <w:jc w:val="both"/>
        <w:rPr>
          <w:rFonts w:ascii="Times New Roman" w:eastAsia="Times New Roman" w:hAnsi="Times New Roman"/>
          <w:color w:val="000000"/>
          <w:kern w:val="24"/>
          <w:sz w:val="24"/>
          <w:szCs w:val="24"/>
          <w:lang w:val="kk-KZ" w:eastAsia="ru-RU"/>
        </w:rPr>
      </w:pPr>
    </w:p>
    <w:p w:rsidR="00501479" w:rsidRPr="003262AC" w:rsidRDefault="00501479" w:rsidP="001357EE">
      <w:pPr>
        <w:pStyle w:val="2"/>
        <w:spacing w:before="0" w:line="240" w:lineRule="auto"/>
        <w:ind w:firstLine="567"/>
        <w:jc w:val="both"/>
        <w:rPr>
          <w:rFonts w:ascii="Times New Roman" w:eastAsia="Times New Roman" w:hAnsi="Times New Roman" w:cs="Times New Roman"/>
          <w:color w:val="auto"/>
          <w:lang w:val="kk-KZ" w:eastAsia="ru-RU"/>
        </w:rPr>
      </w:pPr>
      <w:bookmarkStart w:id="17" w:name="_Toc117162267"/>
      <w:r w:rsidRPr="003262AC">
        <w:rPr>
          <w:rFonts w:ascii="Times New Roman" w:eastAsia="Times New Roman" w:hAnsi="Times New Roman" w:cs="Times New Roman"/>
          <w:color w:val="auto"/>
          <w:lang w:val="kk-KZ" w:eastAsia="ru-RU"/>
        </w:rPr>
        <w:lastRenderedPageBreak/>
        <w:t>7-</w:t>
      </w:r>
      <w:r w:rsidR="003262AC" w:rsidRPr="003262AC">
        <w:rPr>
          <w:rFonts w:ascii="Times New Roman" w:eastAsia="Times New Roman" w:hAnsi="Times New Roman" w:cs="Times New Roman"/>
          <w:color w:val="auto"/>
          <w:lang w:val="kk-KZ" w:eastAsia="ru-RU"/>
        </w:rPr>
        <w:t>бөлім</w:t>
      </w:r>
      <w:r w:rsidRPr="003262AC">
        <w:rPr>
          <w:rFonts w:ascii="Times New Roman" w:eastAsia="Times New Roman" w:hAnsi="Times New Roman" w:cs="Times New Roman"/>
          <w:color w:val="auto"/>
          <w:lang w:val="kk-KZ" w:eastAsia="ru-RU"/>
        </w:rPr>
        <w:t>. БІЛІМ БЕРУ БАҒДАРЛАМАЛАРЫНЫҢ ТҰРАҚТЫ МОНИТОРИНГІ ЖӘНЕ МЕРЗІМДІК БАҒАЛАУ</w:t>
      </w:r>
      <w:bookmarkEnd w:id="17"/>
    </w:p>
    <w:p w:rsidR="00501479" w:rsidRDefault="00501479" w:rsidP="001357EE">
      <w:pPr>
        <w:spacing w:after="0" w:line="240" w:lineRule="auto"/>
        <w:ind w:firstLine="567"/>
        <w:jc w:val="both"/>
        <w:rPr>
          <w:rFonts w:ascii="Times New Roman" w:eastAsia="Times New Roman" w:hAnsi="Times New Roman"/>
          <w:b/>
          <w:color w:val="000000"/>
          <w:kern w:val="24"/>
          <w:sz w:val="24"/>
          <w:szCs w:val="24"/>
          <w:lang w:val="kk-KZ" w:eastAsia="ru-RU"/>
        </w:rPr>
      </w:pPr>
    </w:p>
    <w:p w:rsidR="003262AC" w:rsidRPr="00831F9F" w:rsidRDefault="003262AC" w:rsidP="001357EE">
      <w:pPr>
        <w:spacing w:after="0" w:line="240" w:lineRule="auto"/>
        <w:ind w:firstLine="567"/>
        <w:jc w:val="both"/>
        <w:rPr>
          <w:rFonts w:ascii="Times New Roman" w:eastAsia="Times New Roman" w:hAnsi="Times New Roman"/>
          <w:b/>
          <w:color w:val="000000"/>
          <w:kern w:val="24"/>
          <w:sz w:val="24"/>
          <w:szCs w:val="24"/>
          <w:lang w:val="kk-KZ" w:eastAsia="ru-RU"/>
        </w:rPr>
      </w:pPr>
    </w:p>
    <w:p w:rsidR="00501479" w:rsidRPr="00831F9F" w:rsidRDefault="00501479"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 xml:space="preserve">Жыл сайын кафедра отырыстарында оқытылатын пәндердің өзектілігін анықтау мақсатында білім беру бағдарламасы туралы ақпарат қарастырылады: пәндердің атауы, тақырыбы, мазмұны, оқу-әдістемелік және ғылыми әдебиеттермен қамтамасыз етілуі және т.б. (23.10.2020 ж. № 3 хаттама). Кафедра отырысында талқыланып, мақұлданғаннан кейін қорытынды нәтижесі факультеттің сапаны қамтамасыз ету комиссиясының отырысында бекітіледі. Белгілі бір пән бойынша ғылымның жаңа жетістіктерін ескере отырып, силлабустар жыл сайын жаңартылып отырады. Мысалы, халықаралық қатынастардағы заманауи тенденциялардың дамуына байланысты 2022-2023 оқу жылына келесі жаңа элективті пәндер енгізілді: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Тұрақты даму мақсаттары және жаһандық проблемалар</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Инновациялық жобаларды басқару</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Полиакторлық және ХХІ ғасырдағы жаһандық басқарудың мәселелері</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Халықаралық қатынастардың қазіргі заманғы шетелдік тарихнамасы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ҚР-РФ-ҚХР: ХХІ ғасырдағы Еуразиялық геосаясаттың стратегиялық үшбұрышы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Ақпараттық қауіпсіздік және ақпаратты</w:t>
      </w:r>
      <w:r w:rsidR="00C60277" w:rsidRPr="00831F9F">
        <w:rPr>
          <w:rFonts w:ascii="Times New Roman" w:eastAsia="Times New Roman" w:hAnsi="Times New Roman"/>
          <w:color w:val="000000"/>
          <w:kern w:val="24"/>
          <w:sz w:val="24"/>
          <w:szCs w:val="24"/>
          <w:lang w:val="kk-KZ" w:eastAsia="ru-RU"/>
        </w:rPr>
        <w:t>қ қауіпсіздік</w:t>
      </w:r>
      <w:r w:rsidRPr="00831F9F">
        <w:rPr>
          <w:rFonts w:ascii="Times New Roman" w:eastAsia="Times New Roman" w:hAnsi="Times New Roman"/>
          <w:color w:val="000000"/>
          <w:kern w:val="24"/>
          <w:sz w:val="24"/>
          <w:szCs w:val="24"/>
          <w:lang w:val="kk-KZ" w:eastAsia="ru-RU"/>
        </w:rPr>
        <w:t xml:space="preserve"> технология</w:t>
      </w:r>
      <w:r w:rsidR="00C60277" w:rsidRPr="00831F9F">
        <w:rPr>
          <w:rFonts w:ascii="Times New Roman" w:eastAsia="Times New Roman" w:hAnsi="Times New Roman"/>
          <w:color w:val="000000"/>
          <w:kern w:val="24"/>
          <w:sz w:val="24"/>
          <w:szCs w:val="24"/>
          <w:lang w:val="kk-KZ" w:eastAsia="ru-RU"/>
        </w:rPr>
        <w:t>лары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w:t>
      </w:r>
    </w:p>
    <w:p w:rsidR="00501479" w:rsidRPr="00831F9F" w:rsidRDefault="0007014F" w:rsidP="001357EE">
      <w:pPr>
        <w:spacing w:after="0" w:line="240" w:lineRule="auto"/>
        <w:ind w:firstLine="567"/>
        <w:jc w:val="both"/>
        <w:rPr>
          <w:rFonts w:ascii="Times New Roman" w:eastAsia="Times New Roman" w:hAnsi="Times New Roman"/>
          <w:color w:val="000000"/>
          <w:kern w:val="24"/>
          <w:sz w:val="24"/>
          <w:szCs w:val="24"/>
          <w:lang w:val="kk-KZ" w:eastAsia="ru-RU"/>
        </w:rPr>
      </w:pPr>
      <w:r>
        <w:rPr>
          <w:rFonts w:ascii="Times New Roman" w:eastAsia="Times New Roman" w:hAnsi="Times New Roman"/>
          <w:color w:val="000000"/>
          <w:kern w:val="24"/>
          <w:sz w:val="24"/>
          <w:szCs w:val="24"/>
          <w:lang w:val="kk-KZ" w:eastAsia="ru-RU"/>
        </w:rPr>
        <w:t>«</w:t>
      </w:r>
      <w:r w:rsidR="00501479" w:rsidRPr="00831F9F">
        <w:rPr>
          <w:rFonts w:ascii="Times New Roman" w:eastAsia="Times New Roman" w:hAnsi="Times New Roman"/>
          <w:color w:val="000000"/>
          <w:kern w:val="24"/>
          <w:sz w:val="24"/>
          <w:szCs w:val="24"/>
          <w:lang w:val="kk-KZ" w:eastAsia="ru-RU"/>
        </w:rPr>
        <w:t>7M03103 - Халықаралық қатынастар</w:t>
      </w:r>
      <w:r>
        <w:rPr>
          <w:rFonts w:ascii="Times New Roman" w:eastAsia="Times New Roman" w:hAnsi="Times New Roman"/>
          <w:color w:val="000000"/>
          <w:kern w:val="24"/>
          <w:sz w:val="24"/>
          <w:szCs w:val="24"/>
          <w:lang w:val="kk-KZ" w:eastAsia="ru-RU"/>
        </w:rPr>
        <w:t>»</w:t>
      </w:r>
      <w:r w:rsidR="00501479" w:rsidRPr="00831F9F">
        <w:rPr>
          <w:rFonts w:ascii="Times New Roman" w:eastAsia="Times New Roman" w:hAnsi="Times New Roman"/>
          <w:color w:val="000000"/>
          <w:kern w:val="24"/>
          <w:sz w:val="24"/>
          <w:szCs w:val="24"/>
          <w:lang w:val="kk-KZ" w:eastAsia="ru-RU"/>
        </w:rPr>
        <w:t xml:space="preserve"> білім беру бағдарламасының барлық пәндері бойынша силлабустар, тест тапсырмалары, магистранттарға арналған тапсырмалар академик Е.А.</w:t>
      </w:r>
      <w:r w:rsidR="00931E0F">
        <w:rPr>
          <w:rFonts w:ascii="Times New Roman" w:eastAsia="Times New Roman" w:hAnsi="Times New Roman"/>
          <w:color w:val="000000"/>
          <w:kern w:val="24"/>
          <w:sz w:val="24"/>
          <w:szCs w:val="24"/>
          <w:lang w:val="kk-KZ" w:eastAsia="ru-RU"/>
        </w:rPr>
        <w:t xml:space="preserve"> </w:t>
      </w:r>
      <w:r w:rsidR="00501479" w:rsidRPr="00831F9F">
        <w:rPr>
          <w:rFonts w:ascii="Times New Roman" w:eastAsia="Times New Roman" w:hAnsi="Times New Roman"/>
          <w:color w:val="000000"/>
          <w:kern w:val="24"/>
          <w:sz w:val="24"/>
          <w:szCs w:val="24"/>
          <w:lang w:val="kk-KZ" w:eastAsia="ru-RU"/>
        </w:rPr>
        <w:t>Бөкетов атындағы Қарағанды университетінің сайтында орналастырылады. Бақылау нысаны мен білім алушының өздік жұмыстары, тапсыру мерзімдері жұмыс оқу бағдарламасында, силлабуста қамтылған тапсырмаларды орындау және тапсыру кестесімен нақты реттеледі.</w:t>
      </w:r>
    </w:p>
    <w:p w:rsidR="00501479" w:rsidRPr="00831F9F" w:rsidRDefault="00501479"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 xml:space="preserve">Университеттің бітірушілерді дайындайтын кафедра, деканат және оқу бөлімі магистранттардың үлгеріміне мониторинг жүргізу бойынша функцияларды орындайды. Мониторинг жүргізу ЖОО-ның басқару органдарын сенімді деректермен қамтамасыз етуге, сондай-ақ оқу үдерістерінің барысын ұйымдастыру мен өткізудегі проблемалық сәттерді тез анықтауға арналған. Магистранттардың үлгерімін анықтайтын мониторинг кезең-кезеңмен жүргізіледі. Бастапқы кезең - магистранттардың оқу сабақтарына қатысуы мен үлгерімін есепке алу журналдарынан ақпараттық мәліметтерді жинау, талдау, жіктеу және жүйелеу. Магистранттың жеке рейтингі әрбір пән бойынша оқу жұмысының барлық нысандары (аудиториялық және аудиториядан тыс) бойынша ескеріледі. </w:t>
      </w:r>
    </w:p>
    <w:p w:rsidR="00501479" w:rsidRPr="00831F9F" w:rsidRDefault="00501479"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 xml:space="preserve">Бұл ретте магистранттың аудиториялық жұмысының сапасын оқу сабақтарына қатысуы, ағымдағы үлгерімді бағалау арқылы жинаған балл анықтайды. Ақпараттық жүйе пәннің барлық тақырыптары бойынша балл мәндерін автоматты түрде жинақтап есептейді. Бақылаудың мұндай түрін оқылатын пән оқытушысы ақпараттық жүйе арқылы жүзеге асырады: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Академик Е.А. Бөкетов атындағы Қарағанды университетінің электрондық порталы</w:t>
      </w:r>
      <w:r w:rsidR="0007014F">
        <w:rPr>
          <w:rFonts w:ascii="Times New Roman" w:eastAsia="Times New Roman" w:hAnsi="Times New Roman"/>
          <w:color w:val="000000"/>
          <w:kern w:val="24"/>
          <w:sz w:val="24"/>
          <w:szCs w:val="24"/>
          <w:lang w:val="kk-KZ" w:eastAsia="ru-RU"/>
        </w:rPr>
        <w:t>»</w:t>
      </w:r>
      <w:r w:rsidR="00931E0F">
        <w:rPr>
          <w:rFonts w:ascii="Times New Roman" w:eastAsia="Times New Roman" w:hAnsi="Times New Roman"/>
          <w:color w:val="000000"/>
          <w:kern w:val="24"/>
          <w:sz w:val="24"/>
          <w:szCs w:val="24"/>
          <w:lang w:val="kk-KZ" w:eastAsia="ru-RU"/>
        </w:rPr>
        <w:t xml:space="preserve"> </w:t>
      </w:r>
      <w:r w:rsidRPr="00831F9F">
        <w:rPr>
          <w:rFonts w:ascii="Times New Roman" w:eastAsia="Times New Roman" w:hAnsi="Times New Roman"/>
          <w:color w:val="000000"/>
          <w:kern w:val="24"/>
          <w:sz w:val="24"/>
          <w:szCs w:val="24"/>
          <w:lang w:val="kk-KZ" w:eastAsia="ru-RU"/>
        </w:rPr>
        <w:t xml:space="preserve">-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Оқытушының жеке кабинеті</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Дәріс сабақтарына қатысуы мен</w:t>
      </w:r>
      <w:r w:rsidR="00931E0F">
        <w:rPr>
          <w:rFonts w:ascii="Times New Roman" w:eastAsia="Times New Roman" w:hAnsi="Times New Roman"/>
          <w:color w:val="000000"/>
          <w:kern w:val="24"/>
          <w:sz w:val="24"/>
          <w:szCs w:val="24"/>
          <w:lang w:val="kk-KZ" w:eastAsia="ru-RU"/>
        </w:rPr>
        <w:t xml:space="preserve"> </w:t>
      </w:r>
      <w:r w:rsidRPr="00831F9F">
        <w:rPr>
          <w:rFonts w:ascii="Times New Roman" w:eastAsia="Times New Roman" w:hAnsi="Times New Roman"/>
          <w:color w:val="000000"/>
          <w:kern w:val="24"/>
          <w:sz w:val="24"/>
          <w:szCs w:val="24"/>
          <w:lang w:val="kk-KZ" w:eastAsia="ru-RU"/>
        </w:rPr>
        <w:t>жұмыстардын орындалуын тіркейтін журнал</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w:t>
      </w:r>
    </w:p>
    <w:p w:rsidR="00501479" w:rsidRPr="00831F9F" w:rsidRDefault="00501479"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Бақылау кафедра меңгерушісі мен факультет деканы тарапынан ПОҚ сабақтарына өзара қатысу арқылы жүзеге асырылады. Кафедра меңгерушісі және сапаны қамтамасыз ету комитетінің төрағасы кафедраның профессор-оқытушыларының өзара сабаққа қатысу кестесін жасайды (мысалы, 23.01.2021 ж. №6 хаттама).</w:t>
      </w:r>
    </w:p>
    <w:p w:rsidR="00501479" w:rsidRPr="00831F9F" w:rsidRDefault="00501479"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Сондай-ақ, бақылауды университеттің академиялық жұмыс департаментінің оффис тіркеушісі тарапынан жүргізіледі. Оффис тіркеуші білім алушылардың жеке оқу жоспарларының орындалуын бақылайды, олардың оқу жетістіктерінің есебін жүргізеді, аралық және қорытынды аттестаттауын ұйымдастырады, емтихан ведомостары мен транскриптерін ресімдейді.</w:t>
      </w:r>
    </w:p>
    <w:p w:rsidR="00501479" w:rsidRPr="00831F9F" w:rsidRDefault="00501479"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 xml:space="preserve">Бағалау рәсімдерінің тиімділігін бағалау үшін кафедраның профессор-оқытушылары оқытудың барысында әртүрлі заманауи технологияларын, интерактивті </w:t>
      </w:r>
      <w:r w:rsidRPr="00831F9F">
        <w:rPr>
          <w:rFonts w:ascii="Times New Roman" w:eastAsia="Times New Roman" w:hAnsi="Times New Roman"/>
          <w:color w:val="000000"/>
          <w:kern w:val="24"/>
          <w:sz w:val="24"/>
          <w:szCs w:val="24"/>
          <w:lang w:val="kk-KZ" w:eastAsia="ru-RU"/>
        </w:rPr>
        <w:lastRenderedPageBreak/>
        <w:t xml:space="preserve">оқытудың IT құралдарын, соның ішінде Kahoot, Padlet, Canva және басқа да цифрлық платформаларды қолданады. Мысалы, қауымдастырылған профессор, т.ғ.к. </w:t>
      </w:r>
      <w:r w:rsidR="00CB4D3E">
        <w:rPr>
          <w:rFonts w:ascii="Times New Roman" w:eastAsia="Times New Roman" w:hAnsi="Times New Roman"/>
          <w:color w:val="000000"/>
          <w:kern w:val="24"/>
          <w:sz w:val="24"/>
          <w:szCs w:val="24"/>
          <w:lang w:val="kk-KZ" w:eastAsia="ru-RU"/>
        </w:rPr>
        <w:t xml:space="preserve">                                </w:t>
      </w:r>
      <w:r w:rsidRPr="00831F9F">
        <w:rPr>
          <w:rFonts w:ascii="Times New Roman" w:eastAsia="Times New Roman" w:hAnsi="Times New Roman"/>
          <w:color w:val="000000"/>
          <w:kern w:val="24"/>
          <w:sz w:val="24"/>
          <w:szCs w:val="24"/>
          <w:lang w:val="kk-KZ" w:eastAsia="ru-RU"/>
        </w:rPr>
        <w:t xml:space="preserve">Б.Т. Тулеуова Canva цифрлық платформасын белсенді қолданады және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Инновациялық жобаларды басқару</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курсын оқу барысында жағдайларды талдау (case-study),</w:t>
      </w:r>
      <w:r w:rsidR="00931E0F">
        <w:rPr>
          <w:rFonts w:ascii="Times New Roman" w:eastAsia="Times New Roman" w:hAnsi="Times New Roman"/>
          <w:color w:val="000000"/>
          <w:kern w:val="24"/>
          <w:sz w:val="24"/>
          <w:szCs w:val="24"/>
          <w:lang w:val="kk-KZ" w:eastAsia="ru-RU"/>
        </w:rPr>
        <w:t xml:space="preserve">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пікірталас</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тәрізді инновациялық әдістерді қолданады; профессор, т.ғ.к. Г.М. Смагулова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Қазақстан Республикасының қазіргі заманғы сыртқы саясатының стратегиясы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Цифрлық дипломатия</w:t>
      </w:r>
      <w:r w:rsidR="0007014F">
        <w:rPr>
          <w:rFonts w:ascii="Times New Roman" w:eastAsia="Times New Roman" w:hAnsi="Times New Roman"/>
          <w:color w:val="000000"/>
          <w:kern w:val="24"/>
          <w:sz w:val="24"/>
          <w:szCs w:val="24"/>
          <w:lang w:val="kk-KZ" w:eastAsia="ru-RU"/>
        </w:rPr>
        <w:t>»</w:t>
      </w:r>
      <w:r w:rsidR="00931E0F">
        <w:rPr>
          <w:rFonts w:ascii="Times New Roman" w:eastAsia="Times New Roman" w:hAnsi="Times New Roman"/>
          <w:color w:val="000000"/>
          <w:kern w:val="24"/>
          <w:sz w:val="24"/>
          <w:szCs w:val="24"/>
          <w:lang w:val="kk-KZ" w:eastAsia="ru-RU"/>
        </w:rPr>
        <w:t xml:space="preserve"> </w:t>
      </w:r>
      <w:r w:rsidRPr="00831F9F">
        <w:rPr>
          <w:rFonts w:ascii="Times New Roman" w:eastAsia="Times New Roman" w:hAnsi="Times New Roman"/>
          <w:color w:val="000000"/>
          <w:kern w:val="24"/>
          <w:sz w:val="24"/>
          <w:szCs w:val="24"/>
          <w:lang w:val="kk-KZ" w:eastAsia="ru-RU"/>
        </w:rPr>
        <w:t xml:space="preserve">пәндерін оқу барысында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панель-талқылау</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жағдайларды талдау</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пікірлерді анықтау</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іскерлік ойын</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ми шабуылы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әдістерін; қауымдастырылған профессор, PhD докторлар Стамбулов С. Б. және Кенжеғали Ж.М. –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жағдайларды талдау</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пікірталас</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әдістерін қолданады. Практикалық сабақтар нормативтік талаптарға сәйкес байланыс сағаттары шеңберінде өткізіледі (18.03.2020 ж. № 8 хаттама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Магистратурада пәндерді оқыту сапасы туралы</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3-ші сұрақ); 27.03.2021 ж. № 8 хаттама).</w:t>
      </w:r>
    </w:p>
    <w:p w:rsidR="00501479" w:rsidRPr="00831F9F" w:rsidRDefault="00501479"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Университеттің барлық білім беру бағдарламалары білім алушылардың білім беру қызметтерінің сапасына қанағаттанушылығын анықтау үшін жыл сайын сауалнамалар жүргізіледі, магистранттармен кездесулер мен сұхбаттар және т.б. ұйымдастырылады. Бүкіләлем тарихы және халықаралық қатынастар кафедрасы білім алушылардың қанағаттанушылығын анықтау мақсатында мониторинг жүргізу үшін, жүйелі түрде сауалнаманы пайдаланады.</w:t>
      </w:r>
    </w:p>
    <w:p w:rsidR="00501479" w:rsidRPr="00831F9F" w:rsidRDefault="00501479"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Білім беру процесінің сапасына қанағаттану келесі жіктемелер бойынша бағаланды:</w:t>
      </w:r>
    </w:p>
    <w:p w:rsidR="00501479" w:rsidRPr="00831F9F" w:rsidRDefault="00501479"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1) базалық және арнайы пәндерді оқыту сапасы;</w:t>
      </w:r>
    </w:p>
    <w:p w:rsidR="00501479" w:rsidRPr="00831F9F" w:rsidRDefault="00501479"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2) жалпы кәсіптік пәндерді оқыту сапасы;</w:t>
      </w:r>
    </w:p>
    <w:p w:rsidR="00501479" w:rsidRPr="00831F9F" w:rsidRDefault="00501479"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3) магистранттардың ғылыми-зерттеу жұмыстарын ұйымдастыру сапасы;</w:t>
      </w:r>
    </w:p>
    <w:p w:rsidR="00501479" w:rsidRPr="00831F9F" w:rsidRDefault="00501479"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4) педагогикалық және зерттеу іс-тәжірибелерін ұйымдастыру сапасы;</w:t>
      </w:r>
    </w:p>
    <w:p w:rsidR="00501479" w:rsidRPr="00831F9F" w:rsidRDefault="00501479"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5) магистранттардың өзіндік жұмысын ұйымдастыру сапасы.</w:t>
      </w:r>
    </w:p>
    <w:p w:rsidR="00501479" w:rsidRPr="00831F9F" w:rsidRDefault="00501479"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 xml:space="preserve">Зерттеу нәтижелеріне сәйкес, сауалнамаға қатысқандардың 91,2% (2021 жылы – 89,1%)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Халықаралық қатынастар</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білім беру бағдарламасы бойынша магистратурада алынған білімдеріне қанағаттанған және олар (білім) негізінен өздерінің болашақ кәсіби қызметінің міндеттеріне сәйкес келеді деп санайды. Бірақ респонденттердің 6,8% (2021 жылы – 8,9%) негізінен 1-ші оқу жылының магистранттары болғандықтан олар әлі нақты кәсіби көзқарастарын қалыптастырған жоқ және жауап беруде қиындықтарға тап болды. </w:t>
      </w:r>
    </w:p>
    <w:p w:rsidR="00501479" w:rsidRPr="00831F9F" w:rsidRDefault="00501479"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Алынған нәтижелерге сәйкес білім беру процесінің сапасын магистранттар мүмкіндігі 5 баллдың 4,8 баллға бағаладын (2021 ж. – 4,6). Бұл магистратурада оқуға және ең алдымен, білім беру процесінің функционалдық мазмұнына жоғары қанағаттанушылықты көрсетеді.</w:t>
      </w:r>
    </w:p>
    <w:p w:rsidR="00501479" w:rsidRPr="00831F9F" w:rsidRDefault="00501479"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Бұл зерттеулер магистранттардың базалық және арнайы пәндерді оқыту сапасын жоғары бағалауының - 4,8 баллдың өзіне тән көрінісін көрсететіні оң болып табылады</w:t>
      </w:r>
    </w:p>
    <w:p w:rsidR="00501479" w:rsidRPr="00831F9F" w:rsidRDefault="00501479"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Сондай-ақ, респонденттер оқу материалын жүйелі түрде ұсынуға (61,9%) және өзіндік жұмысты дұрыс ұйымдастыруға (30,0%) ықпал ететін жұмыс оқу бағдарламаларының (ОЖБ) тиімділігін жоғары деп көрсеткен. Сауалнамаға қатысқандардың тек 1,9%-ы оқу-әдістемелік кешендердің қажеттілігін көрмейді.</w:t>
      </w:r>
    </w:p>
    <w:p w:rsidR="00501479" w:rsidRPr="00831F9F" w:rsidRDefault="00501479"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Респонденттердің 94,2%-ы өздерінің кәсіби дағдыларын арттыру мақсатында практик қызметкерлердің шеберлік сағаттарын өткізуі қажет деп санайды. Жұмыс берушілермен кездесулерге магистранттардың 52,4% (2021 жылы – 43,3%) қатысты, бұлар негізінен оқудың екінші жылында оқып жатқандар.</w:t>
      </w:r>
    </w:p>
    <w:p w:rsidR="00501479" w:rsidRPr="00831F9F" w:rsidRDefault="00501479"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 xml:space="preserve">Корпоративтік әлеуметтік жауапкершілік, тұрақты даму, стейкхолдерлермен өзара іс-қимыл – бұлар мамандар даярлайтын бүкіләлем тарихы және халықаралық қатынастар кафедрасы жұмысының бір бөлігі. Кафедра жұмыс берушілердің тілектері негізінде оқу жұмыс бағдарламаларына өзгерістер енгізеді. Магистранттардың кәсіптік іс-тәжірибеден өту траекториясы жұмыс берушілер мен практикалық қызметкерлердің </w:t>
      </w:r>
      <w:r w:rsidRPr="00831F9F">
        <w:rPr>
          <w:rFonts w:ascii="Times New Roman" w:eastAsia="Times New Roman" w:hAnsi="Times New Roman"/>
          <w:color w:val="000000"/>
          <w:kern w:val="24"/>
          <w:sz w:val="24"/>
          <w:szCs w:val="24"/>
          <w:lang w:val="kk-KZ" w:eastAsia="ru-RU"/>
        </w:rPr>
        <w:lastRenderedPageBreak/>
        <w:t>және практика базаларының жауапты қызметкерлерінің ұсынымдарына сәйкес түзетіледі.</w:t>
      </w:r>
    </w:p>
    <w:p w:rsidR="00C60277" w:rsidRPr="00831F9F" w:rsidRDefault="00C60277"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Әлсіз жақтарға ББ түлектерінің жұмысқа орналасуының орташа деңгейі жатады. Магистратура түлектерінің жұмысқа орналасу деңгейін олармен байланысты жоғалтуына байланысты нақты анықтау мүмкін емес. Нәтижесінде жұмысқа орналасу деңгейін анықтау бойынша мониторингке барлық түлектер қатыса бермейді. Жұмысқа орналасу деңгейін арттыру үшін кафедра магистратура ББ түлектері үшін қосымша бос жұмыс орындарын құру туралы әлеуетті жұмыс берушілермен меморандумдарға қол қою жөніндегі жұмысты жандандыруды жоспарлап отыр.</w:t>
      </w:r>
    </w:p>
    <w:p w:rsidR="00C60277" w:rsidRPr="00831F9F" w:rsidRDefault="00C60277" w:rsidP="001357EE">
      <w:pPr>
        <w:spacing w:after="0" w:line="240" w:lineRule="auto"/>
        <w:ind w:firstLine="567"/>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t xml:space="preserve">Жалпы, </w:t>
      </w:r>
      <w:r w:rsidR="00DA17D9">
        <w:rPr>
          <w:rFonts w:ascii="Times New Roman" w:eastAsia="Times New Roman" w:hAnsi="Times New Roman"/>
          <w:color w:val="000000"/>
          <w:kern w:val="24"/>
          <w:sz w:val="24"/>
          <w:szCs w:val="24"/>
          <w:lang w:val="kk-KZ" w:eastAsia="ru-RU"/>
        </w:rPr>
        <w:t>бүкіләлем</w:t>
      </w:r>
      <w:r w:rsidRPr="00831F9F">
        <w:rPr>
          <w:rFonts w:ascii="Times New Roman" w:eastAsia="Times New Roman" w:hAnsi="Times New Roman"/>
          <w:color w:val="000000"/>
          <w:kern w:val="24"/>
          <w:sz w:val="24"/>
          <w:szCs w:val="24"/>
          <w:lang w:val="kk-KZ" w:eastAsia="ru-RU"/>
        </w:rPr>
        <w:t xml:space="preserve"> тарих</w:t>
      </w:r>
      <w:r w:rsidR="00DA17D9">
        <w:rPr>
          <w:rFonts w:ascii="Times New Roman" w:eastAsia="Times New Roman" w:hAnsi="Times New Roman"/>
          <w:color w:val="000000"/>
          <w:kern w:val="24"/>
          <w:sz w:val="24"/>
          <w:szCs w:val="24"/>
          <w:lang w:val="kk-KZ" w:eastAsia="ru-RU"/>
        </w:rPr>
        <w:t>ы</w:t>
      </w:r>
      <w:r w:rsidRPr="00831F9F">
        <w:rPr>
          <w:rFonts w:ascii="Times New Roman" w:eastAsia="Times New Roman" w:hAnsi="Times New Roman"/>
          <w:color w:val="000000"/>
          <w:kern w:val="24"/>
          <w:sz w:val="24"/>
          <w:szCs w:val="24"/>
          <w:lang w:val="kk-KZ" w:eastAsia="ru-RU"/>
        </w:rPr>
        <w:t xml:space="preserve"> және халықаралық қатынастар кафедрасында </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7M03103 - Халықаралық қатынастар</w:t>
      </w:r>
      <w:r w:rsidR="0007014F">
        <w:rPr>
          <w:rFonts w:ascii="Times New Roman" w:eastAsia="Times New Roman" w:hAnsi="Times New Roman"/>
          <w:color w:val="000000"/>
          <w:kern w:val="24"/>
          <w:sz w:val="24"/>
          <w:szCs w:val="24"/>
          <w:lang w:val="kk-KZ" w:eastAsia="ru-RU"/>
        </w:rPr>
        <w:t>»</w:t>
      </w:r>
      <w:r w:rsidRPr="00831F9F">
        <w:rPr>
          <w:rFonts w:ascii="Times New Roman" w:eastAsia="Times New Roman" w:hAnsi="Times New Roman"/>
          <w:color w:val="000000"/>
          <w:kern w:val="24"/>
          <w:sz w:val="24"/>
          <w:szCs w:val="24"/>
          <w:lang w:val="kk-KZ" w:eastAsia="ru-RU"/>
        </w:rPr>
        <w:t xml:space="preserve"> ББ бойынша магистранттарды даярлау шеңберінде білім беру бағдарламаларына мониторинг және мерзімді бағалау тұрақты негізде жүргізіледі.</w:t>
      </w:r>
    </w:p>
    <w:p w:rsidR="00C60277" w:rsidRPr="00831F9F" w:rsidRDefault="00C60277" w:rsidP="001357EE">
      <w:pPr>
        <w:spacing w:after="0" w:line="240" w:lineRule="auto"/>
        <w:ind w:firstLine="567"/>
        <w:jc w:val="both"/>
        <w:rPr>
          <w:rFonts w:ascii="Times New Roman" w:eastAsia="Times New Roman" w:hAnsi="Times New Roman"/>
          <w:color w:val="000000"/>
          <w:kern w:val="24"/>
          <w:sz w:val="24"/>
          <w:szCs w:val="24"/>
          <w:lang w:val="kk-KZ" w:eastAsia="ru-RU"/>
        </w:rPr>
      </w:pPr>
    </w:p>
    <w:p w:rsidR="00C60277" w:rsidRPr="00831F9F" w:rsidRDefault="00C60277" w:rsidP="001357EE">
      <w:pPr>
        <w:spacing w:after="0" w:line="240" w:lineRule="auto"/>
        <w:ind w:firstLine="567"/>
        <w:jc w:val="both"/>
        <w:rPr>
          <w:rFonts w:ascii="Times New Roman" w:eastAsia="Times New Roman" w:hAnsi="Times New Roman"/>
          <w:color w:val="000000"/>
          <w:kern w:val="24"/>
          <w:sz w:val="24"/>
          <w:szCs w:val="24"/>
          <w:lang w:val="kk-KZ" w:eastAsia="ru-RU"/>
        </w:rPr>
      </w:pPr>
    </w:p>
    <w:p w:rsidR="00C60277" w:rsidRPr="00C971F0" w:rsidRDefault="00C60277" w:rsidP="001357EE">
      <w:pPr>
        <w:pStyle w:val="2"/>
        <w:spacing w:before="0" w:line="240" w:lineRule="auto"/>
        <w:ind w:firstLine="567"/>
        <w:jc w:val="both"/>
        <w:rPr>
          <w:rFonts w:ascii="Times New Roman" w:hAnsi="Times New Roman" w:cs="Times New Roman"/>
          <w:sz w:val="28"/>
          <w:szCs w:val="28"/>
          <w:lang w:val="kk-KZ"/>
        </w:rPr>
      </w:pPr>
      <w:bookmarkStart w:id="18" w:name="_Toc117162268"/>
      <w:r w:rsidRPr="00C971F0">
        <w:rPr>
          <w:rFonts w:ascii="Times New Roman" w:hAnsi="Times New Roman" w:cs="Times New Roman"/>
          <w:color w:val="auto"/>
          <w:sz w:val="28"/>
          <w:szCs w:val="28"/>
          <w:lang w:val="kk-KZ"/>
        </w:rPr>
        <w:t>8-2</w:t>
      </w:r>
      <w:r w:rsidR="008B149B" w:rsidRPr="00C971F0">
        <w:rPr>
          <w:rFonts w:ascii="Times New Roman" w:hAnsi="Times New Roman" w:cs="Times New Roman"/>
          <w:color w:val="auto"/>
          <w:sz w:val="28"/>
          <w:szCs w:val="28"/>
          <w:lang w:val="kk-KZ"/>
        </w:rPr>
        <w:t>-</w:t>
      </w:r>
      <w:r w:rsidR="00CB4D3E" w:rsidRPr="00C971F0">
        <w:rPr>
          <w:rFonts w:ascii="Times New Roman" w:hAnsi="Times New Roman" w:cs="Times New Roman"/>
          <w:color w:val="auto"/>
          <w:sz w:val="28"/>
          <w:szCs w:val="28"/>
          <w:lang w:val="kk-KZ"/>
        </w:rPr>
        <w:t>бөлім</w:t>
      </w:r>
      <w:r w:rsidRPr="00C971F0">
        <w:rPr>
          <w:rFonts w:ascii="Times New Roman" w:hAnsi="Times New Roman" w:cs="Times New Roman"/>
          <w:color w:val="auto"/>
          <w:sz w:val="28"/>
          <w:szCs w:val="28"/>
          <w:lang w:val="kk-KZ"/>
        </w:rPr>
        <w:t>. МАГИСТРАТУРА ДЕҢГЕЙІНЕ АРНАЛҒАН БІЛІМ БЕРУ БАҒДАРЛАМА</w:t>
      </w:r>
      <w:r w:rsidR="00966CC2" w:rsidRPr="00C971F0">
        <w:rPr>
          <w:rFonts w:ascii="Times New Roman" w:hAnsi="Times New Roman" w:cs="Times New Roman"/>
          <w:color w:val="auto"/>
          <w:sz w:val="28"/>
          <w:szCs w:val="28"/>
          <w:lang w:val="kk-KZ"/>
        </w:rPr>
        <w:t xml:space="preserve">СЫНЫҢ </w:t>
      </w:r>
      <w:r w:rsidR="008B149B" w:rsidRPr="00C971F0">
        <w:rPr>
          <w:rFonts w:ascii="Times New Roman" w:hAnsi="Times New Roman" w:cs="Times New Roman"/>
          <w:color w:val="auto"/>
          <w:sz w:val="28"/>
          <w:szCs w:val="28"/>
          <w:lang w:val="kk-KZ"/>
        </w:rPr>
        <w:t>ЕРЕКШЕ</w:t>
      </w:r>
      <w:r w:rsidR="00966CC2" w:rsidRPr="00C971F0">
        <w:rPr>
          <w:rFonts w:ascii="Times New Roman" w:hAnsi="Times New Roman" w:cs="Times New Roman"/>
          <w:color w:val="auto"/>
          <w:sz w:val="28"/>
          <w:szCs w:val="28"/>
          <w:lang w:val="kk-KZ"/>
        </w:rPr>
        <w:t>ЛІГІ</w:t>
      </w:r>
      <w:bookmarkEnd w:id="18"/>
    </w:p>
    <w:p w:rsidR="00C60277" w:rsidRPr="00831F9F" w:rsidRDefault="00C60277" w:rsidP="001357EE">
      <w:pPr>
        <w:spacing w:after="0" w:line="240" w:lineRule="auto"/>
        <w:ind w:firstLine="567"/>
        <w:jc w:val="both"/>
        <w:rPr>
          <w:rFonts w:ascii="Times New Roman" w:hAnsi="Times New Roman"/>
          <w:b/>
          <w:sz w:val="24"/>
          <w:szCs w:val="24"/>
          <w:lang w:val="kk-KZ"/>
        </w:rPr>
      </w:pPr>
    </w:p>
    <w:p w:rsidR="00C60277" w:rsidRPr="00831F9F" w:rsidRDefault="00C60277" w:rsidP="001357EE">
      <w:pPr>
        <w:spacing w:after="0" w:line="240" w:lineRule="auto"/>
        <w:ind w:firstLine="567"/>
        <w:jc w:val="both"/>
        <w:rPr>
          <w:rFonts w:ascii="Times New Roman" w:hAnsi="Times New Roman"/>
          <w:b/>
          <w:sz w:val="24"/>
          <w:szCs w:val="24"/>
          <w:lang w:val="kk-KZ"/>
        </w:rPr>
      </w:pPr>
    </w:p>
    <w:p w:rsidR="00C60277"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C60277" w:rsidRPr="00831F9F">
        <w:rPr>
          <w:rFonts w:ascii="Times New Roman" w:hAnsi="Times New Roman"/>
          <w:sz w:val="24"/>
          <w:szCs w:val="24"/>
          <w:lang w:val="kk-KZ"/>
        </w:rPr>
        <w:t>7M03103 - Халықаралық қатынастар</w:t>
      </w:r>
      <w:r>
        <w:rPr>
          <w:rFonts w:ascii="Times New Roman" w:hAnsi="Times New Roman"/>
          <w:sz w:val="24"/>
          <w:szCs w:val="24"/>
          <w:lang w:val="kk-KZ"/>
        </w:rPr>
        <w:t>»</w:t>
      </w:r>
      <w:r w:rsidR="00C60277" w:rsidRPr="00831F9F">
        <w:rPr>
          <w:rFonts w:ascii="Times New Roman" w:hAnsi="Times New Roman"/>
          <w:sz w:val="24"/>
          <w:szCs w:val="24"/>
          <w:lang w:val="kk-KZ"/>
        </w:rPr>
        <w:t xml:space="preserve"> ББ келесі түрлер бойынша тәжірибені жүзеге асырады: педагогикалық және зерттеу. Тәжірибелердің барлық түрлерінен өту оқу жұмыс жоспарларына және академиялық күнтізбеге сәйкес, сондай-ақ МЖМБС талаптары, университеттің ішкі нормативтік құжаттары негізінде жүзеге асырылады. </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Магистранттарды тәжірибелік даярлаудың шарттары мен нәтижелілігі ұйымдастырушылық, әдістемелік сипаттағы іс-шаралар кешенімен қамтамасыз етіледі. </w:t>
      </w:r>
      <w:r w:rsidR="0007014F">
        <w:rPr>
          <w:rFonts w:ascii="Times New Roman" w:hAnsi="Times New Roman"/>
          <w:sz w:val="24"/>
          <w:szCs w:val="24"/>
          <w:lang w:val="kk-KZ"/>
        </w:rPr>
        <w:t>«</w:t>
      </w:r>
      <w:r w:rsidRPr="00831F9F">
        <w:rPr>
          <w:rFonts w:ascii="Times New Roman" w:hAnsi="Times New Roman"/>
          <w:sz w:val="24"/>
          <w:szCs w:val="24"/>
          <w:lang w:val="kk-KZ"/>
        </w:rPr>
        <w:t>7M03103 - 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ББ магистранттарының тәжірибесі келесідей болады:</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1) 1-ші курстың педагогикалық тәжірибесі (екінші семестр, 6 апта) </w:t>
      </w:r>
      <w:r w:rsidR="00DA17D9">
        <w:rPr>
          <w:rFonts w:ascii="Times New Roman" w:hAnsi="Times New Roman"/>
          <w:sz w:val="24"/>
          <w:szCs w:val="24"/>
          <w:lang w:val="kk-KZ"/>
        </w:rPr>
        <w:t>бүкіләлем</w:t>
      </w:r>
      <w:r w:rsidRPr="00831F9F">
        <w:rPr>
          <w:rFonts w:ascii="Times New Roman" w:hAnsi="Times New Roman"/>
          <w:sz w:val="24"/>
          <w:szCs w:val="24"/>
          <w:lang w:val="kk-KZ"/>
        </w:rPr>
        <w:t xml:space="preserve"> тарих</w:t>
      </w:r>
      <w:r w:rsidR="00DA17D9">
        <w:rPr>
          <w:rFonts w:ascii="Times New Roman" w:hAnsi="Times New Roman"/>
          <w:sz w:val="24"/>
          <w:szCs w:val="24"/>
          <w:lang w:val="kk-KZ"/>
        </w:rPr>
        <w:t>ы</w:t>
      </w:r>
      <w:r w:rsidRPr="00831F9F">
        <w:rPr>
          <w:rFonts w:ascii="Times New Roman" w:hAnsi="Times New Roman"/>
          <w:sz w:val="24"/>
          <w:szCs w:val="24"/>
          <w:lang w:val="kk-KZ"/>
        </w:rPr>
        <w:t xml:space="preserve"> және халықаралық қатынастар кафедрасының базасында өтеді. Педагогикалық тәжірибе магистранттардың жинаған барлық білімдерін, іскерліктері мен дағдыларын іс жүзінде қолдану және тереңдету және жеке педагогикалық ерекшеліктерін дамыту үшін барынша қолайлы мүмкіндіктер жасайды. Әр магистрантқа бакалавриатта бір академиялық топ тағайындалады. Педагогикалық тәжірибе кезеңіндегі магистранттардың барлық қызметін әдіскер жібереді және реттейді. Тәжірибе басталардан бір ай бұрын кафедра тәжірибе бөлімімен бірлесіп тәжірибеден өту орнын келіседі. Педагогикалық тәжірибе Педагогика және психология кафедрасының әдіскерінің және </w:t>
      </w:r>
      <w:r w:rsidR="00DA17D9">
        <w:rPr>
          <w:rFonts w:ascii="Times New Roman" w:hAnsi="Times New Roman"/>
          <w:sz w:val="24"/>
          <w:szCs w:val="24"/>
          <w:lang w:val="kk-KZ"/>
        </w:rPr>
        <w:t>бүкіләлем</w:t>
      </w:r>
      <w:r w:rsidRPr="00831F9F">
        <w:rPr>
          <w:rFonts w:ascii="Times New Roman" w:hAnsi="Times New Roman"/>
          <w:sz w:val="24"/>
          <w:szCs w:val="24"/>
          <w:lang w:val="kk-KZ"/>
        </w:rPr>
        <w:t xml:space="preserve"> тарих</w:t>
      </w:r>
      <w:r w:rsidR="00DA17D9">
        <w:rPr>
          <w:rFonts w:ascii="Times New Roman" w:hAnsi="Times New Roman"/>
          <w:sz w:val="24"/>
          <w:szCs w:val="24"/>
          <w:lang w:val="kk-KZ"/>
        </w:rPr>
        <w:t>ы</w:t>
      </w:r>
      <w:r w:rsidRPr="00831F9F">
        <w:rPr>
          <w:rFonts w:ascii="Times New Roman" w:hAnsi="Times New Roman"/>
          <w:sz w:val="24"/>
          <w:szCs w:val="24"/>
          <w:lang w:val="kk-KZ"/>
        </w:rPr>
        <w:t xml:space="preserve"> және халықаралық қатынастар кафедрасының тәжірибесін қамтамасыз ететін басшының тікелей нұсқауымен жүргізіледі. Тәжірибеге жіберер алдында тәжірибе бағдарламасын орындау әдістемесі, есептік құжаттарды рәсімдеу бойынша нұсқаулық өткізіледі. Тәжірибеден өту барысында магистрант 2 дәріс, 2 семинар (тәжірибелік) сабақ және 2 СӨЖ өткізеді.</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Педагогикалық тәжірибе қорытындысы бойынша магистранттар көрнекі материалдарды, аудио және бейне мәтіндерінің жазбалары бар бір ашық (сынақ) сабақтың жоспар-конспектісін, өткізілген аудиториядан тыс іс-шараларды, аудиториядан тыс (тәрбие) жұмыстың сабағына психологиялық-педагогикалық талдауды, психологиялық-педагогикалық студенттің жеке басының сипаттамасы, магистранттардың сипаттамалары, оқытушылар мен кураторлар берген психологиялық-педагогикалық негіздемесі бар педагогикалық тәжірибе бойынша есепті өткізеді. Педагогикалық тәжірибеден өту нәтижелерін үш кафедраның жетекшілері бағалайды – магистрант мамандандырылған жетекші кафедра (бұл жағдайда </w:t>
      </w:r>
      <w:r w:rsidR="00DA17D9">
        <w:rPr>
          <w:rFonts w:ascii="Times New Roman" w:hAnsi="Times New Roman"/>
          <w:sz w:val="24"/>
          <w:szCs w:val="24"/>
          <w:lang w:val="kk-KZ"/>
        </w:rPr>
        <w:t>бүкіләлем</w:t>
      </w:r>
      <w:r w:rsidRPr="00831F9F">
        <w:rPr>
          <w:rFonts w:ascii="Times New Roman" w:hAnsi="Times New Roman"/>
          <w:sz w:val="24"/>
          <w:szCs w:val="24"/>
          <w:lang w:val="kk-KZ"/>
        </w:rPr>
        <w:t xml:space="preserve"> тарих</w:t>
      </w:r>
      <w:r w:rsidR="00DA17D9">
        <w:rPr>
          <w:rFonts w:ascii="Times New Roman" w:hAnsi="Times New Roman"/>
          <w:sz w:val="24"/>
          <w:szCs w:val="24"/>
          <w:lang w:val="kk-KZ"/>
        </w:rPr>
        <w:t>ы</w:t>
      </w:r>
      <w:r w:rsidRPr="00831F9F">
        <w:rPr>
          <w:rFonts w:ascii="Times New Roman" w:hAnsi="Times New Roman"/>
          <w:sz w:val="24"/>
          <w:szCs w:val="24"/>
          <w:lang w:val="kk-KZ"/>
        </w:rPr>
        <w:t xml:space="preserve"> және халықаралық қатынастар кафедрасы); психология кафедрасы және педагогика кафедрасы. Кафедра жетекшілері әрқайсысы баға қояды, осы үш бағаның негізінде </w:t>
      </w:r>
      <w:r w:rsidRPr="00831F9F">
        <w:rPr>
          <w:rFonts w:ascii="Times New Roman" w:hAnsi="Times New Roman"/>
          <w:sz w:val="24"/>
          <w:szCs w:val="24"/>
          <w:lang w:val="kk-KZ"/>
        </w:rPr>
        <w:lastRenderedPageBreak/>
        <w:t xml:space="preserve">тәжірибе бойынша орташа баға алынады. Соңғы үш жылдағы тәжірибе нәтижелері келесідей: 2019-2020 оқу жылында-11 магистрант </w:t>
      </w:r>
      <w:r w:rsidR="0007014F">
        <w:rPr>
          <w:rFonts w:ascii="Times New Roman" w:hAnsi="Times New Roman"/>
          <w:sz w:val="24"/>
          <w:szCs w:val="24"/>
          <w:lang w:val="kk-KZ"/>
        </w:rPr>
        <w:t>«</w:t>
      </w:r>
      <w:r w:rsidRPr="00831F9F">
        <w:rPr>
          <w:rFonts w:ascii="Times New Roman" w:hAnsi="Times New Roman"/>
          <w:sz w:val="24"/>
          <w:szCs w:val="24"/>
          <w:lang w:val="kk-KZ"/>
        </w:rPr>
        <w:t>өте жақсы</w:t>
      </w:r>
      <w:r w:rsidR="0007014F">
        <w:rPr>
          <w:rFonts w:ascii="Times New Roman" w:hAnsi="Times New Roman"/>
          <w:sz w:val="24"/>
          <w:szCs w:val="24"/>
          <w:lang w:val="kk-KZ"/>
        </w:rPr>
        <w:t>»</w:t>
      </w:r>
      <w:r w:rsidRPr="00831F9F">
        <w:rPr>
          <w:rFonts w:ascii="Times New Roman" w:hAnsi="Times New Roman"/>
          <w:sz w:val="24"/>
          <w:szCs w:val="24"/>
          <w:lang w:val="kk-KZ"/>
        </w:rPr>
        <w:t xml:space="preserve">, 2020-2021 оқу жылында-11 магистранттың тәжірибесі </w:t>
      </w:r>
      <w:r w:rsidR="0007014F">
        <w:rPr>
          <w:rFonts w:ascii="Times New Roman" w:hAnsi="Times New Roman"/>
          <w:sz w:val="24"/>
          <w:szCs w:val="24"/>
          <w:lang w:val="kk-KZ"/>
        </w:rPr>
        <w:t>«</w:t>
      </w:r>
      <w:r w:rsidRPr="00831F9F">
        <w:rPr>
          <w:rFonts w:ascii="Times New Roman" w:hAnsi="Times New Roman"/>
          <w:sz w:val="24"/>
          <w:szCs w:val="24"/>
          <w:lang w:val="kk-KZ"/>
        </w:rPr>
        <w:t>өте жақсы</w:t>
      </w:r>
      <w:r w:rsidR="0007014F">
        <w:rPr>
          <w:rFonts w:ascii="Times New Roman" w:hAnsi="Times New Roman"/>
          <w:sz w:val="24"/>
          <w:szCs w:val="24"/>
          <w:lang w:val="kk-KZ"/>
        </w:rPr>
        <w:t>»</w:t>
      </w:r>
      <w:r w:rsidRPr="00831F9F">
        <w:rPr>
          <w:rFonts w:ascii="Times New Roman" w:hAnsi="Times New Roman"/>
          <w:sz w:val="24"/>
          <w:szCs w:val="24"/>
          <w:lang w:val="kk-KZ"/>
        </w:rPr>
        <w:t xml:space="preserve">, 2021-2022 оқу жылында - 1 магистрант </w:t>
      </w:r>
      <w:r w:rsidR="0007014F">
        <w:rPr>
          <w:rFonts w:ascii="Times New Roman" w:hAnsi="Times New Roman"/>
          <w:sz w:val="24"/>
          <w:szCs w:val="24"/>
          <w:lang w:val="kk-KZ"/>
        </w:rPr>
        <w:t>«</w:t>
      </w:r>
      <w:r w:rsidRPr="00831F9F">
        <w:rPr>
          <w:rFonts w:ascii="Times New Roman" w:hAnsi="Times New Roman"/>
          <w:sz w:val="24"/>
          <w:szCs w:val="24"/>
          <w:lang w:val="kk-KZ"/>
        </w:rPr>
        <w:t>өте жақсы</w:t>
      </w:r>
      <w:r w:rsidR="0007014F">
        <w:rPr>
          <w:rFonts w:ascii="Times New Roman" w:hAnsi="Times New Roman"/>
          <w:sz w:val="24"/>
          <w:szCs w:val="24"/>
          <w:lang w:val="kk-KZ"/>
        </w:rPr>
        <w:t>»</w:t>
      </w:r>
      <w:r w:rsidRPr="00831F9F">
        <w:rPr>
          <w:rFonts w:ascii="Times New Roman" w:hAnsi="Times New Roman"/>
          <w:sz w:val="24"/>
          <w:szCs w:val="24"/>
          <w:lang w:val="kk-KZ"/>
        </w:rPr>
        <w:t xml:space="preserve">, 5 магистрант </w:t>
      </w:r>
      <w:r w:rsidR="0007014F">
        <w:rPr>
          <w:rFonts w:ascii="Times New Roman" w:hAnsi="Times New Roman"/>
          <w:sz w:val="24"/>
          <w:szCs w:val="24"/>
          <w:lang w:val="kk-KZ"/>
        </w:rPr>
        <w:t>«</w:t>
      </w:r>
      <w:r w:rsidRPr="00831F9F">
        <w:rPr>
          <w:rFonts w:ascii="Times New Roman" w:hAnsi="Times New Roman"/>
          <w:sz w:val="24"/>
          <w:szCs w:val="24"/>
          <w:lang w:val="kk-KZ"/>
        </w:rPr>
        <w:t>жақсы</w:t>
      </w:r>
      <w:r w:rsidR="0007014F">
        <w:rPr>
          <w:rFonts w:ascii="Times New Roman" w:hAnsi="Times New Roman"/>
          <w:sz w:val="24"/>
          <w:szCs w:val="24"/>
          <w:lang w:val="kk-KZ"/>
        </w:rPr>
        <w:t>»</w:t>
      </w:r>
      <w:r w:rsidRPr="00831F9F">
        <w:rPr>
          <w:rFonts w:ascii="Times New Roman" w:hAnsi="Times New Roman"/>
          <w:sz w:val="24"/>
          <w:szCs w:val="24"/>
          <w:lang w:val="kk-KZ"/>
        </w:rPr>
        <w:t xml:space="preserve"> деп бағаланды.</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Осылайша, ББ бойынша педагогикалық тәжірибеден өту үшін барлық қажетті жағдайлар жасалынған.</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2) Зерттеу тәжірибесі магистратураның академиялық күнтізбесінде айқындалатын мерзімдерде төртінші семестрде жүргізіледі. Тәжірибенің ұзақтығы-12 апта. Зерттеу тәжірибесінің базалары: Академик Е.А. Бөкетов атындағы Қарағанды университетінің кітапханасы, Қазақстан Республикасының Тұңғыш Президенті – Елбасы кітапханасы, Н.В. Гоголь атындағы Қарағанды облыстық әмбебап ғылыми кітапханасы, Академик Е. А. Бөкетов атындағы Қарағанды университетінің тарих факультетінің ғылыми-зерттеу орталықтары болып табылады.</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Зерттеу тәжірибесі магистранттың екі жылдық ғылыми-зерттеу жұмысының маңызды және соңғы кезеңі болып табылады. Тәжірибенің нәтижесі дайын, қолданыстағы нормативтерге сәйкес рәсімделген, сыртқы және ішкі пікірлердің шолуларымен, ғылыми жетекшінің пікірімен ұсынылатын магистрлік диссертация болып табылады. </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Педагогикалық және зерттеу тәжірибесінен өткені туралы растайтын құжаттар: тәжірибеден өту орнынан мінездеме, күнделік және есеп болып табылады. Тәжірибеден өту туралы материалдар, комиссия отырысында қорғалғаннан кейінгі есептер тәжірибе бөліміне беріледі. Комиссия жұмысының нәтижелері бойынша хаттама дайындалып, білім алушыларға емтихан ведомосіне баға қоюға негіз болады. Тәжірибе бойынша есептерді қабылдау жөніндегі комиссиялардың құрамы деканның үкімімен бекітіледі.</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МҒЗЖ мен МЭЗЖ магистранттардың ғылыми-зерттеу және эксперименттік-зерттеу жұмыстарын ұйымдастыру тәртібі туралы Ережеге сәйкес жүргізіледі (</w:t>
      </w:r>
      <w:hyperlink r:id="rId41" w:history="1">
        <w:r w:rsidRPr="00831F9F">
          <w:rPr>
            <w:rStyle w:val="a8"/>
            <w:rFonts w:ascii="Times New Roman" w:hAnsi="Times New Roman"/>
            <w:sz w:val="24"/>
            <w:szCs w:val="24"/>
            <w:lang w:val="kk-KZ"/>
          </w:rPr>
          <w:t>https://idl.ksu.kz/info?page=education</w:t>
        </w:r>
      </w:hyperlink>
      <w:r w:rsidRPr="00831F9F">
        <w:rPr>
          <w:rFonts w:ascii="Times New Roman" w:hAnsi="Times New Roman"/>
          <w:sz w:val="24"/>
          <w:szCs w:val="24"/>
          <w:lang w:val="kk-KZ"/>
        </w:rPr>
        <w:t>).Мұнда әр семестрге сәйкес</w:t>
      </w:r>
      <w:r w:rsidR="00931E0F">
        <w:rPr>
          <w:rFonts w:ascii="Times New Roman" w:hAnsi="Times New Roman"/>
          <w:sz w:val="24"/>
          <w:szCs w:val="24"/>
          <w:lang w:val="kk-KZ"/>
        </w:rPr>
        <w:t xml:space="preserve"> </w:t>
      </w:r>
      <w:r w:rsidRPr="00831F9F">
        <w:rPr>
          <w:rFonts w:ascii="Times New Roman" w:hAnsi="Times New Roman"/>
          <w:sz w:val="24"/>
          <w:szCs w:val="24"/>
          <w:lang w:val="kk-KZ"/>
        </w:rPr>
        <w:t>зерттеу жұмысының тәртібі мен көлемі реттеледі. МҒЗЖ /МЭЗЖ ғылыми ұйымдарда және / немесе тиісті салалардағы ,қызмет салаларындағы ұйымдарда міндетті түрде ғылыми тағылымдамадан өтуді қамтиды.</w:t>
      </w:r>
    </w:p>
    <w:p w:rsidR="00C60277"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C60277" w:rsidRPr="00831F9F">
        <w:rPr>
          <w:rFonts w:ascii="Times New Roman" w:hAnsi="Times New Roman"/>
          <w:sz w:val="24"/>
          <w:szCs w:val="24"/>
          <w:lang w:val="kk-KZ"/>
        </w:rPr>
        <w:t>Халықаралық қатынастар</w:t>
      </w:r>
      <w:r>
        <w:rPr>
          <w:rFonts w:ascii="Times New Roman" w:hAnsi="Times New Roman"/>
          <w:sz w:val="24"/>
          <w:szCs w:val="24"/>
          <w:lang w:val="kk-KZ"/>
        </w:rPr>
        <w:t>»</w:t>
      </w:r>
      <w:r w:rsidR="00C60277" w:rsidRPr="00831F9F">
        <w:rPr>
          <w:rFonts w:ascii="Times New Roman" w:hAnsi="Times New Roman"/>
          <w:sz w:val="24"/>
          <w:szCs w:val="24"/>
          <w:lang w:val="kk-KZ"/>
        </w:rPr>
        <w:t xml:space="preserve"> ББ ғылыми тағылымдамасы жеке жоспарға сәйкес 2-курста өткізіледі. Магистранттарға ғылыми тағылымдамадан өту үшін қажетті қолдау көрсетуге мүмкіндік беретін ғылыми-зерттеу орталықтарымен шарттар жасалды. ҒЗТКЖ базалары: </w:t>
      </w:r>
      <w:r>
        <w:rPr>
          <w:rFonts w:ascii="Times New Roman" w:hAnsi="Times New Roman"/>
          <w:sz w:val="24"/>
          <w:szCs w:val="24"/>
          <w:lang w:val="kk-KZ"/>
        </w:rPr>
        <w:t>«</w:t>
      </w:r>
      <w:r w:rsidR="00C60277" w:rsidRPr="00831F9F">
        <w:rPr>
          <w:rFonts w:ascii="Times New Roman" w:hAnsi="Times New Roman"/>
          <w:sz w:val="24"/>
          <w:szCs w:val="24"/>
          <w:lang w:val="kk-KZ"/>
        </w:rPr>
        <w:t>Саяси зерттеулер қауымдастығы</w:t>
      </w:r>
      <w:r>
        <w:rPr>
          <w:rFonts w:ascii="Times New Roman" w:hAnsi="Times New Roman"/>
          <w:sz w:val="24"/>
          <w:szCs w:val="24"/>
          <w:lang w:val="kk-KZ"/>
        </w:rPr>
        <w:t>»</w:t>
      </w:r>
      <w:r w:rsidR="00931E0F">
        <w:rPr>
          <w:rFonts w:ascii="Times New Roman" w:hAnsi="Times New Roman"/>
          <w:sz w:val="24"/>
          <w:szCs w:val="24"/>
          <w:lang w:val="kk-KZ"/>
        </w:rPr>
        <w:t xml:space="preserve"> </w:t>
      </w:r>
      <w:r w:rsidR="00C60277" w:rsidRPr="00831F9F">
        <w:rPr>
          <w:rFonts w:ascii="Times New Roman" w:hAnsi="Times New Roman"/>
          <w:sz w:val="24"/>
          <w:szCs w:val="24"/>
          <w:lang w:val="kk-KZ"/>
        </w:rPr>
        <w:t xml:space="preserve">республикалық қоғамдық бірлестігі (Алматы қ.) (шарт жасалды), Қазақстандық гуманитарлық-саяси конъюнктура орталығы (Алматы қ.) (шарт жасалды), </w:t>
      </w:r>
      <w:r>
        <w:rPr>
          <w:rFonts w:ascii="Times New Roman" w:hAnsi="Times New Roman"/>
          <w:sz w:val="24"/>
          <w:szCs w:val="24"/>
          <w:lang w:val="kk-KZ"/>
        </w:rPr>
        <w:t>«</w:t>
      </w:r>
      <w:r w:rsidR="00C60277" w:rsidRPr="00831F9F">
        <w:rPr>
          <w:rFonts w:ascii="Times New Roman" w:hAnsi="Times New Roman"/>
          <w:sz w:val="24"/>
          <w:szCs w:val="24"/>
          <w:lang w:val="kk-KZ"/>
        </w:rPr>
        <w:t>Астана</w:t>
      </w:r>
      <w:r>
        <w:rPr>
          <w:rFonts w:ascii="Times New Roman" w:hAnsi="Times New Roman"/>
          <w:sz w:val="24"/>
          <w:szCs w:val="24"/>
          <w:lang w:val="kk-KZ"/>
        </w:rPr>
        <w:t>»</w:t>
      </w:r>
      <w:r w:rsidR="00C60277" w:rsidRPr="00831F9F">
        <w:rPr>
          <w:rFonts w:ascii="Times New Roman" w:hAnsi="Times New Roman"/>
          <w:sz w:val="24"/>
          <w:szCs w:val="24"/>
          <w:lang w:val="kk-KZ"/>
        </w:rPr>
        <w:t xml:space="preserve"> халықаралық ғылыми кешенінің Қытай және Орталық Азияны зерттеу орталығы (Астана қ.), ЖШС </w:t>
      </w:r>
      <w:r>
        <w:rPr>
          <w:rFonts w:ascii="Times New Roman" w:hAnsi="Times New Roman"/>
          <w:sz w:val="24"/>
          <w:szCs w:val="24"/>
          <w:lang w:val="kk-KZ"/>
        </w:rPr>
        <w:t>«</w:t>
      </w:r>
      <w:r w:rsidR="00C60277" w:rsidRPr="00831F9F">
        <w:rPr>
          <w:rFonts w:ascii="Times New Roman" w:hAnsi="Times New Roman"/>
          <w:sz w:val="24"/>
          <w:szCs w:val="24"/>
          <w:lang w:val="kk-KZ"/>
        </w:rPr>
        <w:t>iMASGroup</w:t>
      </w:r>
      <w:r>
        <w:rPr>
          <w:rFonts w:ascii="Times New Roman" w:hAnsi="Times New Roman"/>
          <w:sz w:val="24"/>
          <w:szCs w:val="24"/>
          <w:lang w:val="kk-KZ"/>
        </w:rPr>
        <w:t>»</w:t>
      </w:r>
      <w:r w:rsidR="00C60277" w:rsidRPr="00831F9F">
        <w:rPr>
          <w:rFonts w:ascii="Times New Roman" w:hAnsi="Times New Roman"/>
          <w:sz w:val="24"/>
          <w:szCs w:val="24"/>
          <w:lang w:val="kk-KZ"/>
        </w:rPr>
        <w:t xml:space="preserve"> (Астана қ.) болып табылады.</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2021 жылы COVID-19 қаупі жағдайында ҒЗЖ Zoom платформасында онлайн режимде өткізілді. Магистранттар Оралова И.К., Донентаев Д. Д., Сманов Р. М., Жүнісова Ж. К. </w:t>
      </w:r>
      <w:r w:rsidR="0007014F">
        <w:rPr>
          <w:rFonts w:ascii="Times New Roman" w:hAnsi="Times New Roman"/>
          <w:sz w:val="24"/>
          <w:szCs w:val="24"/>
          <w:lang w:val="kk-KZ"/>
        </w:rPr>
        <w:t>«</w:t>
      </w:r>
      <w:r w:rsidRPr="00831F9F">
        <w:rPr>
          <w:rFonts w:ascii="Times New Roman" w:hAnsi="Times New Roman"/>
          <w:sz w:val="24"/>
          <w:szCs w:val="24"/>
          <w:lang w:val="kk-KZ"/>
        </w:rPr>
        <w:t>Саяси зерттеулер қауымдастығы</w:t>
      </w:r>
      <w:r w:rsidR="0007014F">
        <w:rPr>
          <w:rFonts w:ascii="Times New Roman" w:hAnsi="Times New Roman"/>
          <w:sz w:val="24"/>
          <w:szCs w:val="24"/>
          <w:lang w:val="kk-KZ"/>
        </w:rPr>
        <w:t>»</w:t>
      </w:r>
      <w:r w:rsidRPr="00831F9F">
        <w:rPr>
          <w:rFonts w:ascii="Times New Roman" w:hAnsi="Times New Roman"/>
          <w:sz w:val="24"/>
          <w:szCs w:val="24"/>
          <w:lang w:val="kk-KZ"/>
        </w:rPr>
        <w:t xml:space="preserve"> республикалық қоғамдық бірлестігінде ғылыми тағылымдамадан өтті, магистранттар Н. Қ.Өмірбек, Т. У. Белгібаев, А.Г. Амангелдиева, Н.А. Оразалиев Қазақстандық гуманитарлық-саяси конъюнктура орталығында ғылыми тағылымдамадан өтті. Магистранттар Песоцкая Д. С., Назаренко В. М., Қалыбекова К. С. Еуразиялық халықаралық зерттеулер қауымдастығында (Нұр-Сұлтан қ.) ғылыми тағылымдамадан өтті (шарт жасалды).</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2022 жылы магистранттар Әбдіқалықов А.Ф., Абжанова А.Р., Байманасова д. Б., Бөпіш Н. Н., Ильмеева Р. Х., Сарбасова Ж. М., Сарбасова М. Қ., Ульмесеков Р. Ж., Смагулова Н. С. </w:t>
      </w:r>
      <w:r w:rsidR="0007014F">
        <w:rPr>
          <w:rFonts w:ascii="Times New Roman" w:hAnsi="Times New Roman"/>
          <w:sz w:val="24"/>
          <w:szCs w:val="24"/>
          <w:lang w:val="kk-KZ"/>
        </w:rPr>
        <w:t>«</w:t>
      </w:r>
      <w:r w:rsidRPr="00831F9F">
        <w:rPr>
          <w:rFonts w:ascii="Times New Roman" w:hAnsi="Times New Roman"/>
          <w:sz w:val="24"/>
          <w:szCs w:val="24"/>
          <w:lang w:val="kk-KZ"/>
        </w:rPr>
        <w:t>Астана</w:t>
      </w:r>
      <w:r w:rsidR="0007014F">
        <w:rPr>
          <w:rFonts w:ascii="Times New Roman" w:hAnsi="Times New Roman"/>
          <w:sz w:val="24"/>
          <w:szCs w:val="24"/>
          <w:lang w:val="kk-KZ"/>
        </w:rPr>
        <w:t>»</w:t>
      </w:r>
      <w:r w:rsidRPr="00831F9F">
        <w:rPr>
          <w:rFonts w:ascii="Times New Roman" w:hAnsi="Times New Roman"/>
          <w:sz w:val="24"/>
          <w:szCs w:val="24"/>
          <w:lang w:val="kk-KZ"/>
        </w:rPr>
        <w:t xml:space="preserve"> халықаралық ғылыми кешенінің Қытай және Орталық Азияны зерттеу орталығында, Нұралиева Ж. Ж. </w:t>
      </w:r>
      <w:r w:rsidR="0007014F">
        <w:rPr>
          <w:rFonts w:ascii="Times New Roman" w:hAnsi="Times New Roman"/>
          <w:sz w:val="24"/>
          <w:szCs w:val="24"/>
          <w:lang w:val="kk-KZ"/>
        </w:rPr>
        <w:t>«</w:t>
      </w:r>
      <w:r w:rsidRPr="00831F9F">
        <w:rPr>
          <w:rFonts w:ascii="Times New Roman" w:hAnsi="Times New Roman"/>
          <w:sz w:val="24"/>
          <w:szCs w:val="24"/>
          <w:lang w:val="kk-KZ"/>
        </w:rPr>
        <w:t>iMASGroup</w:t>
      </w:r>
      <w:r w:rsidR="0007014F">
        <w:rPr>
          <w:rFonts w:ascii="Times New Roman" w:hAnsi="Times New Roman"/>
          <w:sz w:val="24"/>
          <w:szCs w:val="24"/>
          <w:lang w:val="kk-KZ"/>
        </w:rPr>
        <w:t>»</w:t>
      </w:r>
      <w:r w:rsidRPr="00831F9F">
        <w:rPr>
          <w:rFonts w:ascii="Times New Roman" w:hAnsi="Times New Roman"/>
          <w:sz w:val="24"/>
          <w:szCs w:val="24"/>
          <w:lang w:val="kk-KZ"/>
        </w:rPr>
        <w:t xml:space="preserve"> ЖШС</w:t>
      </w:r>
      <w:r w:rsidR="008B149B" w:rsidRPr="00831F9F">
        <w:rPr>
          <w:rFonts w:ascii="Times New Roman" w:hAnsi="Times New Roman"/>
          <w:sz w:val="24"/>
          <w:szCs w:val="24"/>
          <w:lang w:val="kk-KZ"/>
        </w:rPr>
        <w:t>-</w:t>
      </w:r>
      <w:r w:rsidRPr="00831F9F">
        <w:rPr>
          <w:rFonts w:ascii="Times New Roman" w:hAnsi="Times New Roman"/>
          <w:sz w:val="24"/>
          <w:szCs w:val="24"/>
          <w:lang w:val="kk-KZ"/>
        </w:rPr>
        <w:t>де ғылыми тағылымдамадан өтті.</w:t>
      </w:r>
    </w:p>
    <w:p w:rsidR="00C60277"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lastRenderedPageBreak/>
        <w:t>«</w:t>
      </w:r>
      <w:r w:rsidR="00C60277" w:rsidRPr="00831F9F">
        <w:rPr>
          <w:rFonts w:ascii="Times New Roman" w:hAnsi="Times New Roman"/>
          <w:sz w:val="24"/>
          <w:szCs w:val="24"/>
          <w:lang w:val="kk-KZ"/>
        </w:rPr>
        <w:t>Халықаралық қатынастар</w:t>
      </w:r>
      <w:r>
        <w:rPr>
          <w:rFonts w:ascii="Times New Roman" w:hAnsi="Times New Roman"/>
          <w:sz w:val="24"/>
          <w:szCs w:val="24"/>
          <w:lang w:val="kk-KZ"/>
        </w:rPr>
        <w:t>»</w:t>
      </w:r>
      <w:r w:rsidR="00C60277" w:rsidRPr="00831F9F">
        <w:rPr>
          <w:rFonts w:ascii="Times New Roman" w:hAnsi="Times New Roman"/>
          <w:sz w:val="24"/>
          <w:szCs w:val="24"/>
          <w:lang w:val="kk-KZ"/>
        </w:rPr>
        <w:t xml:space="preserve"> ББ бойынша ғылыми тағылымдама шеңберінде инновациялық технологиялармен және өндірістің жаңа түрлерімен танысу көзделген. </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Ғылыми тағылымдама қорытындысы бойынша магистранттар атқарылған жұмыс бойынша қорытынды есепті ұсынады. Магистранттар ғылыми тағылымдамадан өту нәтижелерін магистрлік диссертацияға бастапқы және қайталама зерттеу деректері ретінде қосады.</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Магистранттардың ғылыми-зерттеу / эксперименттік-зерттеу жұмысының нәтижелеріне бақылау әрбір кезеңінің соңында және есептерін тексеру мен бекіту барысында жүзеге асырылады. Магистранттарға осы жұмысты іске асыру барысында магистрлік диссертацияның тақырыбы мен жоспарын айқындау кезінде көмек көрсетіледі. Зерттеу тақырыбы бойынша консультациялар жүйелі түрде жүргізіліп, магистрант орындаған ғылыми-зерттеу жұмысы үшін бағалар қойылады.</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Магистранттар Е.А. Бөкетов атындағы Қарағанды университетінің базасында, сондай-ақ басқа да отандық және шетелдік жоғары оқу орындары мен ғылыми орталықтарда өткізілетін халықаралық және республикалық конференцияларға қатысу барысында өздерінің ғылыми зерттеулерінің нәтижелерін сынақтан өткізуге мүмкіндік алады. Сонымен, магистранттар </w:t>
      </w:r>
      <w:r w:rsidR="0007014F">
        <w:rPr>
          <w:rFonts w:ascii="Times New Roman" w:hAnsi="Times New Roman"/>
          <w:sz w:val="24"/>
          <w:szCs w:val="24"/>
          <w:lang w:val="kk-KZ"/>
        </w:rPr>
        <w:t>«</w:t>
      </w:r>
      <w:r w:rsidRPr="00831F9F">
        <w:rPr>
          <w:rFonts w:ascii="Times New Roman" w:hAnsi="Times New Roman"/>
          <w:sz w:val="24"/>
          <w:szCs w:val="24"/>
          <w:lang w:val="kk-KZ"/>
        </w:rPr>
        <w:t>Жуас оқулары</w:t>
      </w:r>
      <w:r w:rsidR="0007014F">
        <w:rPr>
          <w:rFonts w:ascii="Times New Roman" w:hAnsi="Times New Roman"/>
          <w:sz w:val="24"/>
          <w:szCs w:val="24"/>
          <w:lang w:val="kk-KZ"/>
        </w:rPr>
        <w:t>»</w:t>
      </w:r>
      <w:r w:rsidRPr="00831F9F">
        <w:rPr>
          <w:rFonts w:ascii="Times New Roman" w:hAnsi="Times New Roman"/>
          <w:sz w:val="24"/>
          <w:szCs w:val="24"/>
          <w:lang w:val="kk-KZ"/>
        </w:rPr>
        <w:t xml:space="preserve"> атты халықаралық деңгейдегі жыл сайынғы республикалық ғылыми-тәжірибелік конференцияға қатысады. Магистранттар ғылыми жетекшілермен бірлесіп өздерінің ғылыми жұмыстарының нәтижелерін </w:t>
      </w:r>
      <w:r w:rsidR="0007014F">
        <w:rPr>
          <w:rFonts w:ascii="Times New Roman" w:hAnsi="Times New Roman"/>
          <w:sz w:val="24"/>
          <w:szCs w:val="24"/>
          <w:lang w:val="kk-KZ"/>
        </w:rPr>
        <w:t>«</w:t>
      </w:r>
      <w:r w:rsidRPr="00831F9F">
        <w:rPr>
          <w:rFonts w:ascii="Times New Roman" w:hAnsi="Times New Roman"/>
          <w:sz w:val="24"/>
          <w:szCs w:val="24"/>
          <w:lang w:val="kk-KZ"/>
        </w:rPr>
        <w:t>Қарағанды университетінің хабаршысы. Тарих Сериясы.Философия</w:t>
      </w:r>
      <w:r w:rsidR="0007014F">
        <w:rPr>
          <w:rFonts w:ascii="Times New Roman" w:hAnsi="Times New Roman"/>
          <w:sz w:val="24"/>
          <w:szCs w:val="24"/>
          <w:lang w:val="kk-KZ"/>
        </w:rPr>
        <w:t>»</w:t>
      </w:r>
      <w:r w:rsidRPr="00831F9F">
        <w:rPr>
          <w:rFonts w:ascii="Times New Roman" w:hAnsi="Times New Roman"/>
          <w:sz w:val="24"/>
          <w:szCs w:val="24"/>
          <w:lang w:val="kk-KZ"/>
        </w:rPr>
        <w:t xml:space="preserve"> БҒССҚК мен РҒДИ базасына кіретін ғылыми журналында жариялайды (Кесте 5).</w:t>
      </w:r>
    </w:p>
    <w:p w:rsidR="008B149B" w:rsidRPr="00831F9F" w:rsidRDefault="008B149B" w:rsidP="001357EE">
      <w:pPr>
        <w:spacing w:after="0" w:line="240" w:lineRule="auto"/>
        <w:ind w:firstLine="567"/>
        <w:jc w:val="both"/>
        <w:rPr>
          <w:rFonts w:ascii="Times New Roman" w:hAnsi="Times New Roman"/>
          <w:sz w:val="24"/>
          <w:szCs w:val="24"/>
          <w:lang w:val="kk-KZ"/>
        </w:rPr>
      </w:pP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Кесте 5</w:t>
      </w:r>
    </w:p>
    <w:p w:rsidR="008B149B" w:rsidRPr="00831F9F" w:rsidRDefault="008B149B" w:rsidP="0039769A">
      <w:pPr>
        <w:spacing w:after="0" w:line="240" w:lineRule="auto"/>
        <w:jc w:val="both"/>
        <w:rPr>
          <w:rFonts w:ascii="Times New Roman" w:hAnsi="Times New Roman"/>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5581"/>
        <w:gridCol w:w="25"/>
        <w:gridCol w:w="3161"/>
      </w:tblGrid>
      <w:tr w:rsidR="00C60277" w:rsidRPr="00831F9F" w:rsidTr="00C60277">
        <w:tc>
          <w:tcPr>
            <w:tcW w:w="9571" w:type="dxa"/>
            <w:gridSpan w:val="4"/>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2020 жыл</w:t>
            </w:r>
          </w:p>
        </w:tc>
      </w:tr>
      <w:tr w:rsidR="00C60277" w:rsidRPr="00E3232D" w:rsidTr="00C60277">
        <w:tc>
          <w:tcPr>
            <w:tcW w:w="534" w:type="dxa"/>
            <w:shd w:val="clear" w:color="auto" w:fill="auto"/>
          </w:tcPr>
          <w:p w:rsidR="00D527A4"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1</w:t>
            </w:r>
          </w:p>
          <w:p w:rsidR="00C60277" w:rsidRPr="00D527A4" w:rsidRDefault="00C60277" w:rsidP="0039769A">
            <w:pPr>
              <w:spacing w:after="0" w:line="240" w:lineRule="auto"/>
              <w:jc w:val="both"/>
              <w:rPr>
                <w:rFonts w:ascii="Times New Roman" w:hAnsi="Times New Roman"/>
                <w:sz w:val="24"/>
                <w:szCs w:val="24"/>
                <w:lang w:val="kk-KZ"/>
              </w:rPr>
            </w:pPr>
          </w:p>
        </w:tc>
        <w:tc>
          <w:tcPr>
            <w:tcW w:w="5846" w:type="dxa"/>
            <w:gridSpan w:val="2"/>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Омірбек Н. Аймақтық қауіпсіздік кешені теориясының рөлі мен маңыздылығы // Қарағанды университетінің хабаршысы. Тарих Сериясы.Философия. – 2020. – № 3(99) (ғылыми жетекшісі С.Б.Стамбулов)</w:t>
            </w:r>
          </w:p>
        </w:tc>
        <w:tc>
          <w:tcPr>
            <w:tcW w:w="3191" w:type="dxa"/>
            <w:shd w:val="clear" w:color="auto" w:fill="auto"/>
          </w:tcPr>
          <w:p w:rsidR="00C60277" w:rsidRPr="00831F9F" w:rsidRDefault="003320B8" w:rsidP="0039769A">
            <w:pPr>
              <w:spacing w:after="0" w:line="240" w:lineRule="auto"/>
              <w:jc w:val="both"/>
              <w:rPr>
                <w:rFonts w:ascii="Times New Roman" w:hAnsi="Times New Roman"/>
                <w:sz w:val="24"/>
                <w:szCs w:val="24"/>
                <w:lang w:val="kk-KZ"/>
              </w:rPr>
            </w:pPr>
            <w:hyperlink r:id="rId42" w:history="1">
              <w:r w:rsidR="00C60277" w:rsidRPr="00831F9F">
                <w:rPr>
                  <w:rStyle w:val="a8"/>
                  <w:rFonts w:ascii="Times New Roman" w:hAnsi="Times New Roman"/>
                  <w:sz w:val="24"/>
                  <w:szCs w:val="24"/>
                  <w:lang w:val="kk-KZ"/>
                </w:rPr>
                <w:t>https://history-philosophy-vestnik.ksu.kz/apart/2020-99-3/7.pdf</w:t>
              </w:r>
            </w:hyperlink>
          </w:p>
        </w:tc>
      </w:tr>
      <w:tr w:rsidR="00C60277" w:rsidRPr="00E3232D" w:rsidTr="00C60277">
        <w:tc>
          <w:tcPr>
            <w:tcW w:w="534" w:type="dxa"/>
            <w:shd w:val="clear" w:color="auto" w:fill="auto"/>
          </w:tcPr>
          <w:p w:rsidR="00D527A4"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2</w:t>
            </w:r>
          </w:p>
          <w:p w:rsidR="00C60277" w:rsidRPr="00D527A4" w:rsidRDefault="00C60277" w:rsidP="0039769A">
            <w:pPr>
              <w:spacing w:after="0" w:line="240" w:lineRule="auto"/>
              <w:jc w:val="both"/>
              <w:rPr>
                <w:rFonts w:ascii="Times New Roman" w:hAnsi="Times New Roman"/>
                <w:sz w:val="24"/>
                <w:szCs w:val="24"/>
                <w:lang w:val="kk-KZ"/>
              </w:rPr>
            </w:pPr>
          </w:p>
        </w:tc>
        <w:tc>
          <w:tcPr>
            <w:tcW w:w="5846" w:type="dxa"/>
            <w:gridSpan w:val="2"/>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Оразалиев Н.А. Орталық Азия және Қытай: жаһандану жағдайындағы экономикалық ынтымақтастық // Қарағанды университетінің хабаршысы. Тарих Сериясы.Философия – 2020. – № 3(99) (ғылыми жетекшісі Г.М.Смагулова)</w:t>
            </w:r>
          </w:p>
        </w:tc>
        <w:tc>
          <w:tcPr>
            <w:tcW w:w="3191" w:type="dxa"/>
            <w:shd w:val="clear" w:color="auto" w:fill="auto"/>
          </w:tcPr>
          <w:p w:rsidR="00C60277" w:rsidRPr="00831F9F" w:rsidRDefault="003320B8" w:rsidP="0039769A">
            <w:pPr>
              <w:spacing w:after="0" w:line="240" w:lineRule="auto"/>
              <w:jc w:val="both"/>
              <w:rPr>
                <w:rFonts w:ascii="Times New Roman" w:hAnsi="Times New Roman"/>
                <w:sz w:val="24"/>
                <w:szCs w:val="24"/>
                <w:lang w:val="kk-KZ"/>
              </w:rPr>
            </w:pPr>
            <w:hyperlink r:id="rId43" w:history="1">
              <w:r w:rsidR="00C60277" w:rsidRPr="00831F9F">
                <w:rPr>
                  <w:rStyle w:val="a8"/>
                  <w:rFonts w:ascii="Times New Roman" w:hAnsi="Times New Roman"/>
                  <w:sz w:val="24"/>
                  <w:szCs w:val="24"/>
                  <w:lang w:val="kk-KZ"/>
                </w:rPr>
                <w:t>https://history-philosophy-vestnik.ksu.kz/apart/2020-99-3/21.pdf</w:t>
              </w:r>
            </w:hyperlink>
          </w:p>
        </w:tc>
      </w:tr>
      <w:tr w:rsidR="00C60277" w:rsidRPr="00E3232D" w:rsidTr="00C60277">
        <w:tc>
          <w:tcPr>
            <w:tcW w:w="534" w:type="dxa"/>
            <w:shd w:val="clear" w:color="auto" w:fill="auto"/>
          </w:tcPr>
          <w:p w:rsidR="00D527A4"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3</w:t>
            </w:r>
          </w:p>
          <w:p w:rsidR="00C60277" w:rsidRPr="00D527A4" w:rsidRDefault="00C60277" w:rsidP="0039769A">
            <w:pPr>
              <w:spacing w:after="0" w:line="240" w:lineRule="auto"/>
              <w:jc w:val="both"/>
              <w:rPr>
                <w:rFonts w:ascii="Times New Roman" w:hAnsi="Times New Roman"/>
                <w:sz w:val="24"/>
                <w:szCs w:val="24"/>
                <w:lang w:val="kk-KZ"/>
              </w:rPr>
            </w:pPr>
          </w:p>
        </w:tc>
        <w:tc>
          <w:tcPr>
            <w:tcW w:w="5846" w:type="dxa"/>
            <w:gridSpan w:val="2"/>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Амангельдиева А.Г. Шанхай Ынтымақтастық Ұйымының дамуындағы ауған мәселесін реттеу контекстіндегі жаңа кезең // Қарағанды университетінің хабаршысы. Тарих Сериясы.Философия. – 2020. – № 3(99) (ғылыми жетекшісі С.Б.Стамбулов)</w:t>
            </w:r>
          </w:p>
        </w:tc>
        <w:tc>
          <w:tcPr>
            <w:tcW w:w="3191" w:type="dxa"/>
            <w:shd w:val="clear" w:color="auto" w:fill="auto"/>
          </w:tcPr>
          <w:p w:rsidR="00C60277" w:rsidRPr="00831F9F" w:rsidRDefault="003320B8" w:rsidP="0039769A">
            <w:pPr>
              <w:spacing w:after="0" w:line="240" w:lineRule="auto"/>
              <w:jc w:val="both"/>
              <w:rPr>
                <w:rFonts w:ascii="Times New Roman" w:hAnsi="Times New Roman"/>
                <w:sz w:val="24"/>
                <w:szCs w:val="24"/>
                <w:lang w:val="kk-KZ"/>
              </w:rPr>
            </w:pPr>
            <w:hyperlink r:id="rId44" w:history="1">
              <w:r w:rsidR="00C60277" w:rsidRPr="00831F9F">
                <w:rPr>
                  <w:rStyle w:val="a8"/>
                  <w:rFonts w:ascii="Times New Roman" w:hAnsi="Times New Roman"/>
                  <w:sz w:val="24"/>
                  <w:szCs w:val="24"/>
                  <w:lang w:val="kk-KZ"/>
                </w:rPr>
                <w:t>https://history-philosophy-vestnik.ksu.kz/apart/2020-99-3/22.pdf</w:t>
              </w:r>
            </w:hyperlink>
          </w:p>
        </w:tc>
      </w:tr>
      <w:tr w:rsidR="00C60277" w:rsidRPr="00831F9F" w:rsidTr="00C60277">
        <w:tc>
          <w:tcPr>
            <w:tcW w:w="9571" w:type="dxa"/>
            <w:gridSpan w:val="4"/>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2021 жыл</w:t>
            </w:r>
          </w:p>
        </w:tc>
      </w:tr>
      <w:tr w:rsidR="00C60277" w:rsidRPr="00E3232D" w:rsidTr="00C60277">
        <w:tc>
          <w:tcPr>
            <w:tcW w:w="534" w:type="dxa"/>
            <w:shd w:val="clear" w:color="auto" w:fill="auto"/>
          </w:tcPr>
          <w:p w:rsidR="00D527A4" w:rsidRDefault="001357EE"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4</w:t>
            </w:r>
          </w:p>
          <w:p w:rsidR="00C60277" w:rsidRPr="00D527A4" w:rsidRDefault="00C60277" w:rsidP="0039769A">
            <w:pPr>
              <w:spacing w:after="0" w:line="240" w:lineRule="auto"/>
              <w:jc w:val="both"/>
              <w:rPr>
                <w:rFonts w:ascii="Times New Roman" w:hAnsi="Times New Roman"/>
                <w:sz w:val="24"/>
                <w:szCs w:val="24"/>
                <w:lang w:val="kk-KZ"/>
              </w:rPr>
            </w:pPr>
          </w:p>
        </w:tc>
        <w:tc>
          <w:tcPr>
            <w:tcW w:w="5820"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 xml:space="preserve">Донентаев Д.Д. Француз Республикасының </w:t>
            </w:r>
            <w:r w:rsidR="0007014F">
              <w:rPr>
                <w:rFonts w:ascii="Times New Roman" w:hAnsi="Times New Roman"/>
                <w:sz w:val="24"/>
                <w:szCs w:val="24"/>
                <w:lang w:val="kk-KZ"/>
              </w:rPr>
              <w:t>«</w:t>
            </w:r>
            <w:r w:rsidRPr="00831F9F">
              <w:rPr>
                <w:rFonts w:ascii="Times New Roman" w:hAnsi="Times New Roman"/>
                <w:sz w:val="24"/>
                <w:szCs w:val="24"/>
                <w:lang w:val="kk-KZ"/>
              </w:rPr>
              <w:t>Ұлттық брендін</w:t>
            </w:r>
            <w:r w:rsidR="0007014F">
              <w:rPr>
                <w:rFonts w:ascii="Times New Roman" w:hAnsi="Times New Roman"/>
                <w:sz w:val="24"/>
                <w:szCs w:val="24"/>
                <w:lang w:val="kk-KZ"/>
              </w:rPr>
              <w:t>»</w:t>
            </w:r>
            <w:r w:rsidRPr="00831F9F">
              <w:rPr>
                <w:rFonts w:ascii="Times New Roman" w:hAnsi="Times New Roman"/>
                <w:sz w:val="24"/>
                <w:szCs w:val="24"/>
                <w:lang w:val="kk-KZ"/>
              </w:rPr>
              <w:t xml:space="preserve"> қалыптастыру тетіктері // Қарағанды университетінің хабаршысы. Тарих Сериясы.Философия –2021. – № 1(101) (ғылыми жетекшісі Б.Т.Тулеуова)</w:t>
            </w:r>
          </w:p>
        </w:tc>
        <w:tc>
          <w:tcPr>
            <w:tcW w:w="3217" w:type="dxa"/>
            <w:gridSpan w:val="2"/>
            <w:shd w:val="clear" w:color="auto" w:fill="auto"/>
          </w:tcPr>
          <w:p w:rsidR="00C60277" w:rsidRPr="00831F9F" w:rsidRDefault="003320B8" w:rsidP="0039769A">
            <w:pPr>
              <w:spacing w:after="0" w:line="240" w:lineRule="auto"/>
              <w:jc w:val="both"/>
              <w:rPr>
                <w:rFonts w:ascii="Times New Roman" w:hAnsi="Times New Roman"/>
                <w:sz w:val="24"/>
                <w:szCs w:val="24"/>
                <w:lang w:val="kk-KZ"/>
              </w:rPr>
            </w:pPr>
            <w:hyperlink r:id="rId45" w:history="1">
              <w:r w:rsidR="00C60277" w:rsidRPr="00831F9F">
                <w:rPr>
                  <w:rStyle w:val="a8"/>
                  <w:rFonts w:ascii="Times New Roman" w:hAnsi="Times New Roman"/>
                  <w:sz w:val="24"/>
                  <w:szCs w:val="24"/>
                  <w:lang w:val="kk-KZ"/>
                </w:rPr>
                <w:t>https://history-philosophy-vestnik.ksu.kz/apart/2021-101-1/8.pdf</w:t>
              </w:r>
            </w:hyperlink>
          </w:p>
        </w:tc>
      </w:tr>
      <w:tr w:rsidR="00C60277" w:rsidRPr="00E3232D" w:rsidTr="00C60277">
        <w:tc>
          <w:tcPr>
            <w:tcW w:w="534" w:type="dxa"/>
            <w:shd w:val="clear" w:color="auto" w:fill="auto"/>
          </w:tcPr>
          <w:p w:rsidR="00C60277" w:rsidRPr="00D527A4" w:rsidRDefault="001357EE"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5</w:t>
            </w:r>
          </w:p>
        </w:tc>
        <w:tc>
          <w:tcPr>
            <w:tcW w:w="5820"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Бельгибаев Т.У. Азия елдеріндегі жаңғырту үдерістеріне тарихи шолу // Қарағанды университетінің хабаршысы. Тарих Сериясы.Философия. –2021. – № 1(101) (ғылыми жетекшісі Г.М.Смагулова)</w:t>
            </w:r>
          </w:p>
        </w:tc>
        <w:tc>
          <w:tcPr>
            <w:tcW w:w="3217" w:type="dxa"/>
            <w:gridSpan w:val="2"/>
            <w:shd w:val="clear" w:color="auto" w:fill="auto"/>
          </w:tcPr>
          <w:p w:rsidR="00C60277" w:rsidRPr="00831F9F" w:rsidRDefault="003320B8" w:rsidP="0039769A">
            <w:pPr>
              <w:spacing w:after="0" w:line="240" w:lineRule="auto"/>
              <w:jc w:val="both"/>
              <w:rPr>
                <w:rFonts w:ascii="Times New Roman" w:hAnsi="Times New Roman"/>
                <w:sz w:val="24"/>
                <w:szCs w:val="24"/>
                <w:lang w:val="kk-KZ"/>
              </w:rPr>
            </w:pPr>
            <w:hyperlink r:id="rId46" w:history="1">
              <w:r w:rsidR="00C60277" w:rsidRPr="00831F9F">
                <w:rPr>
                  <w:rStyle w:val="a8"/>
                  <w:rFonts w:ascii="Times New Roman" w:hAnsi="Times New Roman"/>
                  <w:sz w:val="24"/>
                  <w:szCs w:val="24"/>
                  <w:lang w:val="kk-KZ"/>
                </w:rPr>
                <w:t>https://history-philosophy-vestnik.ksu.kz/apart/2021-101-1/6.pdf</w:t>
              </w:r>
            </w:hyperlink>
          </w:p>
        </w:tc>
      </w:tr>
      <w:tr w:rsidR="00C60277" w:rsidRPr="00E3232D" w:rsidTr="00C60277">
        <w:tc>
          <w:tcPr>
            <w:tcW w:w="534" w:type="dxa"/>
            <w:shd w:val="clear" w:color="auto" w:fill="auto"/>
          </w:tcPr>
          <w:p w:rsidR="00C60277" w:rsidRPr="00D527A4" w:rsidRDefault="00D527A4"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lastRenderedPageBreak/>
              <w:t>6</w:t>
            </w:r>
          </w:p>
        </w:tc>
        <w:tc>
          <w:tcPr>
            <w:tcW w:w="5820"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 xml:space="preserve">Байманасова Д.Б. ШЫҰ аясындағы Қытай мен Орталық Азия елдерінің ынтымақтастығы: қазіргі жағдайы мен мәселелері // Қарағанды университетінің хабаршысы. Тарих Сериясы.Философия – 2021. – №4 (104) (ғылыми жетекшісі С.Б.Стамбулов) </w:t>
            </w:r>
          </w:p>
        </w:tc>
        <w:tc>
          <w:tcPr>
            <w:tcW w:w="3217" w:type="dxa"/>
            <w:gridSpan w:val="2"/>
            <w:shd w:val="clear" w:color="auto" w:fill="auto"/>
          </w:tcPr>
          <w:p w:rsidR="00C60277" w:rsidRPr="00831F9F" w:rsidRDefault="003320B8" w:rsidP="0039769A">
            <w:pPr>
              <w:spacing w:after="0" w:line="240" w:lineRule="auto"/>
              <w:jc w:val="both"/>
              <w:rPr>
                <w:rFonts w:ascii="Times New Roman" w:hAnsi="Times New Roman"/>
                <w:sz w:val="24"/>
                <w:szCs w:val="24"/>
                <w:lang w:val="kk-KZ"/>
              </w:rPr>
            </w:pPr>
            <w:hyperlink r:id="rId47" w:history="1">
              <w:r w:rsidR="00C60277" w:rsidRPr="00831F9F">
                <w:rPr>
                  <w:rStyle w:val="a8"/>
                  <w:rFonts w:ascii="Times New Roman" w:hAnsi="Times New Roman"/>
                  <w:sz w:val="24"/>
                  <w:szCs w:val="24"/>
                  <w:lang w:val="kk-KZ"/>
                </w:rPr>
                <w:t>https://history-philosophy-vestnik.ksu.kz/apart/2021-104-4/15.pdf</w:t>
              </w:r>
            </w:hyperlink>
          </w:p>
        </w:tc>
      </w:tr>
    </w:tbl>
    <w:p w:rsidR="00C60277" w:rsidRPr="00831F9F" w:rsidRDefault="00C60277" w:rsidP="0039769A">
      <w:pPr>
        <w:spacing w:after="0" w:line="240" w:lineRule="auto"/>
        <w:jc w:val="both"/>
        <w:rPr>
          <w:rFonts w:ascii="Times New Roman" w:hAnsi="Times New Roman"/>
          <w:sz w:val="24"/>
          <w:szCs w:val="24"/>
          <w:lang w:val="kk-KZ"/>
        </w:rPr>
      </w:pPr>
    </w:p>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noProof/>
          <w:sz w:val="24"/>
          <w:szCs w:val="24"/>
          <w:lang w:eastAsia="ru-RU"/>
        </w:rPr>
        <w:drawing>
          <wp:inline distT="0" distB="0" distL="0" distR="0" wp14:anchorId="0C6F4FC9" wp14:editId="25548905">
            <wp:extent cx="5350212" cy="2500008"/>
            <wp:effectExtent l="0" t="0" r="22225" b="14605"/>
            <wp:docPr id="2" name="Диаграмма 1" descr="Название: Публикация магистрантов за 2020-2022 годы"/>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8B149B" w:rsidRPr="00831F9F" w:rsidRDefault="008B149B" w:rsidP="0039769A">
      <w:pPr>
        <w:spacing w:after="0" w:line="240" w:lineRule="auto"/>
        <w:jc w:val="both"/>
        <w:rPr>
          <w:rFonts w:ascii="Times New Roman" w:hAnsi="Times New Roman"/>
          <w:sz w:val="24"/>
          <w:szCs w:val="24"/>
          <w:lang w:val="kk-KZ"/>
        </w:rPr>
      </w:pP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Осылайша, 2020-2022 ж</w:t>
      </w:r>
      <w:r w:rsidR="008B149B" w:rsidRPr="00831F9F">
        <w:rPr>
          <w:rFonts w:ascii="Times New Roman" w:hAnsi="Times New Roman"/>
          <w:sz w:val="24"/>
          <w:szCs w:val="24"/>
          <w:lang w:val="kk-KZ"/>
        </w:rPr>
        <w:t>ж.</w:t>
      </w:r>
      <w:r w:rsidRPr="00831F9F">
        <w:rPr>
          <w:rFonts w:ascii="Times New Roman" w:hAnsi="Times New Roman"/>
          <w:sz w:val="24"/>
          <w:szCs w:val="24"/>
          <w:lang w:val="kk-KZ"/>
        </w:rPr>
        <w:t xml:space="preserve"> </w:t>
      </w:r>
      <w:r w:rsidR="008B149B" w:rsidRPr="00831F9F">
        <w:rPr>
          <w:rFonts w:ascii="Times New Roman" w:hAnsi="Times New Roman"/>
          <w:sz w:val="24"/>
          <w:szCs w:val="24"/>
          <w:lang w:val="kk-KZ"/>
        </w:rPr>
        <w:t>бүкіләлем</w:t>
      </w:r>
      <w:r w:rsidRPr="00831F9F">
        <w:rPr>
          <w:rFonts w:ascii="Times New Roman" w:hAnsi="Times New Roman"/>
          <w:sz w:val="24"/>
          <w:szCs w:val="24"/>
          <w:lang w:val="kk-KZ"/>
        </w:rPr>
        <w:t xml:space="preserve"> тарих</w:t>
      </w:r>
      <w:r w:rsidR="008B149B" w:rsidRPr="00831F9F">
        <w:rPr>
          <w:rFonts w:ascii="Times New Roman" w:hAnsi="Times New Roman"/>
          <w:sz w:val="24"/>
          <w:szCs w:val="24"/>
          <w:lang w:val="kk-KZ"/>
        </w:rPr>
        <w:t>ы</w:t>
      </w:r>
      <w:r w:rsidRPr="00831F9F">
        <w:rPr>
          <w:rFonts w:ascii="Times New Roman" w:hAnsi="Times New Roman"/>
          <w:sz w:val="24"/>
          <w:szCs w:val="24"/>
          <w:lang w:val="kk-KZ"/>
        </w:rPr>
        <w:t xml:space="preserve"> және халықаралық қатынастар кафедрасының магистранттары (әрбір магистрант екі мақаладан) барлығы 42 ғылыми мақала, соның ішінде,</w:t>
      </w:r>
      <w:r w:rsidR="00931E0F">
        <w:rPr>
          <w:rFonts w:ascii="Times New Roman" w:hAnsi="Times New Roman"/>
          <w:sz w:val="24"/>
          <w:szCs w:val="24"/>
          <w:lang w:val="kk-KZ"/>
        </w:rPr>
        <w:t xml:space="preserve"> </w:t>
      </w:r>
      <w:r w:rsidRPr="00831F9F">
        <w:rPr>
          <w:rFonts w:ascii="Times New Roman" w:hAnsi="Times New Roman"/>
          <w:sz w:val="24"/>
          <w:szCs w:val="24"/>
          <w:lang w:val="kk-KZ"/>
        </w:rPr>
        <w:t xml:space="preserve">6 мақала </w:t>
      </w:r>
      <w:r w:rsidR="0007014F">
        <w:rPr>
          <w:rFonts w:ascii="Times New Roman" w:hAnsi="Times New Roman"/>
          <w:sz w:val="24"/>
          <w:szCs w:val="24"/>
          <w:lang w:val="kk-KZ"/>
        </w:rPr>
        <w:t>«</w:t>
      </w:r>
      <w:r w:rsidRPr="00831F9F">
        <w:rPr>
          <w:rFonts w:ascii="Times New Roman" w:hAnsi="Times New Roman"/>
          <w:sz w:val="24"/>
          <w:szCs w:val="24"/>
          <w:lang w:val="kk-KZ"/>
        </w:rPr>
        <w:t>Қарағанды университетінің хабаршысы. Тарих Сериясы. Философия</w:t>
      </w:r>
      <w:r w:rsidR="0007014F">
        <w:rPr>
          <w:rFonts w:ascii="Times New Roman" w:hAnsi="Times New Roman"/>
          <w:sz w:val="24"/>
          <w:szCs w:val="24"/>
          <w:lang w:val="kk-KZ"/>
        </w:rPr>
        <w:t>»</w:t>
      </w:r>
      <w:r w:rsidRPr="00831F9F">
        <w:rPr>
          <w:rFonts w:ascii="Times New Roman" w:hAnsi="Times New Roman"/>
          <w:sz w:val="24"/>
          <w:szCs w:val="24"/>
          <w:lang w:val="kk-KZ"/>
        </w:rPr>
        <w:t xml:space="preserve"> журналында жарияланып, яғни 14%-ды; республикалық ғылыми конференциялардың жинақтарында - 36 (86%) құрады.</w:t>
      </w:r>
    </w:p>
    <w:p w:rsidR="00C60277"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C60277" w:rsidRPr="00831F9F">
        <w:rPr>
          <w:rFonts w:ascii="Times New Roman" w:hAnsi="Times New Roman"/>
          <w:sz w:val="24"/>
          <w:szCs w:val="24"/>
          <w:lang w:val="kk-KZ"/>
        </w:rPr>
        <w:t>7M03103 - Халықаралық қатынастар</w:t>
      </w:r>
      <w:r>
        <w:rPr>
          <w:rFonts w:ascii="Times New Roman" w:hAnsi="Times New Roman"/>
          <w:sz w:val="24"/>
          <w:szCs w:val="24"/>
          <w:lang w:val="kk-KZ"/>
        </w:rPr>
        <w:t>»</w:t>
      </w:r>
      <w:r w:rsidR="00C60277" w:rsidRPr="00831F9F">
        <w:rPr>
          <w:rFonts w:ascii="Times New Roman" w:hAnsi="Times New Roman"/>
          <w:sz w:val="24"/>
          <w:szCs w:val="24"/>
          <w:lang w:val="kk-KZ"/>
        </w:rPr>
        <w:t xml:space="preserve"> ББ шеңберінде магистранттарға ғылыми тағылымдама және магистрлік диссертация жазу түрінде оқытудың қосымша түрлерін өз бетінше игеру үшін жағдайлар жасалған. Сондай-ақ, қосымша оқыту нысандарының бірі ретінде магистранттар жобалар мен халықаралық семинарларға қатысады. Сонымен, Смағұлова Н.С. </w:t>
      </w:r>
      <w:r>
        <w:rPr>
          <w:rFonts w:ascii="Times New Roman" w:hAnsi="Times New Roman"/>
          <w:sz w:val="24"/>
          <w:szCs w:val="24"/>
          <w:lang w:val="kk-KZ"/>
        </w:rPr>
        <w:t>«</w:t>
      </w:r>
      <w:r w:rsidR="00C60277" w:rsidRPr="00831F9F">
        <w:rPr>
          <w:rFonts w:ascii="Times New Roman" w:hAnsi="Times New Roman"/>
          <w:sz w:val="24"/>
          <w:szCs w:val="24"/>
          <w:lang w:val="kk-KZ"/>
        </w:rPr>
        <w:t>Ұлттық бірегейлік мемлекет қауіпсіздігін қамтамасыз ету факторы ретінде</w:t>
      </w:r>
      <w:r>
        <w:rPr>
          <w:rFonts w:ascii="Times New Roman" w:hAnsi="Times New Roman"/>
          <w:sz w:val="24"/>
          <w:szCs w:val="24"/>
          <w:lang w:val="kk-KZ"/>
        </w:rPr>
        <w:t>»</w:t>
      </w:r>
      <w:r w:rsidR="00C60277" w:rsidRPr="00831F9F">
        <w:rPr>
          <w:rFonts w:ascii="Times New Roman" w:hAnsi="Times New Roman"/>
          <w:sz w:val="24"/>
          <w:szCs w:val="24"/>
          <w:lang w:val="kk-KZ"/>
        </w:rPr>
        <w:t xml:space="preserve"> магистрлік диссертациясының тақырыбын іске асыру шеңберінде Қазақстан халқы Ассамблеясының жобаларына – </w:t>
      </w:r>
      <w:r>
        <w:rPr>
          <w:rFonts w:ascii="Times New Roman" w:hAnsi="Times New Roman"/>
          <w:sz w:val="24"/>
          <w:szCs w:val="24"/>
          <w:lang w:val="kk-KZ"/>
        </w:rPr>
        <w:t>«</w:t>
      </w:r>
      <w:r w:rsidR="00C60277" w:rsidRPr="00831F9F">
        <w:rPr>
          <w:rFonts w:ascii="Times New Roman" w:hAnsi="Times New Roman"/>
          <w:sz w:val="24"/>
          <w:szCs w:val="24"/>
          <w:lang w:val="kk-KZ"/>
        </w:rPr>
        <w:t>Ғылыми экспедиция: бейбітшілік жолы</w:t>
      </w:r>
      <w:r>
        <w:rPr>
          <w:rFonts w:ascii="Times New Roman" w:hAnsi="Times New Roman"/>
          <w:sz w:val="24"/>
          <w:szCs w:val="24"/>
          <w:lang w:val="kk-KZ"/>
        </w:rPr>
        <w:t>»</w:t>
      </w:r>
      <w:r w:rsidR="00C60277" w:rsidRPr="00831F9F">
        <w:rPr>
          <w:rFonts w:ascii="Times New Roman" w:hAnsi="Times New Roman"/>
          <w:sz w:val="24"/>
          <w:szCs w:val="24"/>
          <w:lang w:val="kk-KZ"/>
        </w:rPr>
        <w:t xml:space="preserve"> жобасы және саяси қуғын-сүргін құрбандарын еске алуға арналған </w:t>
      </w:r>
      <w:r>
        <w:rPr>
          <w:rFonts w:ascii="Times New Roman" w:hAnsi="Times New Roman"/>
          <w:sz w:val="24"/>
          <w:szCs w:val="24"/>
          <w:lang w:val="kk-KZ"/>
        </w:rPr>
        <w:t>«</w:t>
      </w:r>
      <w:r w:rsidR="00C60277" w:rsidRPr="00831F9F">
        <w:rPr>
          <w:rFonts w:ascii="Times New Roman" w:hAnsi="Times New Roman"/>
          <w:sz w:val="24"/>
          <w:szCs w:val="24"/>
          <w:lang w:val="kk-KZ"/>
        </w:rPr>
        <w:t>Болашақ үшін естелік</w:t>
      </w:r>
      <w:r>
        <w:rPr>
          <w:rFonts w:ascii="Times New Roman" w:hAnsi="Times New Roman"/>
          <w:sz w:val="24"/>
          <w:szCs w:val="24"/>
          <w:lang w:val="kk-KZ"/>
        </w:rPr>
        <w:t>»</w:t>
      </w:r>
      <w:r w:rsidR="00C60277" w:rsidRPr="00831F9F">
        <w:rPr>
          <w:rFonts w:ascii="Times New Roman" w:hAnsi="Times New Roman"/>
          <w:sz w:val="24"/>
          <w:szCs w:val="24"/>
          <w:lang w:val="kk-KZ"/>
        </w:rPr>
        <w:t xml:space="preserve"> жобасына қатысты. 2 курс магистранты (2021-2023 оқу жылы) А. А. Алькенова 2022 жылғы 23 маусым мен 6 шілде аралығында </w:t>
      </w:r>
      <w:r>
        <w:rPr>
          <w:rFonts w:ascii="Times New Roman" w:hAnsi="Times New Roman"/>
          <w:sz w:val="24"/>
          <w:szCs w:val="24"/>
          <w:lang w:val="kk-KZ"/>
        </w:rPr>
        <w:t>«</w:t>
      </w:r>
      <w:r w:rsidR="00C60277" w:rsidRPr="00831F9F">
        <w:rPr>
          <w:rFonts w:ascii="Times New Roman" w:hAnsi="Times New Roman"/>
          <w:sz w:val="24"/>
          <w:szCs w:val="24"/>
          <w:lang w:val="kk-KZ"/>
        </w:rPr>
        <w:t>Амонашвилидің гуманитарлық педагогикасының теориясы мен практикасы</w:t>
      </w:r>
      <w:r>
        <w:rPr>
          <w:rFonts w:ascii="Times New Roman" w:hAnsi="Times New Roman"/>
          <w:sz w:val="24"/>
          <w:szCs w:val="24"/>
          <w:lang w:val="kk-KZ"/>
        </w:rPr>
        <w:t>»</w:t>
      </w:r>
      <w:r w:rsidR="00C60277" w:rsidRPr="00831F9F">
        <w:rPr>
          <w:rFonts w:ascii="Times New Roman" w:hAnsi="Times New Roman"/>
          <w:sz w:val="24"/>
          <w:szCs w:val="24"/>
          <w:lang w:val="kk-KZ"/>
        </w:rPr>
        <w:t xml:space="preserve"> авторлық бағдарламасы бойынша 72 сағат көлемінде халықаралық семинарға қатысты. Сондай-ақ, магистрант А. А. Алькенова 2022 жылғы 1-8 қараша аралығында </w:t>
      </w:r>
      <w:r>
        <w:rPr>
          <w:rFonts w:ascii="Times New Roman" w:hAnsi="Times New Roman"/>
          <w:sz w:val="24"/>
          <w:szCs w:val="24"/>
          <w:lang w:val="kk-KZ"/>
        </w:rPr>
        <w:t>«</w:t>
      </w:r>
      <w:r w:rsidR="00C60277" w:rsidRPr="00831F9F">
        <w:rPr>
          <w:rFonts w:ascii="Times New Roman" w:hAnsi="Times New Roman"/>
          <w:sz w:val="24"/>
          <w:szCs w:val="24"/>
          <w:lang w:val="kk-KZ"/>
        </w:rPr>
        <w:t>Корея білім беру жүйесінің ерекшеліктері: педагогикадағы әдістемелер мен инновациялар</w:t>
      </w:r>
      <w:r>
        <w:rPr>
          <w:rFonts w:ascii="Times New Roman" w:hAnsi="Times New Roman"/>
          <w:sz w:val="24"/>
          <w:szCs w:val="24"/>
          <w:lang w:val="kk-KZ"/>
        </w:rPr>
        <w:t>»</w:t>
      </w:r>
      <w:r w:rsidR="00C60277" w:rsidRPr="00831F9F">
        <w:rPr>
          <w:rFonts w:ascii="Times New Roman" w:hAnsi="Times New Roman"/>
          <w:sz w:val="24"/>
          <w:szCs w:val="24"/>
          <w:lang w:val="kk-KZ"/>
        </w:rPr>
        <w:t xml:space="preserve"> тақырыбы бойынша Оңтүстік Кореяға (Ханянг, Хансей, Инха университеттерінде) тағылымдамадан өтуді жоспарлап отыр (шақыруы бар).</w:t>
      </w:r>
    </w:p>
    <w:p w:rsidR="00C60277"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C60277" w:rsidRPr="00831F9F">
        <w:rPr>
          <w:rFonts w:ascii="Times New Roman" w:hAnsi="Times New Roman"/>
          <w:sz w:val="24"/>
          <w:szCs w:val="24"/>
          <w:lang w:val="kk-KZ"/>
        </w:rPr>
        <w:t>7M03103 - Халықаралық қатынастар</w:t>
      </w:r>
      <w:r>
        <w:rPr>
          <w:rFonts w:ascii="Times New Roman" w:hAnsi="Times New Roman"/>
          <w:sz w:val="24"/>
          <w:szCs w:val="24"/>
          <w:lang w:val="kk-KZ"/>
        </w:rPr>
        <w:t>»</w:t>
      </w:r>
      <w:r w:rsidR="00C60277" w:rsidRPr="00831F9F">
        <w:rPr>
          <w:rFonts w:ascii="Times New Roman" w:hAnsi="Times New Roman"/>
          <w:sz w:val="24"/>
          <w:szCs w:val="24"/>
          <w:lang w:val="kk-KZ"/>
        </w:rPr>
        <w:t xml:space="preserve"> ББ-да бейресми білім беруді іске асыру көзделген. Сонымен, 2020 жылы </w:t>
      </w:r>
      <w:r>
        <w:rPr>
          <w:rFonts w:ascii="Times New Roman" w:hAnsi="Times New Roman"/>
          <w:sz w:val="24"/>
          <w:szCs w:val="24"/>
          <w:lang w:val="kk-KZ"/>
        </w:rPr>
        <w:t>«</w:t>
      </w:r>
      <w:r w:rsidR="00C60277" w:rsidRPr="00831F9F">
        <w:rPr>
          <w:rFonts w:ascii="Times New Roman" w:hAnsi="Times New Roman"/>
          <w:sz w:val="24"/>
          <w:szCs w:val="24"/>
          <w:lang w:val="kk-KZ"/>
        </w:rPr>
        <w:t>Шет тілі. Екі шет тілі</w:t>
      </w:r>
      <w:r>
        <w:rPr>
          <w:rFonts w:ascii="Times New Roman" w:hAnsi="Times New Roman"/>
          <w:sz w:val="24"/>
          <w:szCs w:val="24"/>
          <w:lang w:val="kk-KZ"/>
        </w:rPr>
        <w:t>»</w:t>
      </w:r>
      <w:r w:rsidR="00C60277" w:rsidRPr="00831F9F">
        <w:rPr>
          <w:rFonts w:ascii="Times New Roman" w:hAnsi="Times New Roman"/>
          <w:sz w:val="24"/>
          <w:szCs w:val="24"/>
          <w:lang w:val="kk-KZ"/>
        </w:rPr>
        <w:t xml:space="preserve">, </w:t>
      </w:r>
      <w:r>
        <w:rPr>
          <w:rFonts w:ascii="Times New Roman" w:hAnsi="Times New Roman"/>
          <w:sz w:val="24"/>
          <w:szCs w:val="24"/>
          <w:lang w:val="kk-KZ"/>
        </w:rPr>
        <w:t>«</w:t>
      </w:r>
      <w:r w:rsidR="00C60277" w:rsidRPr="00831F9F">
        <w:rPr>
          <w:rFonts w:ascii="Times New Roman" w:hAnsi="Times New Roman"/>
          <w:sz w:val="24"/>
          <w:szCs w:val="24"/>
          <w:lang w:val="kk-KZ"/>
        </w:rPr>
        <w:t>Филология</w:t>
      </w:r>
      <w:r>
        <w:rPr>
          <w:rFonts w:ascii="Times New Roman" w:hAnsi="Times New Roman"/>
          <w:sz w:val="24"/>
          <w:szCs w:val="24"/>
          <w:lang w:val="kk-KZ"/>
        </w:rPr>
        <w:t>»</w:t>
      </w:r>
      <w:r w:rsidR="00931E0F">
        <w:rPr>
          <w:rFonts w:ascii="Times New Roman" w:hAnsi="Times New Roman"/>
          <w:sz w:val="24"/>
          <w:szCs w:val="24"/>
          <w:lang w:val="kk-KZ"/>
        </w:rPr>
        <w:t xml:space="preserve"> </w:t>
      </w:r>
      <w:r w:rsidR="00C60277" w:rsidRPr="00831F9F">
        <w:rPr>
          <w:rFonts w:ascii="Times New Roman" w:hAnsi="Times New Roman"/>
          <w:sz w:val="24"/>
          <w:szCs w:val="24"/>
          <w:lang w:val="kk-KZ"/>
        </w:rPr>
        <w:t xml:space="preserve">ББ бойынша бакалавриатты бітірген Д.С. Писоцкая мен К. С. Калибекова екі пән – </w:t>
      </w:r>
      <w:r>
        <w:rPr>
          <w:rFonts w:ascii="Times New Roman" w:hAnsi="Times New Roman"/>
          <w:sz w:val="24"/>
          <w:szCs w:val="24"/>
          <w:lang w:val="kk-KZ"/>
        </w:rPr>
        <w:t>«</w:t>
      </w:r>
      <w:r w:rsidR="00BF3AD4">
        <w:rPr>
          <w:rFonts w:ascii="Times New Roman" w:hAnsi="Times New Roman"/>
          <w:sz w:val="24"/>
          <w:szCs w:val="24"/>
          <w:lang w:val="kk-KZ"/>
        </w:rPr>
        <w:t xml:space="preserve">Халықаралық қатынастардың қазіргі </w:t>
      </w:r>
      <w:r w:rsidR="00C60277" w:rsidRPr="00831F9F">
        <w:rPr>
          <w:rFonts w:ascii="Times New Roman" w:hAnsi="Times New Roman"/>
          <w:sz w:val="24"/>
          <w:szCs w:val="24"/>
          <w:lang w:val="kk-KZ"/>
        </w:rPr>
        <w:t>мәселелері</w:t>
      </w:r>
      <w:r>
        <w:rPr>
          <w:rFonts w:ascii="Times New Roman" w:hAnsi="Times New Roman"/>
          <w:sz w:val="24"/>
          <w:szCs w:val="24"/>
          <w:lang w:val="kk-KZ"/>
        </w:rPr>
        <w:t>»</w:t>
      </w:r>
      <w:r w:rsidR="00C60277" w:rsidRPr="00831F9F">
        <w:rPr>
          <w:rFonts w:ascii="Times New Roman" w:hAnsi="Times New Roman"/>
          <w:sz w:val="24"/>
          <w:szCs w:val="24"/>
          <w:lang w:val="kk-KZ"/>
        </w:rPr>
        <w:t xml:space="preserve"> және</w:t>
      </w:r>
      <w:r w:rsidR="00931E0F">
        <w:rPr>
          <w:rFonts w:ascii="Times New Roman" w:hAnsi="Times New Roman"/>
          <w:sz w:val="24"/>
          <w:szCs w:val="24"/>
          <w:lang w:val="kk-KZ"/>
        </w:rPr>
        <w:t xml:space="preserve"> </w:t>
      </w:r>
      <w:r>
        <w:rPr>
          <w:rFonts w:ascii="Times New Roman" w:hAnsi="Times New Roman"/>
          <w:sz w:val="24"/>
          <w:szCs w:val="24"/>
          <w:lang w:val="kk-KZ"/>
        </w:rPr>
        <w:t>«</w:t>
      </w:r>
      <w:r w:rsidR="00C60277" w:rsidRPr="00831F9F">
        <w:rPr>
          <w:rFonts w:ascii="Times New Roman" w:hAnsi="Times New Roman"/>
          <w:sz w:val="24"/>
          <w:szCs w:val="24"/>
          <w:lang w:val="kk-KZ"/>
        </w:rPr>
        <w:t>Көпжақты дипломатия</w:t>
      </w:r>
      <w:r>
        <w:rPr>
          <w:rFonts w:ascii="Times New Roman" w:hAnsi="Times New Roman"/>
          <w:sz w:val="24"/>
          <w:szCs w:val="24"/>
          <w:lang w:val="kk-KZ"/>
        </w:rPr>
        <w:t>»</w:t>
      </w:r>
      <w:r w:rsidR="00C60277" w:rsidRPr="00831F9F">
        <w:rPr>
          <w:rFonts w:ascii="Times New Roman" w:hAnsi="Times New Roman"/>
          <w:sz w:val="24"/>
          <w:szCs w:val="24"/>
          <w:lang w:val="kk-KZ"/>
        </w:rPr>
        <w:t xml:space="preserve"> </w:t>
      </w:r>
      <w:r w:rsidR="00BF3AD4" w:rsidRPr="00831F9F">
        <w:rPr>
          <w:rFonts w:ascii="Times New Roman" w:hAnsi="Times New Roman"/>
          <w:sz w:val="24"/>
          <w:szCs w:val="24"/>
          <w:lang w:val="kk-KZ"/>
        </w:rPr>
        <w:t xml:space="preserve">бойынша </w:t>
      </w:r>
      <w:r w:rsidR="00C60277" w:rsidRPr="00831F9F">
        <w:rPr>
          <w:rFonts w:ascii="Times New Roman" w:hAnsi="Times New Roman"/>
          <w:sz w:val="24"/>
          <w:szCs w:val="24"/>
          <w:lang w:val="kk-KZ"/>
        </w:rPr>
        <w:t>пререквизиттер тапсырды. 2021 жылы магистрант А.Р. Абжанова (</w:t>
      </w:r>
      <w:r>
        <w:rPr>
          <w:rFonts w:ascii="Times New Roman" w:hAnsi="Times New Roman"/>
          <w:sz w:val="24"/>
          <w:szCs w:val="24"/>
          <w:lang w:val="kk-KZ"/>
        </w:rPr>
        <w:t>«</w:t>
      </w:r>
      <w:r w:rsidR="00C60277" w:rsidRPr="00831F9F">
        <w:rPr>
          <w:rFonts w:ascii="Times New Roman" w:hAnsi="Times New Roman"/>
          <w:sz w:val="24"/>
          <w:szCs w:val="24"/>
          <w:lang w:val="kk-KZ"/>
        </w:rPr>
        <w:t>Аймақтану</w:t>
      </w:r>
      <w:r>
        <w:rPr>
          <w:rFonts w:ascii="Times New Roman" w:hAnsi="Times New Roman"/>
          <w:sz w:val="24"/>
          <w:szCs w:val="24"/>
          <w:lang w:val="kk-KZ"/>
        </w:rPr>
        <w:t>»</w:t>
      </w:r>
      <w:r w:rsidR="00C60277" w:rsidRPr="00831F9F">
        <w:rPr>
          <w:rFonts w:ascii="Times New Roman" w:hAnsi="Times New Roman"/>
          <w:sz w:val="24"/>
          <w:szCs w:val="24"/>
          <w:lang w:val="kk-KZ"/>
        </w:rPr>
        <w:t xml:space="preserve"> ББ бакалавры) екі пән бойынша – </w:t>
      </w:r>
      <w:r>
        <w:rPr>
          <w:rFonts w:ascii="Times New Roman" w:hAnsi="Times New Roman"/>
          <w:sz w:val="24"/>
          <w:szCs w:val="24"/>
          <w:lang w:val="kk-KZ"/>
        </w:rPr>
        <w:t>«</w:t>
      </w:r>
      <w:r w:rsidR="00BF3AD4">
        <w:rPr>
          <w:rFonts w:ascii="Times New Roman" w:hAnsi="Times New Roman"/>
          <w:sz w:val="24"/>
          <w:szCs w:val="24"/>
          <w:lang w:val="kk-KZ"/>
        </w:rPr>
        <w:t xml:space="preserve">Халықаралық қатынастардың қазіргі </w:t>
      </w:r>
      <w:r w:rsidR="00BF3AD4" w:rsidRPr="00831F9F">
        <w:rPr>
          <w:rFonts w:ascii="Times New Roman" w:hAnsi="Times New Roman"/>
          <w:sz w:val="24"/>
          <w:szCs w:val="24"/>
          <w:lang w:val="kk-KZ"/>
        </w:rPr>
        <w:t>мәселелері</w:t>
      </w:r>
      <w:r>
        <w:rPr>
          <w:rFonts w:ascii="Times New Roman" w:hAnsi="Times New Roman"/>
          <w:sz w:val="24"/>
          <w:szCs w:val="24"/>
          <w:lang w:val="kk-KZ"/>
        </w:rPr>
        <w:t>»</w:t>
      </w:r>
      <w:r w:rsidR="00C60277" w:rsidRPr="00831F9F">
        <w:rPr>
          <w:rFonts w:ascii="Times New Roman" w:hAnsi="Times New Roman"/>
          <w:sz w:val="24"/>
          <w:szCs w:val="24"/>
          <w:lang w:val="kk-KZ"/>
        </w:rPr>
        <w:t xml:space="preserve"> және</w:t>
      </w:r>
      <w:r w:rsidR="00931E0F">
        <w:rPr>
          <w:rFonts w:ascii="Times New Roman" w:hAnsi="Times New Roman"/>
          <w:sz w:val="24"/>
          <w:szCs w:val="24"/>
          <w:lang w:val="kk-KZ"/>
        </w:rPr>
        <w:t xml:space="preserve"> </w:t>
      </w:r>
      <w:r>
        <w:rPr>
          <w:rFonts w:ascii="Times New Roman" w:hAnsi="Times New Roman"/>
          <w:sz w:val="24"/>
          <w:szCs w:val="24"/>
          <w:lang w:val="kk-KZ"/>
        </w:rPr>
        <w:t>«</w:t>
      </w:r>
      <w:r w:rsidR="00C60277" w:rsidRPr="00831F9F">
        <w:rPr>
          <w:rFonts w:ascii="Times New Roman" w:hAnsi="Times New Roman"/>
          <w:sz w:val="24"/>
          <w:szCs w:val="24"/>
          <w:lang w:val="kk-KZ"/>
        </w:rPr>
        <w:t>Көпжақты дипломатия</w:t>
      </w:r>
      <w:r>
        <w:rPr>
          <w:rFonts w:ascii="Times New Roman" w:hAnsi="Times New Roman"/>
          <w:sz w:val="24"/>
          <w:szCs w:val="24"/>
          <w:lang w:val="kk-KZ"/>
        </w:rPr>
        <w:t>»</w:t>
      </w:r>
      <w:r w:rsidR="00D527A4">
        <w:rPr>
          <w:rFonts w:ascii="Times New Roman" w:hAnsi="Times New Roman"/>
          <w:sz w:val="24"/>
          <w:szCs w:val="24"/>
          <w:lang w:val="kk-KZ"/>
        </w:rPr>
        <w:t xml:space="preserve"> пәндері бойынша</w:t>
      </w:r>
      <w:r w:rsidR="00931E0F">
        <w:rPr>
          <w:rFonts w:ascii="Times New Roman" w:hAnsi="Times New Roman"/>
          <w:sz w:val="24"/>
          <w:szCs w:val="24"/>
          <w:lang w:val="kk-KZ"/>
        </w:rPr>
        <w:t xml:space="preserve"> </w:t>
      </w:r>
      <w:r w:rsidR="00C60277" w:rsidRPr="00831F9F">
        <w:rPr>
          <w:rFonts w:ascii="Times New Roman" w:hAnsi="Times New Roman"/>
          <w:sz w:val="24"/>
          <w:szCs w:val="24"/>
          <w:lang w:val="kk-KZ"/>
        </w:rPr>
        <w:t xml:space="preserve">пререквизиттер тапсырды. </w:t>
      </w:r>
    </w:p>
    <w:p w:rsidR="00C60277"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lastRenderedPageBreak/>
        <w:t>«</w:t>
      </w:r>
      <w:r w:rsidR="00C60277" w:rsidRPr="00831F9F">
        <w:rPr>
          <w:rFonts w:ascii="Times New Roman" w:hAnsi="Times New Roman"/>
          <w:sz w:val="24"/>
          <w:szCs w:val="24"/>
          <w:lang w:val="kk-KZ"/>
        </w:rPr>
        <w:t>7M03103 - Халықаралық қатынастар</w:t>
      </w:r>
      <w:r>
        <w:rPr>
          <w:rFonts w:ascii="Times New Roman" w:hAnsi="Times New Roman"/>
          <w:sz w:val="24"/>
          <w:szCs w:val="24"/>
          <w:lang w:val="kk-KZ"/>
        </w:rPr>
        <w:t>»</w:t>
      </w:r>
      <w:r w:rsidR="00C60277" w:rsidRPr="00831F9F">
        <w:rPr>
          <w:rFonts w:ascii="Times New Roman" w:hAnsi="Times New Roman"/>
          <w:sz w:val="24"/>
          <w:szCs w:val="24"/>
          <w:lang w:val="kk-KZ"/>
        </w:rPr>
        <w:t xml:space="preserve"> ББ бойынша магистранттың дайындық деңгейіне қойылатын талаптар жоғары білімнің екінші деңгейіндегі Дублиндік дескрипторлар негізінде айқындалған. Оқыту нәтижелері бүкіл бағдарлама деңгейінде де, модульде де, жеке пән деңгейінде тұжырымдалады. </w:t>
      </w:r>
      <w:r>
        <w:rPr>
          <w:rFonts w:ascii="Times New Roman" w:hAnsi="Times New Roman"/>
          <w:sz w:val="24"/>
          <w:szCs w:val="24"/>
          <w:lang w:val="kk-KZ"/>
        </w:rPr>
        <w:t>«</w:t>
      </w:r>
      <w:r w:rsidR="00C60277" w:rsidRPr="00831F9F">
        <w:rPr>
          <w:rFonts w:ascii="Times New Roman" w:hAnsi="Times New Roman"/>
          <w:sz w:val="24"/>
          <w:szCs w:val="24"/>
          <w:lang w:val="kk-KZ"/>
        </w:rPr>
        <w:t>Халықаралық қатынастар</w:t>
      </w:r>
      <w:r>
        <w:rPr>
          <w:rFonts w:ascii="Times New Roman" w:hAnsi="Times New Roman"/>
          <w:sz w:val="24"/>
          <w:szCs w:val="24"/>
          <w:lang w:val="kk-KZ"/>
        </w:rPr>
        <w:t>»</w:t>
      </w:r>
      <w:r w:rsidR="00C60277" w:rsidRPr="00831F9F">
        <w:rPr>
          <w:rFonts w:ascii="Times New Roman" w:hAnsi="Times New Roman"/>
          <w:sz w:val="24"/>
          <w:szCs w:val="24"/>
          <w:lang w:val="kk-KZ"/>
        </w:rPr>
        <w:t xml:space="preserve"> ББ-да екінші деңгейлі дескрипторлар келесі икемділіктерді ұсынады: ғылыми зерттеулер контекстінде идеяларды бастапқы дамыту немесе қолдану үшін негіз немесе мүмкіндік болып табылатын жоғары білім деңгейінде алынған білім мен түсініктерді дамыту; зерттелетін салаға қатысты кеңірек (немесе пәнаралық) салалардың контекстінде және шеңберінде білімге сүйене отырып жаңа немесе күтпеген жағдайларды түсінуді, мәселелерді шешу қабілетін қолдану; білімді интеграциялау, қиындықтармен күресу және осы пайымдаулар мен білімді қолдану үшін этикалық және әлеуметтік жауапкершілікті ескере отырып, толық емес немесе шектеулі ақпарат негізінде пайымдау; нақты және өз тұжырымдары мен білімдерін және олардың негіздемесін мамандарға нақты жеткізу; оқуды өз бетінше жалғастыру.</w:t>
      </w:r>
    </w:p>
    <w:p w:rsidR="00C60277"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C60277" w:rsidRPr="00831F9F">
        <w:rPr>
          <w:rFonts w:ascii="Times New Roman" w:hAnsi="Times New Roman"/>
          <w:sz w:val="24"/>
          <w:szCs w:val="24"/>
          <w:lang w:val="kk-KZ"/>
        </w:rPr>
        <w:t>7М03103 - Халықаралық қатынастар</w:t>
      </w:r>
      <w:r>
        <w:rPr>
          <w:rFonts w:ascii="Times New Roman" w:hAnsi="Times New Roman"/>
          <w:sz w:val="24"/>
          <w:szCs w:val="24"/>
          <w:lang w:val="kk-KZ"/>
        </w:rPr>
        <w:t>»</w:t>
      </w:r>
      <w:r w:rsidR="00C60277" w:rsidRPr="00831F9F">
        <w:rPr>
          <w:rFonts w:ascii="Times New Roman" w:hAnsi="Times New Roman"/>
          <w:sz w:val="24"/>
          <w:szCs w:val="24"/>
          <w:lang w:val="kk-KZ"/>
        </w:rPr>
        <w:t xml:space="preserve"> ББ пәндерді оқытудың модульдік жүйесі негізінде жобаланған 2020 ж. - 7 модульден тұрады</w:t>
      </w:r>
      <w:r w:rsidR="00931E0F">
        <w:rPr>
          <w:rFonts w:ascii="Times New Roman" w:hAnsi="Times New Roman"/>
          <w:sz w:val="24"/>
          <w:szCs w:val="24"/>
          <w:lang w:val="kk-KZ"/>
        </w:rPr>
        <w:t xml:space="preserve"> </w:t>
      </w:r>
      <w:r w:rsidR="00C60277" w:rsidRPr="00831F9F">
        <w:rPr>
          <w:rFonts w:ascii="Times New Roman" w:hAnsi="Times New Roman"/>
          <w:sz w:val="24"/>
          <w:szCs w:val="24"/>
          <w:lang w:val="kk-KZ"/>
        </w:rPr>
        <w:t>(Жоғары мектепте оқытудың философиялық-тарихи аспектілері, Кәсіптік тілдер, Кәсіптік тілдер (жалғасы), Әлеуметтік-гуманитарлық білімнің философиялық-тарихи аспектілері (модульдің жалғасы), Халықаралық қатынастардың теориялық-әдіснамалық аспектілері, Халықаралық қатынастардың іргелі-қолданбалы мәселелері, Халықаралық қатынастардың өзекті мәселелері) және 2021 ж. - 6 модуль (Жоғары мектепте оқытудың философиялық-тарихи аспектілері, Халықаралық қатынастардың кәсіби тілдері мен тарихнамасы, Халықаралық қатынастардағы коммерцияландыру мен инновациялар, Халықаралық қатынастардың теориялық-әдіснамалық аспектілері, Халықаралық қатынастардың іргелі-қолданбалы мәселелері, Халықаралық қатынастардың өзекті мәселелері) пәндерді және БД және ПД модульдерін зерделеуді қамтитын, пәнаралық сипатқа ие жалпы мәдени және кәсіби құзыреттерді қалыптастыратын бірқатар білім салаларының қиылысында кадрлар даярлауды қамтамасыз ететін көпсалалы сипат. Базалық пәндер циклін зерделеу жалпы кәсіптік және басқарушылық пәндер бойынша іргелі білімдердің жиынтығын қалыптастыруға бағытталған, ал бейіндік пәндер циклі халықаралық қатынастар саласындағы кәсіби қасиеттерді қалыптастыруға бағытталған.</w:t>
      </w:r>
    </w:p>
    <w:p w:rsidR="00C60277"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C60277" w:rsidRPr="00831F9F">
        <w:rPr>
          <w:rFonts w:ascii="Times New Roman" w:hAnsi="Times New Roman"/>
          <w:sz w:val="24"/>
          <w:szCs w:val="24"/>
          <w:lang w:val="kk-KZ"/>
        </w:rPr>
        <w:t>Халықаралық қатынастар</w:t>
      </w:r>
      <w:r>
        <w:rPr>
          <w:rFonts w:ascii="Times New Roman" w:hAnsi="Times New Roman"/>
          <w:sz w:val="24"/>
          <w:szCs w:val="24"/>
          <w:lang w:val="kk-KZ"/>
        </w:rPr>
        <w:t>»</w:t>
      </w:r>
      <w:r w:rsidR="00C60277" w:rsidRPr="00831F9F">
        <w:rPr>
          <w:rFonts w:ascii="Times New Roman" w:hAnsi="Times New Roman"/>
          <w:sz w:val="24"/>
          <w:szCs w:val="24"/>
          <w:lang w:val="kk-KZ"/>
        </w:rPr>
        <w:t xml:space="preserve"> ББ магистранттарының магистрлік диссертациясының тақырыбын айқындау кезінде отандық және шетелдік ғылымның жаңа теориялық және әдіснамалық жетістіктері ескеріледі. Сонымен қатар, магистрлік диссертациялар тақырыбы халықаралық қатынастар, әлемдік саясат, пәнаралық зерттеулер саласындағы ғылыми зерттеулер әдіснамасының өзекті заманауи мәселелерін көрсетеді. Мысалы, бірқатар магистрлік диссертациялардың ғылыми мәселелері жаһандық және өңірлік қауіпсіздік сияқты халықаралық қатынастардың өзекті бағыттарына арналған (мысалы, А. Г.Амангелдиева, Ж. К. Жүнісова, Н. Өмірбека, А. Ф. Әбдіқалықова тақырыптары); жаһандық және өңірлік қауіпсіздік түрлерін зерттеуге арналған (М. Қ. Сарбасова., Р. Ж.Ульмесеков).</w:t>
      </w:r>
      <w:r w:rsidR="00931E0F">
        <w:rPr>
          <w:rFonts w:ascii="Times New Roman" w:hAnsi="Times New Roman"/>
          <w:sz w:val="24"/>
          <w:szCs w:val="24"/>
          <w:lang w:val="kk-KZ"/>
        </w:rPr>
        <w:t xml:space="preserve"> </w:t>
      </w:r>
      <w:r w:rsidR="00C60277" w:rsidRPr="00831F9F">
        <w:rPr>
          <w:rFonts w:ascii="Times New Roman" w:hAnsi="Times New Roman"/>
          <w:sz w:val="24"/>
          <w:szCs w:val="24"/>
          <w:lang w:val="kk-KZ"/>
        </w:rPr>
        <w:t xml:space="preserve">Пәнаралық зерттеулер бүгінде ғылыми зерттеулердің, соның ішінде халықаралық қатынастардың маңызды бағыттарының бірін құрайды. Әрине, мұндай тақырыптар Д. С. Писоцкаяның, Н. Смағұлованың магистрлік диссертацияларының тақырыбында көрініс тапты. Магистрлік диссертациялар университеттің академиялық саясатының </w:t>
      </w:r>
      <w:r>
        <w:rPr>
          <w:rFonts w:ascii="Times New Roman" w:hAnsi="Times New Roman"/>
          <w:sz w:val="24"/>
          <w:szCs w:val="24"/>
          <w:lang w:val="kk-KZ"/>
        </w:rPr>
        <w:t>«</w:t>
      </w:r>
      <w:r w:rsidR="00C60277" w:rsidRPr="00831F9F">
        <w:rPr>
          <w:rFonts w:ascii="Times New Roman" w:hAnsi="Times New Roman"/>
          <w:sz w:val="24"/>
          <w:szCs w:val="24"/>
          <w:lang w:val="kk-KZ"/>
        </w:rPr>
        <w:t>Білім алушылардың бітіру жұмысының регламенті</w:t>
      </w:r>
      <w:r>
        <w:rPr>
          <w:rFonts w:ascii="Times New Roman" w:hAnsi="Times New Roman"/>
          <w:sz w:val="24"/>
          <w:szCs w:val="24"/>
          <w:lang w:val="kk-KZ"/>
        </w:rPr>
        <w:t>»</w:t>
      </w:r>
      <w:r w:rsidR="00C60277" w:rsidRPr="00831F9F">
        <w:rPr>
          <w:rFonts w:ascii="Times New Roman" w:hAnsi="Times New Roman"/>
          <w:sz w:val="24"/>
          <w:szCs w:val="24"/>
          <w:lang w:val="kk-KZ"/>
        </w:rPr>
        <w:t xml:space="preserve"> № 19 Ережесіне сәйкес орындалды.</w:t>
      </w:r>
    </w:p>
    <w:p w:rsidR="00C60277"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C60277" w:rsidRPr="00831F9F">
        <w:rPr>
          <w:rFonts w:ascii="Times New Roman" w:hAnsi="Times New Roman"/>
          <w:sz w:val="24"/>
          <w:szCs w:val="24"/>
          <w:lang w:val="kk-KZ"/>
        </w:rPr>
        <w:t>7M03103 - Халықаралық қатынастар</w:t>
      </w:r>
      <w:r>
        <w:rPr>
          <w:rFonts w:ascii="Times New Roman" w:hAnsi="Times New Roman"/>
          <w:sz w:val="24"/>
          <w:szCs w:val="24"/>
          <w:lang w:val="kk-KZ"/>
        </w:rPr>
        <w:t>»</w:t>
      </w:r>
      <w:r w:rsidR="00C60277" w:rsidRPr="00831F9F">
        <w:rPr>
          <w:rFonts w:ascii="Times New Roman" w:hAnsi="Times New Roman"/>
          <w:sz w:val="24"/>
          <w:szCs w:val="24"/>
          <w:lang w:val="kk-KZ"/>
        </w:rPr>
        <w:t xml:space="preserve"> ББ бойынша магистрлік диссертациялар келесі тақырыптарға арналған:</w:t>
      </w:r>
    </w:p>
    <w:p w:rsidR="008B149B" w:rsidRPr="00831F9F" w:rsidRDefault="008B149B" w:rsidP="001357EE">
      <w:pPr>
        <w:spacing w:after="0" w:line="240" w:lineRule="auto"/>
        <w:ind w:firstLine="567"/>
        <w:jc w:val="both"/>
        <w:rPr>
          <w:rFonts w:ascii="Times New Roman" w:hAnsi="Times New Roman"/>
          <w:sz w:val="24"/>
          <w:szCs w:val="24"/>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53"/>
        <w:gridCol w:w="2184"/>
        <w:gridCol w:w="5791"/>
      </w:tblGrid>
      <w:tr w:rsidR="00C60277" w:rsidRPr="00831F9F" w:rsidTr="00C60277">
        <w:tc>
          <w:tcPr>
            <w:tcW w:w="9179" w:type="dxa"/>
            <w:gridSpan w:val="4"/>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2019 оқу жылына қабылдау</w:t>
            </w:r>
          </w:p>
        </w:tc>
      </w:tr>
      <w:tr w:rsidR="00C60277" w:rsidRPr="00E3232D" w:rsidTr="00C60277">
        <w:tc>
          <w:tcPr>
            <w:tcW w:w="851" w:type="dxa"/>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1</w:t>
            </w:r>
          </w:p>
        </w:tc>
        <w:tc>
          <w:tcPr>
            <w:tcW w:w="2537"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Fonts w:ascii="Times New Roman" w:hAnsi="Times New Roman"/>
                <w:sz w:val="24"/>
                <w:szCs w:val="24"/>
                <w:lang w:val="kk-KZ"/>
              </w:rPr>
              <w:t>Амангельдиева А.Г.</w:t>
            </w:r>
          </w:p>
        </w:tc>
        <w:tc>
          <w:tcPr>
            <w:tcW w:w="5791" w:type="dxa"/>
            <w:shd w:val="clear" w:color="auto" w:fill="auto"/>
          </w:tcPr>
          <w:p w:rsidR="00C60277" w:rsidRPr="00831F9F" w:rsidRDefault="00C60277" w:rsidP="0039769A">
            <w:pPr>
              <w:spacing w:after="0" w:line="240" w:lineRule="auto"/>
              <w:jc w:val="both"/>
              <w:rPr>
                <w:rStyle w:val="s0"/>
                <w:sz w:val="24"/>
                <w:szCs w:val="24"/>
                <w:lang w:val="kk-KZ"/>
              </w:rPr>
            </w:pPr>
            <w:r w:rsidRPr="00831F9F">
              <w:rPr>
                <w:rFonts w:ascii="Times New Roman" w:hAnsi="Times New Roman"/>
                <w:sz w:val="24"/>
                <w:szCs w:val="24"/>
                <w:lang w:val="kk-KZ"/>
              </w:rPr>
              <w:t xml:space="preserve">Шанхай ынтымақтастық ұйымының құжаттары мен тәжірибесіндегі ауған факторы: мәселелері және </w:t>
            </w:r>
            <w:r w:rsidRPr="00831F9F">
              <w:rPr>
                <w:rFonts w:ascii="Times New Roman" w:hAnsi="Times New Roman"/>
                <w:sz w:val="24"/>
                <w:szCs w:val="24"/>
                <w:lang w:val="kk-KZ"/>
              </w:rPr>
              <w:lastRenderedPageBreak/>
              <w:t>болашағы</w:t>
            </w:r>
          </w:p>
        </w:tc>
      </w:tr>
      <w:tr w:rsidR="00C60277" w:rsidRPr="00E3232D" w:rsidTr="00C60277">
        <w:tc>
          <w:tcPr>
            <w:tcW w:w="851" w:type="dxa"/>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lastRenderedPageBreak/>
              <w:t>2</w:t>
            </w:r>
          </w:p>
        </w:tc>
        <w:tc>
          <w:tcPr>
            <w:tcW w:w="2537"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Белгибаев Т.У.</w:t>
            </w:r>
          </w:p>
        </w:tc>
        <w:tc>
          <w:tcPr>
            <w:tcW w:w="5791" w:type="dxa"/>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ХХ ғ. екінші жартысы - ХХІ ғ. басындағы экономикалық модернизацияның әлемдік тәжірибесі: мәні, кезеңдері және қазіргі жағдайы</w:t>
            </w:r>
          </w:p>
        </w:tc>
      </w:tr>
      <w:tr w:rsidR="00C60277" w:rsidRPr="00831F9F" w:rsidTr="00C60277">
        <w:tc>
          <w:tcPr>
            <w:tcW w:w="851" w:type="dxa"/>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3</w:t>
            </w:r>
          </w:p>
        </w:tc>
        <w:tc>
          <w:tcPr>
            <w:tcW w:w="2537"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Донентаев Д.Д.</w:t>
            </w:r>
          </w:p>
        </w:tc>
        <w:tc>
          <w:tcPr>
            <w:tcW w:w="5791" w:type="dxa"/>
            <w:shd w:val="clear" w:color="auto" w:fill="auto"/>
          </w:tcPr>
          <w:p w:rsidR="00C60277" w:rsidRPr="00831F9F" w:rsidRDefault="00C60277" w:rsidP="0039769A">
            <w:pPr>
              <w:spacing w:after="0" w:line="240" w:lineRule="auto"/>
              <w:jc w:val="both"/>
              <w:rPr>
                <w:rStyle w:val="s0"/>
                <w:sz w:val="24"/>
                <w:szCs w:val="24"/>
                <w:lang w:val="kk-KZ"/>
              </w:rPr>
            </w:pPr>
            <w:r w:rsidRPr="00831F9F">
              <w:rPr>
                <w:rFonts w:ascii="Times New Roman" w:hAnsi="Times New Roman"/>
                <w:sz w:val="24"/>
                <w:szCs w:val="24"/>
              </w:rPr>
              <w:t>Национальный брендинг и внешняя политика Республики Казахстан</w:t>
            </w:r>
            <w:r w:rsidRPr="00831F9F">
              <w:rPr>
                <w:rStyle w:val="s0"/>
                <w:sz w:val="24"/>
                <w:szCs w:val="24"/>
              </w:rPr>
              <w:t>.</w:t>
            </w:r>
          </w:p>
        </w:tc>
      </w:tr>
      <w:tr w:rsidR="00C60277" w:rsidRPr="00831F9F" w:rsidTr="00C60277">
        <w:tc>
          <w:tcPr>
            <w:tcW w:w="851" w:type="dxa"/>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4</w:t>
            </w:r>
          </w:p>
        </w:tc>
        <w:tc>
          <w:tcPr>
            <w:tcW w:w="2537"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rPr>
              <w:t>Жунусова Ж.К.</w:t>
            </w:r>
          </w:p>
        </w:tc>
        <w:tc>
          <w:tcPr>
            <w:tcW w:w="5791" w:type="dxa"/>
            <w:shd w:val="clear" w:color="auto" w:fill="auto"/>
          </w:tcPr>
          <w:p w:rsidR="00C60277" w:rsidRPr="00831F9F" w:rsidRDefault="00C60277" w:rsidP="0039769A">
            <w:pPr>
              <w:spacing w:after="0" w:line="240" w:lineRule="auto"/>
              <w:jc w:val="both"/>
              <w:rPr>
                <w:rStyle w:val="s0"/>
                <w:sz w:val="24"/>
                <w:szCs w:val="24"/>
                <w:lang w:val="kk-KZ"/>
              </w:rPr>
            </w:pPr>
            <w:r w:rsidRPr="00831F9F">
              <w:rPr>
                <w:rFonts w:ascii="Times New Roman" w:hAnsi="Times New Roman"/>
                <w:sz w:val="24"/>
                <w:szCs w:val="24"/>
              </w:rPr>
              <w:t>Глобальная безопасность в современном мире: экономические факторы усовершенствования</w:t>
            </w:r>
          </w:p>
        </w:tc>
      </w:tr>
      <w:tr w:rsidR="00C60277" w:rsidRPr="00831F9F" w:rsidTr="00C60277">
        <w:tc>
          <w:tcPr>
            <w:tcW w:w="851" w:type="dxa"/>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5</w:t>
            </w:r>
          </w:p>
        </w:tc>
        <w:tc>
          <w:tcPr>
            <w:tcW w:w="2537"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rPr>
              <w:t>Калибекова К.С.</w:t>
            </w:r>
          </w:p>
        </w:tc>
        <w:tc>
          <w:tcPr>
            <w:tcW w:w="5791" w:type="dxa"/>
            <w:shd w:val="clear" w:color="auto" w:fill="auto"/>
          </w:tcPr>
          <w:p w:rsidR="00C60277" w:rsidRPr="00831F9F" w:rsidRDefault="00C60277" w:rsidP="0039769A">
            <w:pPr>
              <w:spacing w:after="0" w:line="240" w:lineRule="auto"/>
              <w:jc w:val="both"/>
              <w:rPr>
                <w:rStyle w:val="s0"/>
                <w:sz w:val="24"/>
                <w:szCs w:val="24"/>
                <w:lang w:val="kk-KZ"/>
              </w:rPr>
            </w:pPr>
            <w:r w:rsidRPr="00831F9F">
              <w:rPr>
                <w:rFonts w:ascii="Times New Roman" w:hAnsi="Times New Roman"/>
                <w:sz w:val="24"/>
                <w:szCs w:val="24"/>
              </w:rPr>
              <w:t>Казахстанско-французские отношения: становление, современное состояние и перспективы развития</w:t>
            </w:r>
          </w:p>
        </w:tc>
      </w:tr>
      <w:tr w:rsidR="00C60277" w:rsidRPr="00831F9F" w:rsidTr="00C60277">
        <w:tc>
          <w:tcPr>
            <w:tcW w:w="851" w:type="dxa"/>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6</w:t>
            </w:r>
          </w:p>
        </w:tc>
        <w:tc>
          <w:tcPr>
            <w:tcW w:w="2537"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Fonts w:ascii="Times New Roman" w:hAnsi="Times New Roman"/>
                <w:sz w:val="24"/>
                <w:szCs w:val="24"/>
              </w:rPr>
              <w:t>Назаренко В.В.</w:t>
            </w:r>
          </w:p>
        </w:tc>
        <w:tc>
          <w:tcPr>
            <w:tcW w:w="5791" w:type="dxa"/>
            <w:shd w:val="clear" w:color="auto" w:fill="auto"/>
          </w:tcPr>
          <w:p w:rsidR="00C60277" w:rsidRPr="00831F9F" w:rsidRDefault="00C60277" w:rsidP="0039769A">
            <w:pPr>
              <w:spacing w:after="0" w:line="240" w:lineRule="auto"/>
              <w:jc w:val="both"/>
              <w:rPr>
                <w:rStyle w:val="s0"/>
                <w:sz w:val="24"/>
                <w:szCs w:val="24"/>
              </w:rPr>
            </w:pPr>
            <w:r w:rsidRPr="00831F9F">
              <w:rPr>
                <w:rFonts w:ascii="Times New Roman" w:hAnsi="Times New Roman"/>
                <w:sz w:val="24"/>
                <w:szCs w:val="24"/>
              </w:rPr>
              <w:t>Казахстанско-китайские отношения: становление, современное состояние и перспективы развития</w:t>
            </w:r>
          </w:p>
        </w:tc>
      </w:tr>
      <w:tr w:rsidR="00C60277" w:rsidRPr="00E3232D" w:rsidTr="00C60277">
        <w:tc>
          <w:tcPr>
            <w:tcW w:w="851" w:type="dxa"/>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7</w:t>
            </w:r>
          </w:p>
        </w:tc>
        <w:tc>
          <w:tcPr>
            <w:tcW w:w="2537"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Fonts w:ascii="Times New Roman" w:hAnsi="Times New Roman"/>
                <w:sz w:val="24"/>
                <w:szCs w:val="24"/>
                <w:lang w:val="kk-KZ"/>
              </w:rPr>
              <w:t>Оразалиев Н.А.</w:t>
            </w:r>
          </w:p>
        </w:tc>
        <w:tc>
          <w:tcPr>
            <w:tcW w:w="5791" w:type="dxa"/>
            <w:shd w:val="clear" w:color="auto" w:fill="auto"/>
          </w:tcPr>
          <w:p w:rsidR="00C60277" w:rsidRPr="00831F9F" w:rsidRDefault="00C60277" w:rsidP="0039769A">
            <w:pPr>
              <w:spacing w:after="0" w:line="240" w:lineRule="auto"/>
              <w:jc w:val="both"/>
              <w:rPr>
                <w:rStyle w:val="s0"/>
                <w:sz w:val="24"/>
                <w:szCs w:val="24"/>
                <w:lang w:val="kk-KZ"/>
              </w:rPr>
            </w:pPr>
            <w:r w:rsidRPr="00831F9F">
              <w:rPr>
                <w:rFonts w:ascii="Times New Roman" w:hAnsi="Times New Roman"/>
                <w:sz w:val="24"/>
                <w:szCs w:val="24"/>
                <w:lang w:val="kk-KZ"/>
              </w:rPr>
              <w:t>Қытай сыртқы саясатындағы Орталық Азия елдері (1991-2019 жж.)</w:t>
            </w:r>
          </w:p>
        </w:tc>
      </w:tr>
      <w:tr w:rsidR="00C60277" w:rsidRPr="00831F9F" w:rsidTr="00C60277">
        <w:tc>
          <w:tcPr>
            <w:tcW w:w="851" w:type="dxa"/>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8</w:t>
            </w:r>
          </w:p>
        </w:tc>
        <w:tc>
          <w:tcPr>
            <w:tcW w:w="2537"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rPr>
              <w:t>Оралова И.К.</w:t>
            </w:r>
          </w:p>
        </w:tc>
        <w:tc>
          <w:tcPr>
            <w:tcW w:w="5791"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rPr>
              <w:t>Роль фактора Ливана в международных отношениях на Ближнем Востоке</w:t>
            </w:r>
          </w:p>
        </w:tc>
      </w:tr>
      <w:tr w:rsidR="00C60277" w:rsidRPr="00E3232D" w:rsidTr="00C60277">
        <w:tc>
          <w:tcPr>
            <w:tcW w:w="851" w:type="dxa"/>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9</w:t>
            </w:r>
          </w:p>
        </w:tc>
        <w:tc>
          <w:tcPr>
            <w:tcW w:w="2537"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Өмірбек Н.Қ.</w:t>
            </w:r>
          </w:p>
        </w:tc>
        <w:tc>
          <w:tcPr>
            <w:tcW w:w="5791"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Шығыс Азия ықпалы саясындағы Орталық Азиядағы қауіпсіздіктің аймақтық кешені</w:t>
            </w:r>
          </w:p>
        </w:tc>
      </w:tr>
      <w:tr w:rsidR="00C60277" w:rsidRPr="00831F9F" w:rsidTr="00C60277">
        <w:tc>
          <w:tcPr>
            <w:tcW w:w="851" w:type="dxa"/>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10</w:t>
            </w:r>
          </w:p>
        </w:tc>
        <w:tc>
          <w:tcPr>
            <w:tcW w:w="2537"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Писоцкая Д.С.</w:t>
            </w:r>
          </w:p>
        </w:tc>
        <w:tc>
          <w:tcPr>
            <w:tcW w:w="5791"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Язык как экономический и политический фактор международных отношений</w:t>
            </w:r>
          </w:p>
        </w:tc>
      </w:tr>
      <w:tr w:rsidR="00C60277" w:rsidRPr="00831F9F" w:rsidTr="00C60277">
        <w:tc>
          <w:tcPr>
            <w:tcW w:w="851" w:type="dxa"/>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11</w:t>
            </w:r>
          </w:p>
        </w:tc>
        <w:tc>
          <w:tcPr>
            <w:tcW w:w="2537"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Fonts w:ascii="Times New Roman" w:hAnsi="Times New Roman"/>
                <w:sz w:val="24"/>
                <w:szCs w:val="24"/>
                <w:lang w:val="kk-KZ"/>
              </w:rPr>
              <w:t>Сманов Р.М.</w:t>
            </w:r>
          </w:p>
        </w:tc>
        <w:tc>
          <w:tcPr>
            <w:tcW w:w="5791" w:type="dxa"/>
            <w:shd w:val="clear" w:color="auto" w:fill="auto"/>
          </w:tcPr>
          <w:p w:rsidR="00C60277" w:rsidRPr="00831F9F" w:rsidRDefault="00C60277" w:rsidP="0039769A">
            <w:pPr>
              <w:spacing w:after="0" w:line="240" w:lineRule="auto"/>
              <w:jc w:val="both"/>
              <w:rPr>
                <w:rStyle w:val="s0"/>
                <w:sz w:val="24"/>
                <w:szCs w:val="24"/>
              </w:rPr>
            </w:pPr>
            <w:r w:rsidRPr="00831F9F">
              <w:rPr>
                <w:rFonts w:ascii="Times New Roman" w:hAnsi="Times New Roman"/>
                <w:sz w:val="24"/>
                <w:szCs w:val="24"/>
              </w:rPr>
              <w:t>Деятельность Республики Казахстан по поддержанию и обеспечению</w:t>
            </w:r>
            <w:r w:rsidRPr="00831F9F">
              <w:rPr>
                <w:rFonts w:ascii="Times New Roman" w:hAnsi="Times New Roman"/>
                <w:sz w:val="24"/>
                <w:szCs w:val="24"/>
                <w:lang w:val="kk-KZ"/>
              </w:rPr>
              <w:t xml:space="preserve"> </w:t>
            </w:r>
            <w:r w:rsidRPr="00831F9F">
              <w:rPr>
                <w:rFonts w:ascii="Times New Roman" w:hAnsi="Times New Roman"/>
                <w:sz w:val="24"/>
                <w:szCs w:val="24"/>
              </w:rPr>
              <w:t>доктрины безъядерного мира</w:t>
            </w:r>
          </w:p>
        </w:tc>
      </w:tr>
      <w:tr w:rsidR="00C60277" w:rsidRPr="00831F9F" w:rsidTr="00C60277">
        <w:tc>
          <w:tcPr>
            <w:tcW w:w="9179" w:type="dxa"/>
            <w:gridSpan w:val="4"/>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 xml:space="preserve">2020 </w:t>
            </w:r>
            <w:r w:rsidRPr="00831F9F">
              <w:rPr>
                <w:rStyle w:val="s0"/>
                <w:sz w:val="24"/>
                <w:szCs w:val="24"/>
                <w:lang w:val="kk-KZ"/>
              </w:rPr>
              <w:t>оқу жылына қабылдау</w:t>
            </w:r>
          </w:p>
        </w:tc>
      </w:tr>
      <w:tr w:rsidR="00C60277" w:rsidRPr="00E3232D" w:rsidTr="00C60277">
        <w:tc>
          <w:tcPr>
            <w:tcW w:w="1204"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1</w:t>
            </w:r>
          </w:p>
        </w:tc>
        <w:tc>
          <w:tcPr>
            <w:tcW w:w="2184"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Абдикаликов А.Ф.</w:t>
            </w:r>
          </w:p>
        </w:tc>
        <w:tc>
          <w:tcPr>
            <w:tcW w:w="5791"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Азық-түлік қауіпсіздігін қамтамасыз ету саласындағы Қазақстан Республикасының халықаралық ұйымдармен ынтымақтастығы (Дүниежүзілік банк және ЕАЭО мысалында)</w:t>
            </w:r>
          </w:p>
        </w:tc>
      </w:tr>
      <w:tr w:rsidR="00C60277" w:rsidRPr="00E3232D" w:rsidTr="00C60277">
        <w:tc>
          <w:tcPr>
            <w:tcW w:w="1204"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2</w:t>
            </w:r>
          </w:p>
        </w:tc>
        <w:tc>
          <w:tcPr>
            <w:tcW w:w="2184"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Абжанова А</w:t>
            </w:r>
            <w:r w:rsidRPr="00831F9F">
              <w:rPr>
                <w:rStyle w:val="s0"/>
                <w:sz w:val="24"/>
                <w:szCs w:val="24"/>
                <w:lang w:val="kk-KZ"/>
              </w:rPr>
              <w:t>.Р.</w:t>
            </w:r>
          </w:p>
        </w:tc>
        <w:tc>
          <w:tcPr>
            <w:tcW w:w="5791"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Style w:val="s0"/>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Бір белдеу - бір жол</w:t>
            </w:r>
            <w:r w:rsidR="0007014F">
              <w:rPr>
                <w:rFonts w:ascii="Times New Roman" w:hAnsi="Times New Roman"/>
                <w:sz w:val="24"/>
                <w:szCs w:val="24"/>
                <w:lang w:val="kk-KZ"/>
              </w:rPr>
              <w:t>»</w:t>
            </w:r>
            <w:r w:rsidRPr="00831F9F">
              <w:rPr>
                <w:rFonts w:ascii="Times New Roman" w:hAnsi="Times New Roman"/>
                <w:sz w:val="24"/>
                <w:szCs w:val="24"/>
                <w:lang w:val="kk-KZ"/>
              </w:rPr>
              <w:t xml:space="preserve"> бастамасы шеңберіндегі халықаралық ынтымақтастық</w:t>
            </w:r>
          </w:p>
        </w:tc>
      </w:tr>
      <w:tr w:rsidR="00C60277" w:rsidRPr="00E3232D" w:rsidTr="00C60277">
        <w:tc>
          <w:tcPr>
            <w:tcW w:w="1204"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3</w:t>
            </w:r>
          </w:p>
        </w:tc>
        <w:tc>
          <w:tcPr>
            <w:tcW w:w="2184"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Байманасова Д</w:t>
            </w:r>
            <w:r w:rsidRPr="00831F9F">
              <w:rPr>
                <w:rStyle w:val="s0"/>
                <w:sz w:val="24"/>
                <w:szCs w:val="24"/>
                <w:lang w:val="kk-KZ"/>
              </w:rPr>
              <w:t>.Б.</w:t>
            </w:r>
          </w:p>
        </w:tc>
        <w:tc>
          <w:tcPr>
            <w:tcW w:w="5791"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ҰҚКШ және ШЫҰ: халықаралық саяси стратегиялары мен механизмдерінің эволюциясы</w:t>
            </w:r>
          </w:p>
        </w:tc>
      </w:tr>
      <w:tr w:rsidR="00C60277" w:rsidRPr="00E3232D" w:rsidTr="00C60277">
        <w:tc>
          <w:tcPr>
            <w:tcW w:w="1204"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4</w:t>
            </w:r>
          </w:p>
        </w:tc>
        <w:tc>
          <w:tcPr>
            <w:tcW w:w="2184"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Бөпіш Н</w:t>
            </w:r>
            <w:r w:rsidRPr="00831F9F">
              <w:rPr>
                <w:rStyle w:val="s0"/>
                <w:sz w:val="24"/>
                <w:szCs w:val="24"/>
                <w:lang w:val="kk-KZ"/>
              </w:rPr>
              <w:t>.Н.</w:t>
            </w:r>
          </w:p>
        </w:tc>
        <w:tc>
          <w:tcPr>
            <w:tcW w:w="5791"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Орталық Азиядағы аймақтық қауіпсіздікті қамтамасыз етудегі ұйғыр сепаратизмінің мәселелері</w:t>
            </w:r>
          </w:p>
        </w:tc>
      </w:tr>
      <w:tr w:rsidR="00C60277" w:rsidRPr="00E3232D" w:rsidTr="00C60277">
        <w:tc>
          <w:tcPr>
            <w:tcW w:w="1204"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5</w:t>
            </w:r>
          </w:p>
        </w:tc>
        <w:tc>
          <w:tcPr>
            <w:tcW w:w="2184"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Ильмеева Р</w:t>
            </w:r>
            <w:r w:rsidRPr="00831F9F">
              <w:rPr>
                <w:rStyle w:val="s0"/>
                <w:sz w:val="24"/>
                <w:szCs w:val="24"/>
                <w:lang w:val="kk-KZ"/>
              </w:rPr>
              <w:t>.Х.</w:t>
            </w:r>
          </w:p>
        </w:tc>
        <w:tc>
          <w:tcPr>
            <w:tcW w:w="5791"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ХХ ғ. аяғындағы Германияның бірігу мәселелері: саяси-дипломатиялық аспект</w:t>
            </w:r>
          </w:p>
        </w:tc>
      </w:tr>
      <w:tr w:rsidR="00C60277" w:rsidRPr="00E3232D" w:rsidTr="00C60277">
        <w:tc>
          <w:tcPr>
            <w:tcW w:w="1204"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6</w:t>
            </w:r>
          </w:p>
        </w:tc>
        <w:tc>
          <w:tcPr>
            <w:tcW w:w="2184"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Нұралиева Ж.Ж.</w:t>
            </w:r>
          </w:p>
        </w:tc>
        <w:tc>
          <w:tcPr>
            <w:tcW w:w="5791"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 xml:space="preserve">АҚШ сыртқы саясатындағы </w:t>
            </w:r>
            <w:r w:rsidR="0007014F">
              <w:rPr>
                <w:rFonts w:ascii="Times New Roman" w:hAnsi="Times New Roman"/>
                <w:sz w:val="24"/>
                <w:szCs w:val="24"/>
                <w:lang w:val="kk-KZ"/>
              </w:rPr>
              <w:t>«</w:t>
            </w:r>
            <w:r w:rsidRPr="00831F9F">
              <w:rPr>
                <w:rFonts w:ascii="Times New Roman" w:hAnsi="Times New Roman"/>
                <w:sz w:val="24"/>
                <w:szCs w:val="24"/>
                <w:lang w:val="kk-KZ"/>
              </w:rPr>
              <w:t>жұмсақ күш</w:t>
            </w:r>
            <w:r w:rsidR="0007014F">
              <w:rPr>
                <w:rFonts w:ascii="Times New Roman" w:hAnsi="Times New Roman"/>
                <w:sz w:val="24"/>
                <w:szCs w:val="24"/>
                <w:lang w:val="kk-KZ"/>
              </w:rPr>
              <w:t>»</w:t>
            </w:r>
            <w:r w:rsidRPr="00831F9F">
              <w:rPr>
                <w:rFonts w:ascii="Times New Roman" w:hAnsi="Times New Roman"/>
                <w:sz w:val="24"/>
                <w:szCs w:val="24"/>
                <w:lang w:val="kk-KZ"/>
              </w:rPr>
              <w:t xml:space="preserve"> механизмі</w:t>
            </w:r>
          </w:p>
        </w:tc>
      </w:tr>
      <w:tr w:rsidR="00C60277" w:rsidRPr="00E3232D" w:rsidTr="00C60277">
        <w:tc>
          <w:tcPr>
            <w:tcW w:w="1204"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7</w:t>
            </w:r>
          </w:p>
        </w:tc>
        <w:tc>
          <w:tcPr>
            <w:tcW w:w="2184"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Сарбасова Ж.М.</w:t>
            </w:r>
          </w:p>
        </w:tc>
        <w:tc>
          <w:tcPr>
            <w:tcW w:w="5791"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Орталық Азия мемлекеттері арасындағы халықаралық ынтымақтастықты дамытудағы қоғамдық дипломатия механизмдерінің рөлі</w:t>
            </w:r>
          </w:p>
        </w:tc>
      </w:tr>
      <w:tr w:rsidR="00C60277" w:rsidRPr="00E3232D" w:rsidTr="00C60277">
        <w:tc>
          <w:tcPr>
            <w:tcW w:w="1204"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8</w:t>
            </w:r>
          </w:p>
        </w:tc>
        <w:tc>
          <w:tcPr>
            <w:tcW w:w="2184"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Style w:val="s0"/>
                <w:sz w:val="24"/>
                <w:szCs w:val="24"/>
                <w:lang w:val="kk-KZ"/>
              </w:rPr>
              <w:t>Сарбасова М.Қ.</w:t>
            </w:r>
          </w:p>
        </w:tc>
        <w:tc>
          <w:tcPr>
            <w:tcW w:w="5791"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Су ресурстары Орталық Азиядағы экологиялық қауіпсіздіктің факторы ретінде</w:t>
            </w:r>
          </w:p>
        </w:tc>
      </w:tr>
      <w:tr w:rsidR="00C60277" w:rsidRPr="00E3232D" w:rsidTr="00C60277">
        <w:tc>
          <w:tcPr>
            <w:tcW w:w="1204"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9</w:t>
            </w:r>
          </w:p>
        </w:tc>
        <w:tc>
          <w:tcPr>
            <w:tcW w:w="2184"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Ульмесеков Р</w:t>
            </w:r>
            <w:r w:rsidRPr="00831F9F">
              <w:rPr>
                <w:rStyle w:val="s0"/>
                <w:sz w:val="24"/>
                <w:szCs w:val="24"/>
                <w:lang w:val="kk-KZ"/>
              </w:rPr>
              <w:t>.Ж.</w:t>
            </w:r>
          </w:p>
        </w:tc>
        <w:tc>
          <w:tcPr>
            <w:tcW w:w="5791"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Орталық Азия ядролық қарудан еркін аймақ ретінде: алғашқы нәтижелері мен ынтымақтастықтың келешегі</w:t>
            </w:r>
          </w:p>
        </w:tc>
      </w:tr>
      <w:tr w:rsidR="00C60277" w:rsidRPr="00831F9F" w:rsidTr="00C60277">
        <w:tc>
          <w:tcPr>
            <w:tcW w:w="1204"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10</w:t>
            </w:r>
          </w:p>
        </w:tc>
        <w:tc>
          <w:tcPr>
            <w:tcW w:w="2184"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Смагулова Н.С.</w:t>
            </w:r>
          </w:p>
        </w:tc>
        <w:tc>
          <w:tcPr>
            <w:tcW w:w="5791"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Фактор идентичности в обеспечении национальной безопасности</w:t>
            </w:r>
          </w:p>
        </w:tc>
      </w:tr>
      <w:tr w:rsidR="00C60277" w:rsidRPr="00831F9F" w:rsidTr="00C60277">
        <w:tc>
          <w:tcPr>
            <w:tcW w:w="9179" w:type="dxa"/>
            <w:gridSpan w:val="4"/>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 xml:space="preserve">2021 </w:t>
            </w:r>
            <w:r w:rsidRPr="00831F9F">
              <w:rPr>
                <w:rStyle w:val="s0"/>
                <w:sz w:val="24"/>
                <w:szCs w:val="24"/>
                <w:lang w:val="kk-KZ"/>
              </w:rPr>
              <w:t>оқу жылына қабылдау</w:t>
            </w:r>
          </w:p>
        </w:tc>
      </w:tr>
      <w:tr w:rsidR="00C60277" w:rsidRPr="00E3232D" w:rsidTr="00C60277">
        <w:tc>
          <w:tcPr>
            <w:tcW w:w="1204"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1</w:t>
            </w:r>
          </w:p>
        </w:tc>
        <w:tc>
          <w:tcPr>
            <w:tcW w:w="2184"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Алькенова А.А.</w:t>
            </w:r>
          </w:p>
        </w:tc>
        <w:tc>
          <w:tcPr>
            <w:tcW w:w="5791" w:type="dxa"/>
            <w:shd w:val="clear" w:color="auto" w:fill="auto"/>
          </w:tcPr>
          <w:p w:rsidR="00C60277" w:rsidRPr="00831F9F" w:rsidRDefault="00C60277" w:rsidP="0039769A">
            <w:pPr>
              <w:spacing w:after="0" w:line="240" w:lineRule="auto"/>
              <w:contextualSpacing/>
              <w:jc w:val="both"/>
              <w:rPr>
                <w:rFonts w:ascii="Times New Roman" w:hAnsi="Times New Roman"/>
                <w:sz w:val="24"/>
                <w:szCs w:val="24"/>
                <w:lang w:val="kk-KZ"/>
              </w:rPr>
            </w:pPr>
            <w:r w:rsidRPr="00831F9F">
              <w:rPr>
                <w:rFonts w:ascii="Times New Roman" w:hAnsi="Times New Roman"/>
                <w:sz w:val="24"/>
                <w:szCs w:val="24"/>
                <w:lang w:val="kk-KZ"/>
              </w:rPr>
              <w:t xml:space="preserve">ХХ ғ. ІІ жартысы - ХХІ ғ. басындағы Ауғанстандағы ұлттық және діни мәселелер </w:t>
            </w:r>
          </w:p>
        </w:tc>
      </w:tr>
      <w:tr w:rsidR="00C60277" w:rsidRPr="00E3232D" w:rsidTr="00C60277">
        <w:tc>
          <w:tcPr>
            <w:tcW w:w="1204"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2</w:t>
            </w:r>
          </w:p>
        </w:tc>
        <w:tc>
          <w:tcPr>
            <w:tcW w:w="2184"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Кенесова Л.М.</w:t>
            </w:r>
          </w:p>
        </w:tc>
        <w:tc>
          <w:tcPr>
            <w:tcW w:w="5791"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bCs/>
                <w:sz w:val="24"/>
                <w:szCs w:val="24"/>
                <w:lang w:val="kk-KZ"/>
              </w:rPr>
              <w:t xml:space="preserve">ХХ ғ соңы мен ХХI ғ басындағы Қытай Халық Республикасының Шыңжаң-Ұйғыр автономиялық </w:t>
            </w:r>
            <w:r w:rsidRPr="00831F9F">
              <w:rPr>
                <w:rFonts w:ascii="Times New Roman" w:hAnsi="Times New Roman"/>
                <w:bCs/>
                <w:sz w:val="24"/>
                <w:szCs w:val="24"/>
                <w:lang w:val="kk-KZ"/>
              </w:rPr>
              <w:lastRenderedPageBreak/>
              <w:t>ауданындағы ұйғыр сепаратизмі</w:t>
            </w:r>
          </w:p>
        </w:tc>
      </w:tr>
      <w:tr w:rsidR="00C60277" w:rsidRPr="00E3232D" w:rsidTr="00C60277">
        <w:tc>
          <w:tcPr>
            <w:tcW w:w="1204"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lastRenderedPageBreak/>
              <w:t>3</w:t>
            </w:r>
          </w:p>
        </w:tc>
        <w:tc>
          <w:tcPr>
            <w:tcW w:w="2184"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Төлеухан А. С.</w:t>
            </w:r>
          </w:p>
        </w:tc>
        <w:tc>
          <w:tcPr>
            <w:tcW w:w="5791" w:type="dxa"/>
            <w:shd w:val="clear" w:color="auto" w:fill="auto"/>
          </w:tcPr>
          <w:p w:rsidR="00C60277" w:rsidRPr="00831F9F" w:rsidRDefault="00C60277" w:rsidP="0039769A">
            <w:pPr>
              <w:spacing w:after="0" w:line="240" w:lineRule="auto"/>
              <w:contextualSpacing/>
              <w:jc w:val="both"/>
              <w:rPr>
                <w:rFonts w:ascii="Times New Roman" w:hAnsi="Times New Roman"/>
                <w:sz w:val="24"/>
                <w:szCs w:val="24"/>
                <w:lang w:val="kk-KZ"/>
              </w:rPr>
            </w:pPr>
            <w:r w:rsidRPr="00831F9F">
              <w:rPr>
                <w:rFonts w:ascii="Times New Roman" w:hAnsi="Times New Roman"/>
                <w:sz w:val="24"/>
                <w:szCs w:val="24"/>
                <w:lang w:val="kk-KZ"/>
              </w:rPr>
              <w:t xml:space="preserve">Ауған шиеленсінің Орталық Азия кауіпсіздігіне ықпалы: мәселелері және болашағы </w:t>
            </w:r>
          </w:p>
        </w:tc>
      </w:tr>
      <w:tr w:rsidR="00C60277" w:rsidRPr="00E3232D" w:rsidTr="00C60277">
        <w:tc>
          <w:tcPr>
            <w:tcW w:w="1204"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4</w:t>
            </w:r>
          </w:p>
        </w:tc>
        <w:tc>
          <w:tcPr>
            <w:tcW w:w="2184"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Қарсыбек К.Т.</w:t>
            </w:r>
          </w:p>
        </w:tc>
        <w:tc>
          <w:tcPr>
            <w:tcW w:w="5791"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Трансұлттық элиталар және олардың азаматтық қоғамдағы орны</w:t>
            </w:r>
          </w:p>
        </w:tc>
      </w:tr>
      <w:tr w:rsidR="00C60277" w:rsidRPr="00E3232D" w:rsidTr="00C60277">
        <w:tc>
          <w:tcPr>
            <w:tcW w:w="1204"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5</w:t>
            </w:r>
          </w:p>
        </w:tc>
        <w:tc>
          <w:tcPr>
            <w:tcW w:w="2184"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Аманжолов Е.А.</w:t>
            </w:r>
          </w:p>
        </w:tc>
        <w:tc>
          <w:tcPr>
            <w:tcW w:w="5791"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 xml:space="preserve">Жаһандық қауіпсіздіктің экологиялық мәселелерін реттеудегі Біріккен Ұлттар Ұйымының қызметі </w:t>
            </w:r>
          </w:p>
        </w:tc>
      </w:tr>
      <w:tr w:rsidR="00C60277" w:rsidRPr="00831F9F" w:rsidTr="00C60277">
        <w:tc>
          <w:tcPr>
            <w:tcW w:w="1204" w:type="dxa"/>
            <w:gridSpan w:val="2"/>
            <w:shd w:val="clear" w:color="auto" w:fill="auto"/>
          </w:tcPr>
          <w:p w:rsidR="00C60277" w:rsidRPr="00831F9F" w:rsidRDefault="00C60277" w:rsidP="0039769A">
            <w:pPr>
              <w:spacing w:after="0" w:line="240" w:lineRule="auto"/>
              <w:jc w:val="both"/>
              <w:rPr>
                <w:rStyle w:val="s0"/>
                <w:sz w:val="24"/>
                <w:szCs w:val="24"/>
                <w:lang w:val="kk-KZ"/>
              </w:rPr>
            </w:pPr>
            <w:r w:rsidRPr="00831F9F">
              <w:rPr>
                <w:rStyle w:val="s0"/>
                <w:sz w:val="24"/>
                <w:szCs w:val="24"/>
                <w:lang w:val="kk-KZ"/>
              </w:rPr>
              <w:t>6</w:t>
            </w:r>
          </w:p>
        </w:tc>
        <w:tc>
          <w:tcPr>
            <w:tcW w:w="2184"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rPr>
              <w:t>Карабекова Ж</w:t>
            </w:r>
            <w:r w:rsidRPr="00831F9F">
              <w:rPr>
                <w:rFonts w:ascii="Times New Roman" w:hAnsi="Times New Roman"/>
                <w:sz w:val="24"/>
                <w:szCs w:val="24"/>
                <w:lang w:val="kk-KZ"/>
              </w:rPr>
              <w:t>.</w:t>
            </w:r>
            <w:r w:rsidRPr="00831F9F">
              <w:rPr>
                <w:rFonts w:ascii="Times New Roman" w:hAnsi="Times New Roman"/>
                <w:sz w:val="24"/>
                <w:szCs w:val="24"/>
              </w:rPr>
              <w:t>Р</w:t>
            </w:r>
            <w:r w:rsidRPr="00831F9F">
              <w:rPr>
                <w:rFonts w:ascii="Times New Roman" w:hAnsi="Times New Roman"/>
                <w:sz w:val="24"/>
                <w:szCs w:val="24"/>
                <w:lang w:val="kk-KZ"/>
              </w:rPr>
              <w:t>.</w:t>
            </w:r>
          </w:p>
        </w:tc>
        <w:tc>
          <w:tcPr>
            <w:tcW w:w="5791" w:type="dxa"/>
            <w:shd w:val="clear" w:color="auto" w:fill="auto"/>
          </w:tcPr>
          <w:p w:rsidR="00C60277" w:rsidRPr="00831F9F" w:rsidRDefault="00C60277"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t>Реализация стратегии гендерного равенства: зарубежный и отечественный опыт</w:t>
            </w:r>
          </w:p>
        </w:tc>
      </w:tr>
    </w:tbl>
    <w:p w:rsidR="00C60277" w:rsidRPr="00831F9F" w:rsidRDefault="00C60277" w:rsidP="0039769A">
      <w:pPr>
        <w:spacing w:after="0" w:line="240" w:lineRule="auto"/>
        <w:jc w:val="both"/>
        <w:rPr>
          <w:rFonts w:ascii="Times New Roman" w:hAnsi="Times New Roman"/>
          <w:sz w:val="24"/>
          <w:szCs w:val="24"/>
          <w:lang w:val="kk-KZ"/>
        </w:rPr>
      </w:pP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Магистрлік диссертациялардың ғылыми мәселелерінің өзектілігі </w:t>
      </w:r>
      <w:r w:rsidR="00DA17D9">
        <w:rPr>
          <w:rFonts w:ascii="Times New Roman" w:hAnsi="Times New Roman"/>
          <w:sz w:val="24"/>
          <w:szCs w:val="24"/>
          <w:lang w:val="kk-KZ"/>
        </w:rPr>
        <w:t>бүкіләлем</w:t>
      </w:r>
      <w:r w:rsidRPr="00831F9F">
        <w:rPr>
          <w:rFonts w:ascii="Times New Roman" w:hAnsi="Times New Roman"/>
          <w:sz w:val="24"/>
          <w:szCs w:val="24"/>
          <w:lang w:val="kk-KZ"/>
        </w:rPr>
        <w:t xml:space="preserve"> тарих</w:t>
      </w:r>
      <w:r w:rsidR="00DA17D9">
        <w:rPr>
          <w:rFonts w:ascii="Times New Roman" w:hAnsi="Times New Roman"/>
          <w:sz w:val="24"/>
          <w:szCs w:val="24"/>
          <w:lang w:val="kk-KZ"/>
        </w:rPr>
        <w:t>ы</w:t>
      </w:r>
      <w:r w:rsidRPr="00831F9F">
        <w:rPr>
          <w:rFonts w:ascii="Times New Roman" w:hAnsi="Times New Roman"/>
          <w:sz w:val="24"/>
          <w:szCs w:val="24"/>
          <w:lang w:val="kk-KZ"/>
        </w:rPr>
        <w:t xml:space="preserve"> және халықаралық қатынастар кафедрасының отырысында, факультет кеңесінде талқыланады және Басқарма Төрағасы – Ректордың бұйрығымен бекітіледі. Магистранттардың ғылыми жетекшілері ғылымның осы саласында ғылыми зерттеулермен белсенді айналысатын және ғылыми жетекшілік ету тәжірибесі бар ғалымдар болып табылады.</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2021 жылы – 11, 2022 жылы – 10 магистрант </w:t>
      </w:r>
      <w:r w:rsidR="0007014F">
        <w:rPr>
          <w:rFonts w:ascii="Times New Roman" w:hAnsi="Times New Roman"/>
          <w:sz w:val="24"/>
          <w:szCs w:val="24"/>
          <w:lang w:val="kk-KZ"/>
        </w:rPr>
        <w:t>«</w:t>
      </w:r>
      <w:r w:rsidRPr="00831F9F">
        <w:rPr>
          <w:rFonts w:ascii="Times New Roman" w:hAnsi="Times New Roman"/>
          <w:sz w:val="24"/>
          <w:szCs w:val="24"/>
          <w:lang w:val="kk-KZ"/>
        </w:rPr>
        <w:t>7M03103 - 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ББ бойынша магистрлік диссертацияларын сәтті қорғады. Магистранттардың ғылыми жетекшілері мен рецензенттері магистрлік жобаларды қоғамдық қорғауға ұсынуға болатындығы туралы өз пікірлерін білдірді.</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Қажетті құжаттаманы дайындау барысында магистранттардың магистрлік диссертациялары кафедраның қорытындысымен зерттелетін жұмыстарға сәйкестігі тұрғысынан, атап айтқанда, зерттеу тақырыбының өзектілігі, ғылыми жаңалығы, олар жүргізген зерттеудің негізгі нәтижелерінің теориялық маңыздылығы тұрғысынан бекіту рәсімінен өтеді. Магистранттар кафедрада және тарих факультетінің кеңесінде алдын ала қорғаудан өтеді.</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Білім алушылардың диссертациялары</w:t>
      </w:r>
      <w:r w:rsidR="00BF3AD4">
        <w:rPr>
          <w:rFonts w:ascii="Times New Roman" w:hAnsi="Times New Roman"/>
          <w:sz w:val="24"/>
          <w:szCs w:val="24"/>
          <w:lang w:val="kk-KZ"/>
        </w:rPr>
        <w:t xml:space="preserve"> </w:t>
      </w:r>
      <w:r w:rsidRPr="00831F9F">
        <w:rPr>
          <w:rFonts w:ascii="Times New Roman" w:hAnsi="Times New Roman"/>
          <w:sz w:val="24"/>
          <w:szCs w:val="24"/>
          <w:lang w:val="kk-KZ"/>
        </w:rPr>
        <w:t>тексеруден өтті</w:t>
      </w:r>
      <w:r w:rsidR="00931E0F">
        <w:rPr>
          <w:rFonts w:ascii="Times New Roman" w:hAnsi="Times New Roman"/>
          <w:sz w:val="24"/>
          <w:szCs w:val="24"/>
          <w:lang w:val="kk-KZ"/>
        </w:rPr>
        <w:t xml:space="preserve"> </w:t>
      </w:r>
      <w:r w:rsidRPr="00831F9F">
        <w:rPr>
          <w:rFonts w:ascii="Times New Roman" w:hAnsi="Times New Roman"/>
          <w:sz w:val="24"/>
          <w:szCs w:val="24"/>
          <w:lang w:val="kk-KZ"/>
        </w:rPr>
        <w:t xml:space="preserve"> (диссертацияны плагиаттан тексеру). Академик Е.А. Бөкетов атындағы Қарағанды университетінде әзірленген плагиаттың бар-жоғына оқу, ғылыми, дипломдық жұмыстарды, магистрлік және докторлық диссертацияларды тексеру туралы Ережеге сәйкес жүзеге асырылады. </w:t>
      </w:r>
    </w:p>
    <w:p w:rsidR="00C60277"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C60277" w:rsidRPr="00831F9F">
        <w:rPr>
          <w:rFonts w:ascii="Times New Roman" w:hAnsi="Times New Roman"/>
          <w:sz w:val="24"/>
          <w:szCs w:val="24"/>
          <w:lang w:val="kk-KZ"/>
        </w:rPr>
        <w:t>7М03103-Халықаралық қатынастар</w:t>
      </w:r>
      <w:r>
        <w:rPr>
          <w:rFonts w:ascii="Times New Roman" w:hAnsi="Times New Roman"/>
          <w:sz w:val="24"/>
          <w:szCs w:val="24"/>
          <w:lang w:val="kk-KZ"/>
        </w:rPr>
        <w:t>»</w:t>
      </w:r>
      <w:r w:rsidR="00C60277" w:rsidRPr="00831F9F">
        <w:rPr>
          <w:rFonts w:ascii="Times New Roman" w:hAnsi="Times New Roman"/>
          <w:sz w:val="24"/>
          <w:szCs w:val="24"/>
          <w:lang w:val="kk-KZ"/>
        </w:rPr>
        <w:t xml:space="preserve"> ББ бойынша қорытынды аттестаттау магистрлік диссертация жазу және қорғау түрінде өткізіледі. Қорытынды аттестаттауды өткізу мерзімдері академиялық күнтізбемен және ББ жұмыс оқу жоспарларымен айқындалады.</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ҚР Білім және ғылым министрі 2022 жылғы 20 шілдедегі № 2 бекіткен жоғары оқу орнынан кейінгі білім берудің мемлекеттік жалпыға міндетті стандарты негізінде тарих факультеті магистранттарының ҚА өткізу үшін ҚР Білім және ғылым министрінің 2008.03.18 №125 бұйрығымен бекітілген Қазақстан Республикасының жоғары оқу орындарында білім алушылардың үлгеріміне ағымдағы бақылауды, аралық және қорытынды аттестаттауды жүргізудің үлгілік қағидаларының 111, 113, 114 (30.01.2017 ж. жағдай бойынша өзгерістермен және толықтырулармен); Басқарма Төрағасы-Ректордың </w:t>
      </w:r>
      <w:r w:rsidR="0007014F">
        <w:rPr>
          <w:rFonts w:ascii="Times New Roman" w:hAnsi="Times New Roman"/>
          <w:sz w:val="24"/>
          <w:szCs w:val="24"/>
          <w:lang w:val="kk-KZ"/>
        </w:rPr>
        <w:t>«</w:t>
      </w:r>
      <w:r w:rsidRPr="00831F9F">
        <w:rPr>
          <w:rFonts w:ascii="Times New Roman" w:hAnsi="Times New Roman"/>
          <w:sz w:val="24"/>
          <w:szCs w:val="24"/>
          <w:lang w:val="kk-KZ"/>
        </w:rPr>
        <w:t>2020-2021 оқу жылына арналған магистрлік диссертациялар мен ғылыми жетекшілердің тақырыптарын бекіту туралы</w:t>
      </w:r>
      <w:r w:rsidR="0007014F">
        <w:rPr>
          <w:rFonts w:ascii="Times New Roman" w:hAnsi="Times New Roman"/>
          <w:sz w:val="24"/>
          <w:szCs w:val="24"/>
          <w:lang w:val="kk-KZ"/>
        </w:rPr>
        <w:t>»</w:t>
      </w:r>
      <w:r w:rsidRPr="00831F9F">
        <w:rPr>
          <w:rFonts w:ascii="Times New Roman" w:hAnsi="Times New Roman"/>
          <w:sz w:val="24"/>
          <w:szCs w:val="24"/>
          <w:lang w:val="kk-KZ"/>
        </w:rPr>
        <w:t xml:space="preserve"> бұйрығымен; Басқарма Төрағасы - Ректордың </w:t>
      </w:r>
      <w:r w:rsidR="0007014F">
        <w:rPr>
          <w:rFonts w:ascii="Times New Roman" w:hAnsi="Times New Roman"/>
          <w:sz w:val="24"/>
          <w:szCs w:val="24"/>
          <w:lang w:val="kk-KZ"/>
        </w:rPr>
        <w:t>«</w:t>
      </w:r>
      <w:r w:rsidRPr="00831F9F">
        <w:rPr>
          <w:rFonts w:ascii="Times New Roman" w:hAnsi="Times New Roman"/>
          <w:sz w:val="24"/>
          <w:szCs w:val="24"/>
          <w:lang w:val="kk-KZ"/>
        </w:rPr>
        <w:t>2021-2022 оқу жылына арналған аттестаттау комиссияларының төрағаларын бекіту туралы</w:t>
      </w:r>
      <w:r w:rsidR="0007014F">
        <w:rPr>
          <w:rFonts w:ascii="Times New Roman" w:hAnsi="Times New Roman"/>
          <w:sz w:val="24"/>
          <w:szCs w:val="24"/>
          <w:lang w:val="kk-KZ"/>
        </w:rPr>
        <w:t>»</w:t>
      </w:r>
      <w:r w:rsidRPr="00831F9F">
        <w:rPr>
          <w:rFonts w:ascii="Times New Roman" w:hAnsi="Times New Roman"/>
          <w:sz w:val="24"/>
          <w:szCs w:val="24"/>
          <w:lang w:val="kk-KZ"/>
        </w:rPr>
        <w:t xml:space="preserve"> 18.01.2022 Ж. №40 бұйрығымен; Басқарма Төрағасы - Ректордың </w:t>
      </w:r>
      <w:r w:rsidR="0007014F">
        <w:rPr>
          <w:rFonts w:ascii="Times New Roman" w:hAnsi="Times New Roman"/>
          <w:sz w:val="24"/>
          <w:szCs w:val="24"/>
          <w:lang w:val="kk-KZ"/>
        </w:rPr>
        <w:t>«</w:t>
      </w:r>
      <w:r w:rsidRPr="00831F9F">
        <w:rPr>
          <w:rFonts w:ascii="Times New Roman" w:hAnsi="Times New Roman"/>
          <w:sz w:val="24"/>
          <w:szCs w:val="24"/>
          <w:lang w:val="kk-KZ"/>
        </w:rPr>
        <w:t>2021-2022 оқу жылына арналған аттестаттау комиссиялары</w:t>
      </w:r>
      <w:r w:rsidR="0007014F">
        <w:rPr>
          <w:rFonts w:ascii="Times New Roman" w:hAnsi="Times New Roman"/>
          <w:sz w:val="24"/>
          <w:szCs w:val="24"/>
          <w:lang w:val="kk-KZ"/>
        </w:rPr>
        <w:t>»</w:t>
      </w:r>
      <w:r w:rsidRPr="00831F9F">
        <w:rPr>
          <w:rFonts w:ascii="Times New Roman" w:hAnsi="Times New Roman"/>
          <w:sz w:val="24"/>
          <w:szCs w:val="24"/>
          <w:lang w:val="kk-KZ"/>
        </w:rPr>
        <w:t>; Басқарма Төрағасының - Ректордың 04.04.2022 ж. № 380</w:t>
      </w:r>
      <w:r w:rsidR="00931E0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Рецензенттерді 2022 жылға бекіту туралы</w:t>
      </w:r>
      <w:r w:rsidR="0007014F">
        <w:rPr>
          <w:rFonts w:ascii="Times New Roman" w:hAnsi="Times New Roman"/>
          <w:sz w:val="24"/>
          <w:szCs w:val="24"/>
          <w:lang w:val="kk-KZ"/>
        </w:rPr>
        <w:t>»</w:t>
      </w:r>
      <w:r w:rsidRPr="00831F9F">
        <w:rPr>
          <w:rFonts w:ascii="Times New Roman" w:hAnsi="Times New Roman"/>
          <w:sz w:val="24"/>
          <w:szCs w:val="24"/>
          <w:lang w:val="kk-KZ"/>
        </w:rPr>
        <w:t xml:space="preserve"> бұйрығымен; Басқарма Төрағасы - Ректордың №618 Бұйрығымен 12.05.2022 ж. </w:t>
      </w:r>
      <w:r w:rsidR="0007014F">
        <w:rPr>
          <w:rFonts w:ascii="Times New Roman" w:hAnsi="Times New Roman"/>
          <w:sz w:val="24"/>
          <w:szCs w:val="24"/>
          <w:lang w:val="kk-KZ"/>
        </w:rPr>
        <w:t>«</w:t>
      </w:r>
      <w:r w:rsidRPr="00831F9F">
        <w:rPr>
          <w:rFonts w:ascii="Times New Roman" w:hAnsi="Times New Roman"/>
          <w:sz w:val="24"/>
          <w:szCs w:val="24"/>
          <w:lang w:val="kk-KZ"/>
        </w:rPr>
        <w:t>Қорытынды аттестаттауға жіберу туралы</w:t>
      </w:r>
      <w:r w:rsidR="0007014F">
        <w:rPr>
          <w:rFonts w:ascii="Times New Roman" w:hAnsi="Times New Roman"/>
          <w:sz w:val="24"/>
          <w:szCs w:val="24"/>
          <w:lang w:val="kk-KZ"/>
        </w:rPr>
        <w:t>»</w:t>
      </w:r>
      <w:r w:rsidRPr="00831F9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7М03103-Халықаралық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ББ бойынша комиссия құрылды.</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Аталған құжаттар негізінде кафедрада сараптау комиссиясы құрылады. Комиссия құрамына магистрлік диссертациялардың ғылыми мәселелеріне сәйкес келетін </w:t>
      </w:r>
      <w:r w:rsidRPr="00831F9F">
        <w:rPr>
          <w:rFonts w:ascii="Times New Roman" w:hAnsi="Times New Roman"/>
          <w:sz w:val="24"/>
          <w:szCs w:val="24"/>
          <w:lang w:val="kk-KZ"/>
        </w:rPr>
        <w:lastRenderedPageBreak/>
        <w:t>кафедраның жетекші мамандары кіреді. Сараптама комиссиясының қорытындысында белгіленген нысан бойынша мынадай шешімдердің бірімен жазбаша негіздеме беріледі: диссертацияны көпшілік алдында қорғауға ұсыну; ескертулер белгіленген мерзімде жойылған жағдайда диссертацияны көпшілік алдында қорғауға ұсыну; диссертацияны қорғауға ұсынбау. Магистрлік диссертацияны қорғағанға дейін диссертациялар бойынша кафедра сарапшыларының ескертулерін магистранттар қорытынды құжаттаманы дайындау барысында жояды. Магистрлік диссертацияларды қорғау нәтижесі көрсеткендей, кафедра қорытындылары, ғылыми жетекшілердің пікірлері, басқа да қарсы шолулар магистрлік диссертацияны қорғау деңгейіне толық сәйкес келеді.</w:t>
      </w:r>
    </w:p>
    <w:p w:rsidR="00C60277" w:rsidRPr="00831F9F" w:rsidRDefault="00DA17D9"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Бүкіләлем</w:t>
      </w:r>
      <w:r w:rsidR="00C60277" w:rsidRPr="00831F9F">
        <w:rPr>
          <w:rFonts w:ascii="Times New Roman" w:hAnsi="Times New Roman"/>
          <w:sz w:val="24"/>
          <w:szCs w:val="24"/>
          <w:lang w:val="kk-KZ"/>
        </w:rPr>
        <w:t xml:space="preserve"> тарих</w:t>
      </w:r>
      <w:r>
        <w:rPr>
          <w:rFonts w:ascii="Times New Roman" w:hAnsi="Times New Roman"/>
          <w:sz w:val="24"/>
          <w:szCs w:val="24"/>
          <w:lang w:val="kk-KZ"/>
        </w:rPr>
        <w:t>ы</w:t>
      </w:r>
      <w:r w:rsidR="00C60277" w:rsidRPr="00831F9F">
        <w:rPr>
          <w:rFonts w:ascii="Times New Roman" w:hAnsi="Times New Roman"/>
          <w:sz w:val="24"/>
          <w:szCs w:val="24"/>
          <w:lang w:val="kk-KZ"/>
        </w:rPr>
        <w:t xml:space="preserve"> және халықаралық қатынастар кафедрасы бойынша сараптамалық комиссияның құрамына:</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2021 жылы - қазақ бөлімі - Кенжеғали Ж.М., Досова Б. А., Тулеуова Б.Т., орыс бөлімі - Кенжеғали Ж.М., Смагулова Г.М., Стамбулов С.Б.</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2022 жылы - қазақ бөлімі - Кенжеғали Ж. М., Досова Б. А., Тулеуова Б.Т., орыс бөлімі - Кенжеғали Ж. М., Досова Б.А., Стамбулов С.Б.</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АК қарауына магистранттар толық аяқталған диссертациялық жұмысты, диссертация тақырыбын бекіту туралы құжатты, сараптама комиссиясының қорытындысын, ғылыми жетекшінің пікірін, оқу жоспарының орындалуы туралы деканның анықтамасын, белгіленген тәртіппен расталған диссертациялық жұмыстың аннотациясын, ғылыми жарияланымдардың тізімін және олардың көшірмелерін ұсынды.</w:t>
      </w:r>
    </w:p>
    <w:p w:rsidR="00C60277" w:rsidRPr="00831F9F" w:rsidRDefault="0007014F"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w:t>
      </w:r>
      <w:r w:rsidR="00C60277" w:rsidRPr="00831F9F">
        <w:rPr>
          <w:rFonts w:ascii="Times New Roman" w:hAnsi="Times New Roman"/>
          <w:sz w:val="24"/>
          <w:szCs w:val="24"/>
          <w:lang w:val="kk-KZ"/>
        </w:rPr>
        <w:t>7M03103-Халықаралық қатынастар</w:t>
      </w:r>
      <w:r>
        <w:rPr>
          <w:rFonts w:ascii="Times New Roman" w:hAnsi="Times New Roman"/>
          <w:sz w:val="24"/>
          <w:szCs w:val="24"/>
          <w:lang w:val="kk-KZ"/>
        </w:rPr>
        <w:t>»</w:t>
      </w:r>
      <w:r w:rsidR="00C60277" w:rsidRPr="00831F9F">
        <w:rPr>
          <w:rFonts w:ascii="Times New Roman" w:hAnsi="Times New Roman"/>
          <w:sz w:val="24"/>
          <w:szCs w:val="24"/>
          <w:lang w:val="kk-KZ"/>
        </w:rPr>
        <w:t xml:space="preserve"> ББ бойынша магистранттарды даярлауда күрделі мәселелердің бірі МВА/ЕМВА білім беру бағдарламасының оқу және шетелдік ғылыми тағылымдамадан өту мүмкіндігінің болмауы жатады. Бұл магистратураға түсетін бакалавриат түлектерінің ынтасы мен қызығушылығын айтарлықтай төмендетеді.</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xml:space="preserve">Сонымен, </w:t>
      </w:r>
      <w:r w:rsidR="0007014F">
        <w:rPr>
          <w:rFonts w:ascii="Times New Roman" w:hAnsi="Times New Roman"/>
          <w:sz w:val="24"/>
          <w:szCs w:val="24"/>
          <w:lang w:val="kk-KZ"/>
        </w:rPr>
        <w:t>«</w:t>
      </w:r>
      <w:r w:rsidRPr="00831F9F">
        <w:rPr>
          <w:rFonts w:ascii="Times New Roman" w:hAnsi="Times New Roman"/>
          <w:sz w:val="24"/>
          <w:szCs w:val="24"/>
          <w:lang w:val="kk-KZ"/>
        </w:rPr>
        <w:t>7М03103-Халықаралық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ББ шеңберінде педагогикалық және зерттеу тәжірибесін, ғылыми тағылымдамаларды қамтитын магистранттарды даярлауды қамтамасыз етеді. Магистранттардың педагогикалық тәжірибесі шеңберінде бакалавриатта сабақ өткізуге жағдайлар жасалған. </w:t>
      </w:r>
      <w:r w:rsidR="00DA17D9">
        <w:rPr>
          <w:rFonts w:ascii="Times New Roman" w:hAnsi="Times New Roman"/>
          <w:sz w:val="24"/>
          <w:szCs w:val="24"/>
          <w:lang w:val="kk-KZ"/>
        </w:rPr>
        <w:t>бүкіләлем</w:t>
      </w:r>
      <w:r w:rsidRPr="00831F9F">
        <w:rPr>
          <w:rFonts w:ascii="Times New Roman" w:hAnsi="Times New Roman"/>
          <w:sz w:val="24"/>
          <w:szCs w:val="24"/>
          <w:lang w:val="kk-KZ"/>
        </w:rPr>
        <w:t xml:space="preserve"> тарих</w:t>
      </w:r>
      <w:r w:rsidR="00DA17D9">
        <w:rPr>
          <w:rFonts w:ascii="Times New Roman" w:hAnsi="Times New Roman"/>
          <w:sz w:val="24"/>
          <w:szCs w:val="24"/>
          <w:lang w:val="kk-KZ"/>
        </w:rPr>
        <w:t>ы</w:t>
      </w:r>
      <w:r w:rsidRPr="00831F9F">
        <w:rPr>
          <w:rFonts w:ascii="Times New Roman" w:hAnsi="Times New Roman"/>
          <w:sz w:val="24"/>
          <w:szCs w:val="24"/>
          <w:lang w:val="kk-KZ"/>
        </w:rPr>
        <w:t xml:space="preserve"> және халықаралық қатынастар кафедрасы және тарих факультетінің деканаты магистранттардың есептері арқылы ғылыми-зерттеу жұмысының нәтижелерін белгіленген кезеңінің соңында бақылауды жүзеге асырады. ББ шеңберінде магистранттарға магистрлік диссертация нәтижелерін халықаралық және республикалық конференциялар жинақтарында және ҚР БҒМ БҒССҚК басылымдарында жариялауға жәрдемдеседі. </w:t>
      </w:r>
      <w:r w:rsidR="0007014F">
        <w:rPr>
          <w:rFonts w:ascii="Times New Roman" w:hAnsi="Times New Roman"/>
          <w:sz w:val="24"/>
          <w:szCs w:val="24"/>
          <w:lang w:val="kk-KZ"/>
        </w:rPr>
        <w:t>«</w:t>
      </w:r>
      <w:r w:rsidRPr="00831F9F">
        <w:rPr>
          <w:rFonts w:ascii="Times New Roman" w:hAnsi="Times New Roman"/>
          <w:sz w:val="24"/>
          <w:szCs w:val="24"/>
          <w:lang w:val="kk-KZ"/>
        </w:rPr>
        <w:t>7М03103-Халықаралық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ББ шеңберінде магистрантты даярлау деңгейіне қойылатын талаптар жоғары білімнің екінші деңгейіндегі Дублиндік дескрипторлар негізінде айқындалды, оқылатын пәндер бірқатар білім салаларының түйіскен жерінде кадрлар даярлауды қамтамасыз ететін пәнаралық және көпсалалы сипатқа ие. Магистрлік диссертациялардың тақырыптары халықаралық қатынастар туралы отандық және шетелдік ғылымның жаңа теориялық, әдіснамалық жетістіктеріне, ғылыми зерттеулердің заманауи әдістеріне сәйкес келеді.</w:t>
      </w:r>
    </w:p>
    <w:p w:rsidR="008B149B" w:rsidRPr="00831F9F" w:rsidRDefault="008B149B" w:rsidP="001357EE">
      <w:pPr>
        <w:spacing w:after="0" w:line="240" w:lineRule="auto"/>
        <w:ind w:firstLine="567"/>
        <w:jc w:val="both"/>
        <w:rPr>
          <w:rFonts w:ascii="Times New Roman" w:hAnsi="Times New Roman"/>
          <w:b/>
          <w:sz w:val="24"/>
          <w:szCs w:val="24"/>
          <w:lang w:val="kk-KZ"/>
        </w:rPr>
      </w:pPr>
      <w:r w:rsidRPr="00831F9F">
        <w:rPr>
          <w:rFonts w:ascii="Times New Roman" w:hAnsi="Times New Roman"/>
          <w:b/>
          <w:sz w:val="24"/>
          <w:szCs w:val="24"/>
          <w:lang w:val="kk-KZ"/>
        </w:rPr>
        <w:br w:type="page"/>
      </w:r>
    </w:p>
    <w:p w:rsidR="00C60277" w:rsidRPr="00996B74" w:rsidRDefault="00C60277" w:rsidP="001357EE">
      <w:pPr>
        <w:pStyle w:val="2"/>
        <w:spacing w:before="0" w:line="240" w:lineRule="auto"/>
        <w:ind w:firstLine="567"/>
        <w:jc w:val="both"/>
        <w:rPr>
          <w:rFonts w:ascii="Times New Roman" w:hAnsi="Times New Roman" w:cs="Times New Roman"/>
          <w:color w:val="auto"/>
          <w:sz w:val="24"/>
          <w:szCs w:val="24"/>
          <w:lang w:val="kk-KZ"/>
        </w:rPr>
      </w:pPr>
      <w:bookmarkStart w:id="19" w:name="_Toc117162269"/>
      <w:r w:rsidRPr="00996B74">
        <w:rPr>
          <w:rFonts w:ascii="Times New Roman" w:hAnsi="Times New Roman" w:cs="Times New Roman"/>
          <w:color w:val="auto"/>
          <w:sz w:val="24"/>
          <w:szCs w:val="24"/>
          <w:lang w:val="kk-KZ"/>
        </w:rPr>
        <w:lastRenderedPageBreak/>
        <w:t>Қорытынды</w:t>
      </w:r>
      <w:r w:rsidR="00996B74" w:rsidRPr="00996B74">
        <w:rPr>
          <w:rFonts w:ascii="Times New Roman" w:hAnsi="Times New Roman" w:cs="Times New Roman"/>
          <w:color w:val="auto"/>
          <w:sz w:val="24"/>
          <w:szCs w:val="24"/>
          <w:lang w:val="kk-KZ"/>
        </w:rPr>
        <w:t>сы</w:t>
      </w:r>
      <w:bookmarkEnd w:id="19"/>
    </w:p>
    <w:p w:rsidR="00C60277" w:rsidRPr="00996B74" w:rsidRDefault="00C60277" w:rsidP="001357EE">
      <w:pPr>
        <w:spacing w:after="0" w:line="240" w:lineRule="auto"/>
        <w:ind w:firstLine="567"/>
        <w:jc w:val="both"/>
        <w:rPr>
          <w:rFonts w:ascii="Times New Roman" w:hAnsi="Times New Roman"/>
          <w:sz w:val="24"/>
          <w:szCs w:val="24"/>
          <w:lang w:val="kk-KZ"/>
        </w:rPr>
      </w:pPr>
    </w:p>
    <w:p w:rsidR="00996B74" w:rsidRPr="00831F9F" w:rsidRDefault="00996B74" w:rsidP="001357EE">
      <w:pPr>
        <w:spacing w:after="0" w:line="240" w:lineRule="auto"/>
        <w:ind w:firstLine="567"/>
        <w:jc w:val="both"/>
        <w:rPr>
          <w:rFonts w:ascii="Times New Roman" w:hAnsi="Times New Roman"/>
          <w:sz w:val="24"/>
          <w:szCs w:val="24"/>
          <w:lang w:val="kk-KZ"/>
        </w:rPr>
      </w:pP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Жалпы</w:t>
      </w:r>
      <w:r w:rsidR="00931E0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7M03103-Халықаралық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ББ-ның дамуы үшін жеткілікті ресурстары бар,оның ішінде: кадр, материалдық-техникалық база, ақпараттық және қаржылық ресурстар және мамандандырылған аккредиттеу критерийлеріне сәйкес келетінін атап өтуге болады.</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Білім беру бағдарламасының мақсаттарына қол жеткізу тиімділігінің көрсеткіштері сыртқы және ішкі мониторинг нәтижелері болып табылады:</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еңбек нарығында бағдарлама түлектерінің сұранысының жоғары дәрежесі: есеп беру кезеңінде жұмысқа орналасу көрсеткіші магистранттардың 60% - ын құрады;</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бағдарлама бойынша магистранттардың есеп беруі 100% - ды құрады;</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есеп беру кезеңінде магистранттардың кәсіптік тәжірибелерінің нәтижелері бойынша сапа көрсеткіші - 100%;</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сессияларды тапсыру нәтижелері бойынша магистранттардың тұрақты жоғары үлгерімі, есеп беру кезеңінде абсолютті үлгерімнің орташа мәні – 100%-ды құрайды;</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магистрлік диссертацияларды қорғау нәтижелері бойынша магистранттардың тұрақты жоғары үлгерімі: магистрлік диссертацияларды қорғау сапасының көрсеткіші-100%-ды құрайды;</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білім беру бағдарламасының түлектерін даярлау сапасына жұмыс берушілердің жоғары қанағаттану деңгейі – 100%-ды құрайды;</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 магистранттардың оқу сапасына қанағаттануының жоғары дәрежесі: есеп беру кезеңінде қанағаттану көрсеткіші 95% -ды құрайды.</w:t>
      </w:r>
    </w:p>
    <w:p w:rsidR="00C60277" w:rsidRPr="00831F9F" w:rsidRDefault="00C60277" w:rsidP="001357EE">
      <w:pPr>
        <w:spacing w:after="0" w:line="240" w:lineRule="auto"/>
        <w:ind w:firstLine="567"/>
        <w:jc w:val="both"/>
        <w:rPr>
          <w:rFonts w:ascii="Times New Roman" w:hAnsi="Times New Roman"/>
          <w:sz w:val="24"/>
          <w:szCs w:val="24"/>
          <w:lang w:val="kk-KZ"/>
        </w:rPr>
      </w:pPr>
      <w:r w:rsidRPr="00831F9F">
        <w:rPr>
          <w:rFonts w:ascii="Times New Roman" w:hAnsi="Times New Roman"/>
          <w:sz w:val="24"/>
          <w:szCs w:val="24"/>
          <w:lang w:val="kk-KZ"/>
        </w:rPr>
        <w:t>Бұл көрсеткіштерге сүйене отырып</w:t>
      </w:r>
      <w:r w:rsidR="00931E0F">
        <w:rPr>
          <w:rFonts w:ascii="Times New Roman" w:hAnsi="Times New Roman"/>
          <w:sz w:val="24"/>
          <w:szCs w:val="24"/>
          <w:lang w:val="kk-KZ"/>
        </w:rPr>
        <w:t xml:space="preserve"> </w:t>
      </w:r>
      <w:r w:rsidR="0007014F">
        <w:rPr>
          <w:rFonts w:ascii="Times New Roman" w:hAnsi="Times New Roman"/>
          <w:sz w:val="24"/>
          <w:szCs w:val="24"/>
          <w:lang w:val="kk-KZ"/>
        </w:rPr>
        <w:t>«</w:t>
      </w:r>
      <w:r w:rsidRPr="00831F9F">
        <w:rPr>
          <w:rFonts w:ascii="Times New Roman" w:hAnsi="Times New Roman"/>
          <w:sz w:val="24"/>
          <w:szCs w:val="24"/>
          <w:lang w:val="kk-KZ"/>
        </w:rPr>
        <w:t>7M03103-Халықаралық қатынастар</w:t>
      </w:r>
      <w:r w:rsidR="0007014F">
        <w:rPr>
          <w:rFonts w:ascii="Times New Roman" w:hAnsi="Times New Roman"/>
          <w:sz w:val="24"/>
          <w:szCs w:val="24"/>
          <w:lang w:val="kk-KZ"/>
        </w:rPr>
        <w:t>»</w:t>
      </w:r>
      <w:r w:rsidRPr="00831F9F">
        <w:rPr>
          <w:rFonts w:ascii="Times New Roman" w:hAnsi="Times New Roman"/>
          <w:sz w:val="24"/>
          <w:szCs w:val="24"/>
          <w:lang w:val="kk-KZ"/>
        </w:rPr>
        <w:t xml:space="preserve"> ББ </w:t>
      </w:r>
      <w:r w:rsidR="0007014F">
        <w:rPr>
          <w:rFonts w:ascii="Times New Roman" w:hAnsi="Times New Roman"/>
          <w:sz w:val="24"/>
          <w:szCs w:val="24"/>
          <w:lang w:val="kk-KZ"/>
        </w:rPr>
        <w:t>«</w:t>
      </w:r>
      <w:r w:rsidRPr="00831F9F">
        <w:rPr>
          <w:rFonts w:ascii="Times New Roman" w:hAnsi="Times New Roman"/>
          <w:sz w:val="24"/>
          <w:szCs w:val="24"/>
          <w:lang w:val="kk-KZ"/>
        </w:rPr>
        <w:t>ARQA</w:t>
      </w:r>
      <w:r w:rsidR="0007014F">
        <w:rPr>
          <w:rFonts w:ascii="Times New Roman" w:hAnsi="Times New Roman"/>
          <w:sz w:val="24"/>
          <w:szCs w:val="24"/>
          <w:lang w:val="kk-KZ"/>
        </w:rPr>
        <w:t>»</w:t>
      </w:r>
      <w:r w:rsidR="00931E0F">
        <w:rPr>
          <w:rFonts w:ascii="Times New Roman" w:hAnsi="Times New Roman"/>
          <w:sz w:val="24"/>
          <w:szCs w:val="24"/>
          <w:lang w:val="kk-KZ"/>
        </w:rPr>
        <w:t xml:space="preserve"> </w:t>
      </w:r>
      <w:r w:rsidRPr="00831F9F">
        <w:rPr>
          <w:rFonts w:ascii="Times New Roman" w:hAnsi="Times New Roman"/>
          <w:sz w:val="24"/>
          <w:szCs w:val="24"/>
          <w:lang w:val="kk-KZ"/>
        </w:rPr>
        <w:t>білім беру сапасын аккредиттеу және сараптау жөніндегі тәуелсіз агенттігінің мамандандырылған аккредиттеу стандарттарының өлшемдеріне толық сәйкестігі және аккредиттеуге дайындық туралы айтуға мүмкіндік береді.</w:t>
      </w:r>
    </w:p>
    <w:p w:rsidR="00C60277" w:rsidRPr="00831F9F" w:rsidRDefault="00C60277" w:rsidP="0039769A">
      <w:pPr>
        <w:spacing w:after="0" w:line="240" w:lineRule="auto"/>
        <w:jc w:val="both"/>
        <w:rPr>
          <w:rFonts w:ascii="Times New Roman" w:hAnsi="Times New Roman"/>
          <w:sz w:val="24"/>
          <w:szCs w:val="24"/>
          <w:lang w:val="kk-KZ"/>
        </w:rPr>
      </w:pPr>
    </w:p>
    <w:p w:rsidR="008B149B" w:rsidRPr="00831F9F" w:rsidRDefault="008B149B" w:rsidP="0039769A">
      <w:pPr>
        <w:spacing w:after="0" w:line="240" w:lineRule="auto"/>
        <w:jc w:val="both"/>
        <w:rPr>
          <w:rFonts w:ascii="Times New Roman" w:eastAsia="Times New Roman" w:hAnsi="Times New Roman"/>
          <w:color w:val="000000"/>
          <w:kern w:val="24"/>
          <w:sz w:val="24"/>
          <w:szCs w:val="24"/>
          <w:lang w:val="kk-KZ" w:eastAsia="ru-RU"/>
        </w:rPr>
      </w:pPr>
      <w:r w:rsidRPr="00831F9F">
        <w:rPr>
          <w:rFonts w:ascii="Times New Roman" w:eastAsia="Times New Roman" w:hAnsi="Times New Roman"/>
          <w:color w:val="000000"/>
          <w:kern w:val="24"/>
          <w:sz w:val="24"/>
          <w:szCs w:val="24"/>
          <w:lang w:val="kk-KZ" w:eastAsia="ru-RU"/>
        </w:rPr>
        <w:br w:type="page"/>
      </w:r>
    </w:p>
    <w:p w:rsidR="008B149B" w:rsidRPr="00831F9F" w:rsidRDefault="00996B74" w:rsidP="001357EE">
      <w:pPr>
        <w:pStyle w:val="1"/>
        <w:spacing w:before="0" w:line="240" w:lineRule="auto"/>
        <w:ind w:firstLine="567"/>
        <w:jc w:val="both"/>
        <w:rPr>
          <w:rFonts w:ascii="Times New Roman" w:hAnsi="Times New Roman" w:cs="Times New Roman"/>
          <w:sz w:val="24"/>
          <w:szCs w:val="24"/>
          <w:lang w:val="kk-KZ"/>
        </w:rPr>
      </w:pPr>
      <w:bookmarkStart w:id="20" w:name="_Toc114627020"/>
      <w:bookmarkStart w:id="21" w:name="_Toc117162270"/>
      <w:bookmarkStart w:id="22" w:name="_Toc31280113"/>
      <w:bookmarkStart w:id="23" w:name="_Toc31280549"/>
      <w:bookmarkStart w:id="24" w:name="_Toc114150597"/>
      <w:bookmarkStart w:id="25" w:name="_Toc114169925"/>
      <w:r>
        <w:rPr>
          <w:rFonts w:ascii="Times New Roman" w:hAnsi="Times New Roman" w:cs="Times New Roman"/>
          <w:sz w:val="24"/>
          <w:szCs w:val="24"/>
          <w:lang w:val="kk-KZ"/>
        </w:rPr>
        <w:lastRenderedPageBreak/>
        <w:t>ҚОСЫМША</w:t>
      </w:r>
      <w:r w:rsidR="008B149B" w:rsidRPr="00996B74">
        <w:rPr>
          <w:rFonts w:ascii="Times New Roman" w:hAnsi="Times New Roman" w:cs="Times New Roman"/>
          <w:sz w:val="24"/>
          <w:szCs w:val="24"/>
          <w:lang w:val="kk-KZ"/>
        </w:rPr>
        <w:t xml:space="preserve"> А.</w:t>
      </w:r>
      <w:r w:rsidR="008B149B" w:rsidRPr="00831F9F">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БІЛІМ БЕРУ ҚЫЗМЕТІН ЖҮРГІЗУ ҚҰҚЫҒЫ </w:t>
      </w:r>
      <w:r w:rsidR="008B149B" w:rsidRPr="00831F9F">
        <w:rPr>
          <w:rFonts w:ascii="Times New Roman" w:hAnsi="Times New Roman" w:cs="Times New Roman"/>
          <w:sz w:val="24"/>
          <w:szCs w:val="24"/>
          <w:lang w:val="kk-KZ"/>
        </w:rPr>
        <w:t>ЛИЦЕНЗИ</w:t>
      </w:r>
      <w:r>
        <w:rPr>
          <w:rFonts w:ascii="Times New Roman" w:hAnsi="Times New Roman" w:cs="Times New Roman"/>
          <w:sz w:val="24"/>
          <w:szCs w:val="24"/>
          <w:lang w:val="kk-KZ"/>
        </w:rPr>
        <w:t xml:space="preserve">ЯСЫНЫҢ </w:t>
      </w:r>
      <w:bookmarkEnd w:id="20"/>
      <w:r>
        <w:rPr>
          <w:rFonts w:ascii="Times New Roman" w:hAnsi="Times New Roman" w:cs="Times New Roman"/>
          <w:sz w:val="24"/>
          <w:szCs w:val="24"/>
          <w:lang w:val="kk-KZ"/>
        </w:rPr>
        <w:t>КӨШІРМЕСІ</w:t>
      </w:r>
      <w:bookmarkEnd w:id="21"/>
    </w:p>
    <w:p w:rsidR="008B149B" w:rsidRPr="00831F9F" w:rsidRDefault="008B149B" w:rsidP="0039769A">
      <w:pPr>
        <w:spacing w:after="0" w:line="240" w:lineRule="auto"/>
        <w:jc w:val="both"/>
        <w:rPr>
          <w:rFonts w:ascii="Times New Roman" w:hAnsi="Times New Roman"/>
          <w:sz w:val="24"/>
          <w:szCs w:val="24"/>
          <w:lang w:val="kk-KZ"/>
        </w:rPr>
      </w:pPr>
    </w:p>
    <w:tbl>
      <w:tblPr>
        <w:tblW w:w="0" w:type="auto"/>
        <w:tblLook w:val="04A0" w:firstRow="1" w:lastRow="0" w:firstColumn="1" w:lastColumn="0" w:noHBand="0" w:noVBand="1"/>
      </w:tblPr>
      <w:tblGrid>
        <w:gridCol w:w="9287"/>
      </w:tblGrid>
      <w:tr w:rsidR="008B149B" w:rsidRPr="00831F9F" w:rsidTr="007439B5">
        <w:tc>
          <w:tcPr>
            <w:tcW w:w="9701" w:type="dxa"/>
            <w:shd w:val="clear" w:color="auto" w:fill="auto"/>
          </w:tcPr>
          <w:p w:rsidR="008B149B" w:rsidRPr="00831F9F" w:rsidRDefault="008B149B" w:rsidP="0039769A">
            <w:pPr>
              <w:spacing w:after="0" w:line="240" w:lineRule="auto"/>
              <w:jc w:val="both"/>
              <w:rPr>
                <w:rFonts w:ascii="Times New Roman" w:hAnsi="Times New Roman"/>
                <w:sz w:val="24"/>
                <w:szCs w:val="24"/>
                <w:lang w:val="kk-KZ"/>
              </w:rPr>
            </w:pPr>
            <w:r w:rsidRPr="00831F9F">
              <w:rPr>
                <w:rFonts w:ascii="Times New Roman" w:hAnsi="Times New Roman"/>
                <w:noProof/>
                <w:sz w:val="24"/>
                <w:szCs w:val="24"/>
                <w:lang w:eastAsia="ru-RU"/>
              </w:rPr>
              <w:drawing>
                <wp:inline distT="0" distB="0" distL="0" distR="0" wp14:anchorId="77ED47CF" wp14:editId="64E8BD71">
                  <wp:extent cx="5911850" cy="8378190"/>
                  <wp:effectExtent l="0" t="0" r="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9">
                            <a:extLst>
                              <a:ext uri="{28A0092B-C50C-407E-A947-70E740481C1C}">
                                <a14:useLocalDpi xmlns:a14="http://schemas.microsoft.com/office/drawing/2010/main" val="0"/>
                              </a:ext>
                            </a:extLst>
                          </a:blip>
                          <a:srcRect l="34367" t="13319" r="33643" b="6131"/>
                          <a:stretch>
                            <a:fillRect/>
                          </a:stretch>
                        </pic:blipFill>
                        <pic:spPr bwMode="auto">
                          <a:xfrm>
                            <a:off x="0" y="0"/>
                            <a:ext cx="5911850" cy="8378190"/>
                          </a:xfrm>
                          <a:prstGeom prst="rect">
                            <a:avLst/>
                          </a:prstGeom>
                          <a:noFill/>
                          <a:ln>
                            <a:noFill/>
                          </a:ln>
                        </pic:spPr>
                      </pic:pic>
                    </a:graphicData>
                  </a:graphic>
                </wp:inline>
              </w:drawing>
            </w:r>
          </w:p>
        </w:tc>
      </w:tr>
    </w:tbl>
    <w:p w:rsidR="008E542D" w:rsidRPr="00996B74" w:rsidRDefault="008B149B" w:rsidP="001357EE">
      <w:pPr>
        <w:pStyle w:val="2"/>
        <w:spacing w:before="0" w:line="240" w:lineRule="auto"/>
        <w:ind w:firstLine="567"/>
        <w:jc w:val="both"/>
        <w:rPr>
          <w:rFonts w:ascii="Times New Roman" w:hAnsi="Times New Roman" w:cs="Times New Roman"/>
          <w:sz w:val="24"/>
          <w:szCs w:val="24"/>
        </w:rPr>
      </w:pPr>
      <w:r w:rsidRPr="00831F9F">
        <w:br w:type="page"/>
      </w:r>
      <w:bookmarkStart w:id="26" w:name="_Toc114627021"/>
      <w:bookmarkStart w:id="27" w:name="_Toc117162271"/>
      <w:r w:rsidR="008E542D" w:rsidRPr="00996B74">
        <w:rPr>
          <w:rFonts w:ascii="Times New Roman" w:hAnsi="Times New Roman" w:cs="Times New Roman"/>
          <w:sz w:val="24"/>
          <w:szCs w:val="24"/>
        </w:rPr>
        <w:lastRenderedPageBreak/>
        <w:t>ҚОСЫМША Б.</w:t>
      </w:r>
      <w:r w:rsidRPr="00996B74">
        <w:rPr>
          <w:rFonts w:ascii="Times New Roman" w:hAnsi="Times New Roman" w:cs="Times New Roman"/>
          <w:sz w:val="24"/>
          <w:szCs w:val="24"/>
        </w:rPr>
        <w:t xml:space="preserve"> </w:t>
      </w:r>
      <w:bookmarkEnd w:id="26"/>
      <w:r w:rsidR="008E542D" w:rsidRPr="00996B74">
        <w:rPr>
          <w:rFonts w:ascii="Times New Roman" w:hAnsi="Times New Roman" w:cs="Times New Roman"/>
          <w:sz w:val="24"/>
          <w:szCs w:val="24"/>
        </w:rPr>
        <w:t>БҰ ҚЫЗМЕТІНЕ SWOT- АНАЛИЗ</w:t>
      </w:r>
      <w:bookmarkEnd w:id="27"/>
    </w:p>
    <w:p w:rsidR="008B149B" w:rsidRDefault="008B149B" w:rsidP="0039769A">
      <w:pPr>
        <w:spacing w:after="0" w:line="240" w:lineRule="auto"/>
        <w:jc w:val="both"/>
        <w:rPr>
          <w:rFonts w:ascii="Times New Roman" w:hAnsi="Times New Roman"/>
          <w:sz w:val="24"/>
          <w:szCs w:val="24"/>
          <w:lang w:val="kk-KZ"/>
        </w:rPr>
      </w:pPr>
    </w:p>
    <w:p w:rsidR="00996B74" w:rsidRDefault="00996B74" w:rsidP="0039769A">
      <w:pPr>
        <w:spacing w:after="0" w:line="240" w:lineRule="auto"/>
        <w:jc w:val="both"/>
        <w:rPr>
          <w:rFonts w:ascii="Times New Roman" w:hAnsi="Times New Roman"/>
          <w:sz w:val="24"/>
          <w:szCs w:val="24"/>
          <w:lang w:val="kk-KZ"/>
        </w:rPr>
      </w:pPr>
    </w:p>
    <w:p w:rsidR="008E542D" w:rsidRPr="00D16791" w:rsidRDefault="00E02781" w:rsidP="0039769A">
      <w:pPr>
        <w:spacing w:after="0" w:line="240" w:lineRule="auto"/>
        <w:jc w:val="both"/>
        <w:rPr>
          <w:rFonts w:ascii="Times New Roman" w:hAnsi="Times New Roman"/>
          <w:b/>
          <w:sz w:val="24"/>
          <w:szCs w:val="24"/>
          <w:lang w:val="kk-KZ"/>
        </w:rPr>
      </w:pPr>
      <w:r>
        <w:rPr>
          <w:rFonts w:ascii="Times New Roman" w:hAnsi="Times New Roman"/>
          <w:b/>
          <w:sz w:val="24"/>
          <w:szCs w:val="24"/>
          <w:lang w:val="kk-KZ"/>
        </w:rPr>
        <w:t>1-БӨЛІМ</w:t>
      </w:r>
      <w:r w:rsidR="008E542D" w:rsidRPr="00D16791">
        <w:rPr>
          <w:rFonts w:ascii="Times New Roman" w:hAnsi="Times New Roman"/>
          <w:b/>
          <w:sz w:val="24"/>
          <w:szCs w:val="24"/>
          <w:lang w:val="kk-KZ"/>
        </w:rPr>
        <w:t xml:space="preserve">. </w:t>
      </w:r>
      <w:r w:rsidR="008E542D" w:rsidRPr="00D16791">
        <w:rPr>
          <w:rFonts w:ascii="Times New Roman" w:hAnsi="Times New Roman"/>
          <w:b/>
          <w:spacing w:val="-6"/>
          <w:sz w:val="24"/>
          <w:szCs w:val="24"/>
          <w:lang w:val="kk-KZ"/>
        </w:rPr>
        <w:t>САПАНЫ ҚАМТАМАСЫЗ ЕТУ САЯСАТЫН ІСКЕ АСЫРУ</w:t>
      </w:r>
    </w:p>
    <w:p w:rsidR="008E542D" w:rsidRDefault="008E542D" w:rsidP="0039769A">
      <w:pPr>
        <w:spacing w:after="0" w:line="240" w:lineRule="auto"/>
        <w:jc w:val="both"/>
        <w:rPr>
          <w:rFonts w:ascii="Times New Roman" w:hAnsi="Times New Roman"/>
          <w:b/>
          <w:spacing w:val="-6"/>
          <w:sz w:val="24"/>
          <w:szCs w:val="24"/>
          <w:lang w:val="kk-KZ"/>
        </w:rPr>
      </w:pPr>
    </w:p>
    <w:p w:rsidR="008E542D" w:rsidRPr="003206AF" w:rsidRDefault="008E542D" w:rsidP="0039769A">
      <w:pPr>
        <w:spacing w:after="0" w:line="240" w:lineRule="auto"/>
        <w:jc w:val="both"/>
        <w:rPr>
          <w:rFonts w:ascii="Times New Roman" w:hAnsi="Times New Roman"/>
          <w:b/>
          <w:spacing w:val="-6"/>
          <w:sz w:val="24"/>
          <w:szCs w:val="24"/>
        </w:rPr>
      </w:pPr>
      <w:r w:rsidRPr="003D40F3">
        <w:rPr>
          <w:rFonts w:ascii="Times New Roman" w:hAnsi="Times New Roman"/>
          <w:b/>
          <w:spacing w:val="-6"/>
          <w:sz w:val="24"/>
          <w:szCs w:val="24"/>
        </w:rPr>
        <w:t xml:space="preserve">SWOT </w:t>
      </w:r>
      <w:r w:rsidRPr="00362E7B">
        <w:rPr>
          <w:rFonts w:ascii="Times New Roman" w:hAnsi="Times New Roman"/>
          <w:b/>
          <w:spacing w:val="-6"/>
          <w:sz w:val="24"/>
          <w:szCs w:val="24"/>
          <w:lang w:val="kk-KZ"/>
        </w:rPr>
        <w:t>талдау</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668"/>
        <w:gridCol w:w="4511"/>
      </w:tblGrid>
      <w:tr w:rsidR="008E542D" w:rsidRPr="00E3232D" w:rsidTr="007439B5">
        <w:tc>
          <w:tcPr>
            <w:tcW w:w="4809" w:type="dxa"/>
            <w:tcBorders>
              <w:top w:val="single" w:sz="4" w:space="0" w:color="000000"/>
              <w:left w:val="single" w:sz="4" w:space="0" w:color="000000"/>
              <w:bottom w:val="single" w:sz="4" w:space="0" w:color="000000"/>
              <w:right w:val="single" w:sz="4" w:space="0" w:color="000000"/>
            </w:tcBorders>
          </w:tcPr>
          <w:p w:rsidR="008E542D" w:rsidRPr="00FA643D" w:rsidRDefault="008E542D" w:rsidP="0039769A">
            <w:pPr>
              <w:spacing w:after="0" w:line="240" w:lineRule="auto"/>
              <w:jc w:val="both"/>
              <w:rPr>
                <w:rFonts w:ascii="Times New Roman" w:hAnsi="Times New Roman"/>
                <w:b/>
                <w:spacing w:val="-6"/>
                <w:sz w:val="24"/>
                <w:szCs w:val="24"/>
                <w:lang w:val="kk-KZ"/>
              </w:rPr>
            </w:pPr>
            <w:r w:rsidRPr="00FA643D">
              <w:rPr>
                <w:rFonts w:ascii="Times New Roman" w:hAnsi="Times New Roman"/>
                <w:b/>
                <w:spacing w:val="-6"/>
                <w:sz w:val="24"/>
                <w:szCs w:val="24"/>
                <w:lang w:val="kk-KZ"/>
              </w:rPr>
              <w:t>S (</w:t>
            </w:r>
            <w:r w:rsidRPr="00FA643D">
              <w:rPr>
                <w:lang w:val="kk-KZ"/>
              </w:rPr>
              <w:t xml:space="preserve"> </w:t>
            </w:r>
            <w:r w:rsidRPr="00FA643D">
              <w:rPr>
                <w:rFonts w:ascii="Times New Roman" w:hAnsi="Times New Roman"/>
                <w:b/>
                <w:spacing w:val="-6"/>
                <w:sz w:val="24"/>
                <w:szCs w:val="24"/>
                <w:lang w:val="kk-KZ"/>
              </w:rPr>
              <w:t>strength</w:t>
            </w:r>
            <w:r>
              <w:rPr>
                <w:rFonts w:ascii="Times New Roman" w:hAnsi="Times New Roman"/>
                <w:b/>
                <w:spacing w:val="-6"/>
                <w:sz w:val="24"/>
                <w:szCs w:val="24"/>
                <w:lang w:val="kk-KZ"/>
              </w:rPr>
              <w:t>) - күшті жақтары (ықтимал</w:t>
            </w:r>
            <w:r w:rsidRPr="00FA643D">
              <w:rPr>
                <w:rFonts w:ascii="Times New Roman" w:hAnsi="Times New Roman"/>
                <w:b/>
                <w:spacing w:val="-6"/>
                <w:sz w:val="24"/>
                <w:szCs w:val="24"/>
                <w:lang w:val="kk-KZ"/>
              </w:rPr>
              <w:t xml:space="preserve"> оң факторлар)</w:t>
            </w:r>
          </w:p>
        </w:tc>
        <w:tc>
          <w:tcPr>
            <w:tcW w:w="4653" w:type="dxa"/>
            <w:tcBorders>
              <w:top w:val="single" w:sz="4" w:space="0" w:color="000000"/>
              <w:left w:val="single" w:sz="4" w:space="0" w:color="000000"/>
              <w:bottom w:val="single" w:sz="4" w:space="0" w:color="000000"/>
              <w:right w:val="single" w:sz="4" w:space="0" w:color="000000"/>
            </w:tcBorders>
          </w:tcPr>
          <w:p w:rsidR="008E542D" w:rsidRPr="00323F94" w:rsidRDefault="008E542D" w:rsidP="0039769A">
            <w:pPr>
              <w:spacing w:after="0" w:line="240" w:lineRule="auto"/>
              <w:jc w:val="both"/>
              <w:rPr>
                <w:rFonts w:ascii="Times New Roman" w:hAnsi="Times New Roman"/>
                <w:b/>
                <w:spacing w:val="-6"/>
                <w:sz w:val="24"/>
                <w:szCs w:val="24"/>
                <w:lang w:val="kk-KZ"/>
              </w:rPr>
            </w:pPr>
            <w:r w:rsidRPr="00323F94">
              <w:rPr>
                <w:rFonts w:ascii="Times New Roman" w:hAnsi="Times New Roman"/>
                <w:b/>
                <w:spacing w:val="-6"/>
                <w:sz w:val="24"/>
                <w:szCs w:val="24"/>
                <w:lang w:val="kk-KZ"/>
              </w:rPr>
              <w:t>W (weakness)-</w:t>
            </w:r>
            <w:r w:rsidRPr="00323F94">
              <w:rPr>
                <w:lang w:val="kk-KZ"/>
              </w:rPr>
              <w:t xml:space="preserve"> </w:t>
            </w:r>
            <w:r w:rsidRPr="00323F94">
              <w:rPr>
                <w:rFonts w:ascii="Times New Roman" w:hAnsi="Times New Roman"/>
                <w:b/>
                <w:spacing w:val="-6"/>
                <w:sz w:val="24"/>
                <w:szCs w:val="24"/>
                <w:lang w:val="kk-KZ"/>
              </w:rPr>
              <w:t>әлсіз жақтары (ықтимал теріс ішкі факторлар)</w:t>
            </w:r>
          </w:p>
        </w:tc>
      </w:tr>
      <w:tr w:rsidR="008E542D" w:rsidRPr="00E3232D" w:rsidTr="007439B5">
        <w:tc>
          <w:tcPr>
            <w:tcW w:w="4809" w:type="dxa"/>
            <w:tcBorders>
              <w:top w:val="single" w:sz="4" w:space="0" w:color="000000"/>
              <w:left w:val="single" w:sz="4" w:space="0" w:color="000000"/>
              <w:bottom w:val="single" w:sz="4" w:space="0" w:color="000000"/>
              <w:right w:val="single" w:sz="4" w:space="0" w:color="000000"/>
            </w:tcBorders>
          </w:tcPr>
          <w:p w:rsidR="008E542D" w:rsidRPr="00FA643D" w:rsidRDefault="008E542D" w:rsidP="0039769A">
            <w:pPr>
              <w:pStyle w:val="bodytext"/>
              <w:spacing w:before="0" w:beforeAutospacing="0" w:after="0" w:afterAutospacing="0"/>
              <w:jc w:val="both"/>
              <w:rPr>
                <w:rFonts w:ascii="Times New Roman" w:hAnsi="Times New Roman" w:cs="Times New Roman"/>
                <w:spacing w:val="-6"/>
                <w:lang w:val="kk-KZ"/>
              </w:rPr>
            </w:pPr>
            <w:r w:rsidRPr="00FA643D">
              <w:rPr>
                <w:rFonts w:ascii="Times New Roman" w:eastAsia="Calibri" w:hAnsi="Times New Roman" w:cs="Times New Roman"/>
                <w:lang w:val="kk-KZ"/>
              </w:rPr>
              <w:t xml:space="preserve">1 </w:t>
            </w:r>
            <w:r w:rsidRPr="00FA643D">
              <w:rPr>
                <w:rFonts w:ascii="Times New Roman" w:hAnsi="Times New Roman" w:cs="Times New Roman"/>
                <w:lang w:val="kk-KZ"/>
              </w:rPr>
              <w:t>Университет пен факультеттің қаланың, облыстың, республиканың қоғамдық өміріндегі оң академиялық имиджі;</w:t>
            </w:r>
          </w:p>
          <w:p w:rsidR="008E542D" w:rsidRPr="00FA643D" w:rsidRDefault="008E542D" w:rsidP="0039769A">
            <w:pPr>
              <w:pStyle w:val="bodytext"/>
              <w:tabs>
                <w:tab w:val="left" w:pos="3587"/>
              </w:tabs>
              <w:spacing w:before="0" w:beforeAutospacing="0" w:after="0" w:afterAutospacing="0"/>
              <w:jc w:val="both"/>
              <w:rPr>
                <w:rFonts w:ascii="Times New Roman" w:hAnsi="Times New Roman" w:cs="Times New Roman"/>
                <w:lang w:val="kk-KZ"/>
              </w:rPr>
            </w:pPr>
            <w:r w:rsidRPr="00FA643D">
              <w:rPr>
                <w:rFonts w:ascii="Times New Roman" w:hAnsi="Times New Roman" w:cs="Times New Roman"/>
                <w:lang w:val="kk-KZ"/>
              </w:rPr>
              <w:t>2 Университеттің барлық қызметкерлері мен білім алушыларымен ортақ сапаны Ішкі қамтамасыз етудің логикалық құрылған және дәйекті жүйесі;</w:t>
            </w:r>
          </w:p>
          <w:p w:rsidR="008E542D" w:rsidRPr="00FA643D" w:rsidRDefault="008E542D" w:rsidP="0039769A">
            <w:pPr>
              <w:pStyle w:val="bodytext"/>
              <w:spacing w:before="0" w:beforeAutospacing="0" w:after="0" w:afterAutospacing="0"/>
              <w:jc w:val="both"/>
              <w:rPr>
                <w:rFonts w:ascii="Times New Roman" w:hAnsi="Times New Roman" w:cs="Times New Roman"/>
                <w:spacing w:val="-6"/>
                <w:lang w:val="kk-KZ"/>
              </w:rPr>
            </w:pPr>
            <w:r w:rsidRPr="00FA643D">
              <w:rPr>
                <w:rFonts w:ascii="Times New Roman" w:hAnsi="Times New Roman" w:cs="Times New Roman"/>
                <w:lang w:val="kk-KZ"/>
              </w:rPr>
              <w:t xml:space="preserve">3 </w:t>
            </w:r>
            <w:r w:rsidRPr="00323F94">
              <w:rPr>
                <w:rFonts w:ascii="Times New Roman" w:hAnsi="Times New Roman" w:cs="Times New Roman"/>
                <w:spacing w:val="-6"/>
                <w:lang w:val="kk-KZ"/>
              </w:rPr>
              <w:t xml:space="preserve">Көрсетілетін қызметтердің сапасына барлық мүдделі тараптардың қанағаттанушылығын бағалауды қоса алғанда, үдерістерді тиімді басқару және ББ </w:t>
            </w:r>
            <w:r>
              <w:rPr>
                <w:rFonts w:ascii="Times New Roman" w:hAnsi="Times New Roman" w:cs="Times New Roman"/>
                <w:spacing w:val="-6"/>
                <w:lang w:val="kk-KZ"/>
              </w:rPr>
              <w:t xml:space="preserve">бағдарламасы </w:t>
            </w:r>
            <w:r w:rsidRPr="00323F94">
              <w:rPr>
                <w:rFonts w:ascii="Times New Roman" w:hAnsi="Times New Roman" w:cs="Times New Roman"/>
                <w:spacing w:val="-6"/>
                <w:lang w:val="kk-KZ"/>
              </w:rPr>
              <w:t>нәтижелілігінің мониторингі негізінде оларды үнемі жақсарту;</w:t>
            </w:r>
          </w:p>
          <w:p w:rsidR="008E542D" w:rsidRPr="00FA643D" w:rsidRDefault="008E542D" w:rsidP="0039769A">
            <w:pPr>
              <w:pStyle w:val="bodytext"/>
              <w:spacing w:before="0" w:beforeAutospacing="0" w:after="0" w:afterAutospacing="0"/>
              <w:jc w:val="both"/>
              <w:rPr>
                <w:rFonts w:ascii="Times New Roman" w:eastAsia="Calibri" w:hAnsi="Times New Roman" w:cs="Times New Roman"/>
                <w:spacing w:val="-6"/>
                <w:lang w:val="kk-KZ"/>
              </w:rPr>
            </w:pPr>
            <w:r>
              <w:rPr>
                <w:rFonts w:ascii="Times New Roman" w:hAnsi="Times New Roman" w:cs="Times New Roman"/>
                <w:spacing w:val="-6"/>
                <w:lang w:val="kk-KZ"/>
              </w:rPr>
              <w:t xml:space="preserve">4 </w:t>
            </w:r>
            <w:r w:rsidRPr="00323F94">
              <w:rPr>
                <w:rFonts w:ascii="Times New Roman" w:hAnsi="Times New Roman" w:cs="Times New Roman"/>
                <w:lang w:val="kk-KZ"/>
              </w:rPr>
              <w:t>Беделді агенттіктер мен ұйымдар жүргізетін сапаны сыртқы және ішкі бағалау.</w:t>
            </w:r>
          </w:p>
        </w:tc>
        <w:tc>
          <w:tcPr>
            <w:tcW w:w="4653" w:type="dxa"/>
            <w:tcBorders>
              <w:top w:val="single" w:sz="4" w:space="0" w:color="000000"/>
              <w:left w:val="single" w:sz="4" w:space="0" w:color="000000"/>
              <w:bottom w:val="single" w:sz="4" w:space="0" w:color="000000"/>
              <w:right w:val="single" w:sz="4" w:space="0" w:color="000000"/>
            </w:tcBorders>
          </w:tcPr>
          <w:p w:rsidR="008E542D" w:rsidRPr="00323F94" w:rsidRDefault="008E542D" w:rsidP="0039769A">
            <w:pPr>
              <w:pStyle w:val="13"/>
              <w:tabs>
                <w:tab w:val="left" w:pos="535"/>
              </w:tabs>
              <w:spacing w:after="0" w:line="240" w:lineRule="auto"/>
              <w:ind w:left="0"/>
              <w:contextualSpacing/>
              <w:jc w:val="both"/>
              <w:rPr>
                <w:rFonts w:ascii="Times New Roman" w:hAnsi="Times New Roman" w:cs="Times New Roman"/>
                <w:sz w:val="24"/>
                <w:szCs w:val="24"/>
                <w:lang w:val="kk-KZ"/>
              </w:rPr>
            </w:pPr>
            <w:r w:rsidRPr="00323F94">
              <w:rPr>
                <w:rFonts w:ascii="Times New Roman" w:hAnsi="Times New Roman" w:cs="Times New Roman"/>
                <w:sz w:val="24"/>
                <w:szCs w:val="24"/>
                <w:lang w:val="kk-KZ"/>
              </w:rPr>
              <w:t>1</w:t>
            </w:r>
            <w:r w:rsidR="00931E0F">
              <w:rPr>
                <w:rFonts w:ascii="Times New Roman" w:hAnsi="Times New Roman" w:cs="Times New Roman"/>
                <w:sz w:val="24"/>
                <w:szCs w:val="24"/>
                <w:lang w:val="kk-KZ"/>
              </w:rPr>
              <w:t xml:space="preserve"> </w:t>
            </w:r>
            <w:r w:rsidRPr="00323F94">
              <w:rPr>
                <w:rFonts w:ascii="Times New Roman" w:hAnsi="Times New Roman" w:cs="Times New Roman"/>
                <w:sz w:val="24"/>
                <w:szCs w:val="24"/>
                <w:lang w:val="kk-KZ"/>
              </w:rPr>
              <w:t>Сапаны қамтамасыз ету саясатын жүзеге асыруға қатысатын сыртқы стейкхолдерлердің шектеулі тобы;</w:t>
            </w:r>
          </w:p>
          <w:p w:rsidR="008E542D" w:rsidRPr="0018336F" w:rsidRDefault="008E542D" w:rsidP="0039769A">
            <w:pPr>
              <w:pStyle w:val="13"/>
              <w:tabs>
                <w:tab w:val="left" w:pos="535"/>
              </w:tabs>
              <w:spacing w:after="0" w:line="240" w:lineRule="auto"/>
              <w:ind w:left="0"/>
              <w:contextualSpacing/>
              <w:jc w:val="both"/>
              <w:rPr>
                <w:rFonts w:ascii="Times New Roman" w:eastAsia="Calibri" w:hAnsi="Times New Roman" w:cs="Times New Roman"/>
                <w:b/>
                <w:color w:val="FF0000"/>
                <w:spacing w:val="-6"/>
                <w:sz w:val="24"/>
                <w:szCs w:val="24"/>
                <w:lang w:val="kk-KZ"/>
              </w:rPr>
            </w:pPr>
            <w:r w:rsidRPr="00323F94">
              <w:rPr>
                <w:rFonts w:ascii="Times New Roman" w:hAnsi="Times New Roman" w:cs="Times New Roman"/>
                <w:sz w:val="24"/>
                <w:szCs w:val="24"/>
                <w:lang w:val="kk-KZ"/>
              </w:rPr>
              <w:t>2</w:t>
            </w:r>
            <w:r>
              <w:rPr>
                <w:rFonts w:ascii="Times New Roman" w:hAnsi="Times New Roman" w:cs="Times New Roman"/>
                <w:sz w:val="24"/>
                <w:szCs w:val="24"/>
                <w:lang w:val="kk-KZ"/>
              </w:rPr>
              <w:t xml:space="preserve"> </w:t>
            </w:r>
            <w:r w:rsidRPr="00323F94">
              <w:rPr>
                <w:rFonts w:ascii="Times New Roman" w:hAnsi="Times New Roman" w:cs="Times New Roman"/>
                <w:sz w:val="24"/>
                <w:szCs w:val="24"/>
                <w:lang w:val="kk-KZ"/>
              </w:rPr>
              <w:t>Магистранттардың шетелдік журналдардағы жарияланымдық белсенділігінің жеткіліксіздігі.</w:t>
            </w:r>
          </w:p>
        </w:tc>
      </w:tr>
      <w:tr w:rsidR="008E542D" w:rsidRPr="00E3232D" w:rsidTr="007439B5">
        <w:tc>
          <w:tcPr>
            <w:tcW w:w="4809" w:type="dxa"/>
            <w:tcBorders>
              <w:top w:val="single" w:sz="4" w:space="0" w:color="000000"/>
              <w:left w:val="single" w:sz="4" w:space="0" w:color="000000"/>
              <w:bottom w:val="single" w:sz="4" w:space="0" w:color="000000"/>
              <w:right w:val="single" w:sz="4" w:space="0" w:color="000000"/>
            </w:tcBorders>
          </w:tcPr>
          <w:p w:rsidR="008E542D" w:rsidRPr="00323F94" w:rsidRDefault="008E542D" w:rsidP="0039769A">
            <w:pPr>
              <w:spacing w:after="0" w:line="240" w:lineRule="auto"/>
              <w:jc w:val="both"/>
              <w:rPr>
                <w:rFonts w:ascii="Times New Roman" w:hAnsi="Times New Roman"/>
                <w:b/>
                <w:spacing w:val="-6"/>
                <w:sz w:val="24"/>
                <w:szCs w:val="24"/>
                <w:lang w:val="kk-KZ"/>
              </w:rPr>
            </w:pPr>
            <w:r w:rsidRPr="00323F94">
              <w:rPr>
                <w:rFonts w:ascii="Times New Roman" w:hAnsi="Times New Roman"/>
                <w:b/>
                <w:spacing w:val="-6"/>
                <w:sz w:val="24"/>
                <w:szCs w:val="24"/>
                <w:lang w:val="kk-KZ"/>
              </w:rPr>
              <w:t>(opportunity) - қолайлы мүмкіндіктер (қосымша мүмкіндіктер беретін ықтимал оң сыртқы факторлар)</w:t>
            </w:r>
          </w:p>
        </w:tc>
        <w:tc>
          <w:tcPr>
            <w:tcW w:w="4653" w:type="dxa"/>
            <w:tcBorders>
              <w:top w:val="single" w:sz="4" w:space="0" w:color="000000"/>
              <w:left w:val="single" w:sz="4" w:space="0" w:color="000000"/>
              <w:bottom w:val="single" w:sz="4" w:space="0" w:color="000000"/>
              <w:right w:val="single" w:sz="4" w:space="0" w:color="000000"/>
            </w:tcBorders>
          </w:tcPr>
          <w:p w:rsidR="008E542D" w:rsidRPr="00BA4590" w:rsidRDefault="008E542D" w:rsidP="0039769A">
            <w:pPr>
              <w:spacing w:after="0" w:line="240" w:lineRule="auto"/>
              <w:jc w:val="both"/>
              <w:rPr>
                <w:rFonts w:ascii="Times New Roman" w:hAnsi="Times New Roman"/>
                <w:b/>
                <w:spacing w:val="-6"/>
                <w:sz w:val="24"/>
                <w:szCs w:val="24"/>
                <w:lang w:val="kk-KZ"/>
              </w:rPr>
            </w:pPr>
            <w:r w:rsidRPr="00BA4590">
              <w:rPr>
                <w:rFonts w:ascii="Times New Roman" w:hAnsi="Times New Roman"/>
                <w:b/>
                <w:spacing w:val="-6"/>
                <w:sz w:val="24"/>
                <w:szCs w:val="24"/>
                <w:lang w:val="kk-KZ"/>
              </w:rPr>
              <w:t>T (threat) – қауіптер (мақсатқа жетуді қиындататын ықтимал жағымсыз сыртқы факторлар)</w:t>
            </w:r>
          </w:p>
        </w:tc>
      </w:tr>
      <w:tr w:rsidR="008E542D" w:rsidRPr="00E3232D" w:rsidTr="007439B5">
        <w:tc>
          <w:tcPr>
            <w:tcW w:w="4809" w:type="dxa"/>
            <w:tcBorders>
              <w:top w:val="single" w:sz="4" w:space="0" w:color="000000"/>
              <w:left w:val="single" w:sz="4" w:space="0" w:color="000000"/>
              <w:bottom w:val="single" w:sz="4" w:space="0" w:color="000000"/>
              <w:right w:val="single" w:sz="4" w:space="0" w:color="000000"/>
            </w:tcBorders>
          </w:tcPr>
          <w:p w:rsidR="008E542D" w:rsidRPr="003206AF" w:rsidRDefault="008E542D"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1 </w:t>
            </w:r>
            <w:r w:rsidRPr="00323F94">
              <w:rPr>
                <w:rFonts w:ascii="Times New Roman" w:hAnsi="Times New Roman"/>
                <w:sz w:val="24"/>
                <w:szCs w:val="24"/>
                <w:lang w:val="kk-KZ"/>
              </w:rPr>
              <w:t xml:space="preserve">ББ </w:t>
            </w:r>
            <w:r>
              <w:rPr>
                <w:rFonts w:ascii="Times New Roman" w:hAnsi="Times New Roman"/>
                <w:sz w:val="24"/>
                <w:szCs w:val="24"/>
                <w:lang w:val="kk-KZ"/>
              </w:rPr>
              <w:t xml:space="preserve">бағдарламасының </w:t>
            </w:r>
            <w:r w:rsidRPr="00323F94">
              <w:rPr>
                <w:rFonts w:ascii="Times New Roman" w:hAnsi="Times New Roman"/>
                <w:sz w:val="24"/>
                <w:szCs w:val="24"/>
                <w:lang w:val="kk-KZ"/>
              </w:rPr>
              <w:t>сапасы</w:t>
            </w:r>
            <w:r>
              <w:rPr>
                <w:rFonts w:ascii="Times New Roman" w:hAnsi="Times New Roman"/>
                <w:sz w:val="24"/>
                <w:szCs w:val="24"/>
                <w:lang w:val="kk-KZ"/>
              </w:rPr>
              <w:t>н арттыру және жақсарту бойынша факультет пен кафедраның академиялық еркіндігі</w:t>
            </w:r>
          </w:p>
          <w:p w:rsidR="008E542D" w:rsidRPr="00281127" w:rsidRDefault="008E542D"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2 </w:t>
            </w:r>
            <w:r w:rsidR="0007014F">
              <w:rPr>
                <w:rFonts w:ascii="Times New Roman" w:hAnsi="Times New Roman"/>
                <w:sz w:val="24"/>
                <w:szCs w:val="24"/>
                <w:lang w:val="kk-KZ"/>
              </w:rPr>
              <w:t>«</w:t>
            </w:r>
            <w:r w:rsidRPr="00281127">
              <w:rPr>
                <w:rFonts w:ascii="Times New Roman" w:hAnsi="Times New Roman"/>
                <w:sz w:val="24"/>
                <w:szCs w:val="24"/>
                <w:lang w:val="kk-KZ"/>
              </w:rPr>
              <w:t>Бол</w:t>
            </w:r>
            <w:r>
              <w:rPr>
                <w:rFonts w:ascii="Times New Roman" w:hAnsi="Times New Roman"/>
                <w:sz w:val="24"/>
                <w:szCs w:val="24"/>
                <w:lang w:val="kk-KZ"/>
              </w:rPr>
              <w:t>ашақ</w:t>
            </w:r>
            <w:r w:rsidR="0007014F">
              <w:rPr>
                <w:rFonts w:ascii="Times New Roman" w:hAnsi="Times New Roman"/>
                <w:sz w:val="24"/>
                <w:szCs w:val="24"/>
                <w:lang w:val="kk-KZ"/>
              </w:rPr>
              <w:t>»</w:t>
            </w:r>
            <w:r>
              <w:rPr>
                <w:rFonts w:ascii="Times New Roman" w:hAnsi="Times New Roman"/>
                <w:sz w:val="24"/>
                <w:szCs w:val="24"/>
                <w:lang w:val="kk-KZ"/>
              </w:rPr>
              <w:t xml:space="preserve"> бағдарламасының түлектерінің </w:t>
            </w:r>
            <w:r w:rsidRPr="00281127">
              <w:rPr>
                <w:rFonts w:ascii="Times New Roman" w:hAnsi="Times New Roman"/>
                <w:sz w:val="24"/>
                <w:szCs w:val="24"/>
                <w:lang w:val="kk-KZ"/>
              </w:rPr>
              <w:t>өңірлерде жұмыс істеуге дайын</w:t>
            </w:r>
            <w:r>
              <w:rPr>
                <w:rFonts w:ascii="Times New Roman" w:hAnsi="Times New Roman"/>
                <w:sz w:val="24"/>
                <w:szCs w:val="24"/>
                <w:lang w:val="kk-KZ"/>
              </w:rPr>
              <w:t>дығы</w:t>
            </w:r>
            <w:r w:rsidRPr="00281127">
              <w:rPr>
                <w:rFonts w:ascii="Times New Roman" w:hAnsi="Times New Roman"/>
                <w:sz w:val="24"/>
                <w:szCs w:val="24"/>
                <w:lang w:val="kk-KZ"/>
              </w:rPr>
              <w:t>;</w:t>
            </w:r>
          </w:p>
          <w:p w:rsidR="008E542D" w:rsidRPr="00362E7B" w:rsidRDefault="008E542D" w:rsidP="0039769A">
            <w:pPr>
              <w:spacing w:after="0" w:line="240" w:lineRule="auto"/>
              <w:jc w:val="both"/>
              <w:rPr>
                <w:rFonts w:ascii="Times New Roman" w:hAnsi="Times New Roman"/>
                <w:spacing w:val="-6"/>
                <w:sz w:val="24"/>
                <w:szCs w:val="24"/>
                <w:lang w:val="kk-KZ"/>
              </w:rPr>
            </w:pPr>
            <w:r w:rsidRPr="00362E7B">
              <w:rPr>
                <w:rFonts w:ascii="Times New Roman" w:hAnsi="Times New Roman"/>
                <w:sz w:val="24"/>
                <w:szCs w:val="24"/>
                <w:lang w:val="kk-KZ"/>
              </w:rPr>
              <w:t>3 Мемлекет және бизнес тарапынан ЖОО</w:t>
            </w:r>
            <w:r>
              <w:rPr>
                <w:rFonts w:ascii="Times New Roman" w:hAnsi="Times New Roman"/>
                <w:sz w:val="24"/>
                <w:szCs w:val="24"/>
                <w:lang w:val="kk-KZ"/>
              </w:rPr>
              <w:t>-ның</w:t>
            </w:r>
            <w:r w:rsidRPr="00362E7B">
              <w:rPr>
                <w:rFonts w:ascii="Times New Roman" w:hAnsi="Times New Roman"/>
                <w:sz w:val="24"/>
                <w:szCs w:val="24"/>
                <w:lang w:val="kk-KZ"/>
              </w:rPr>
              <w:t xml:space="preserve"> ғылымын дамытуды қолдау.</w:t>
            </w:r>
          </w:p>
        </w:tc>
        <w:tc>
          <w:tcPr>
            <w:tcW w:w="4653" w:type="dxa"/>
            <w:tcBorders>
              <w:top w:val="single" w:sz="4" w:space="0" w:color="000000"/>
              <w:left w:val="single" w:sz="4" w:space="0" w:color="000000"/>
              <w:bottom w:val="single" w:sz="4" w:space="0" w:color="000000"/>
              <w:right w:val="single" w:sz="4" w:space="0" w:color="000000"/>
            </w:tcBorders>
          </w:tcPr>
          <w:p w:rsidR="008E542D" w:rsidRPr="00BA4590" w:rsidRDefault="008E542D" w:rsidP="0039769A">
            <w:pPr>
              <w:spacing w:after="0" w:line="240" w:lineRule="auto"/>
              <w:jc w:val="both"/>
              <w:rPr>
                <w:rFonts w:ascii="Times New Roman" w:hAnsi="Times New Roman"/>
                <w:sz w:val="24"/>
                <w:szCs w:val="24"/>
                <w:lang w:val="kk-KZ"/>
              </w:rPr>
            </w:pPr>
            <w:r w:rsidRPr="0098382E">
              <w:rPr>
                <w:rFonts w:ascii="Times New Roman" w:hAnsi="Times New Roman"/>
                <w:sz w:val="24"/>
                <w:szCs w:val="24"/>
                <w:lang w:val="kk-KZ"/>
              </w:rPr>
              <w:t>1</w:t>
            </w:r>
            <w:r w:rsidRPr="0098382E">
              <w:rPr>
                <w:lang w:val="kk-KZ"/>
              </w:rPr>
              <w:t xml:space="preserve"> </w:t>
            </w:r>
            <w:r w:rsidRPr="00BA4590">
              <w:rPr>
                <w:rFonts w:ascii="Times New Roman" w:hAnsi="Times New Roman"/>
                <w:sz w:val="24"/>
                <w:szCs w:val="24"/>
                <w:lang w:val="kk-KZ"/>
              </w:rPr>
              <w:t>ББ бағдарламасының ұқсас бейіндегі бакалавриат түлектерінің белсенді және талантты бөлігінің шетелдік және ұлттық жоғары оқу орындарына бағдарлануы;</w:t>
            </w:r>
          </w:p>
          <w:p w:rsidR="008E542D" w:rsidRPr="00BA4590" w:rsidRDefault="008E542D" w:rsidP="0039769A">
            <w:pPr>
              <w:spacing w:after="0" w:line="240" w:lineRule="auto"/>
              <w:jc w:val="both"/>
              <w:rPr>
                <w:rFonts w:ascii="Times New Roman" w:hAnsi="Times New Roman"/>
                <w:spacing w:val="-6"/>
                <w:sz w:val="24"/>
                <w:szCs w:val="24"/>
                <w:lang w:val="kk-KZ"/>
              </w:rPr>
            </w:pPr>
            <w:r w:rsidRPr="00BA4590">
              <w:rPr>
                <w:rFonts w:ascii="Times New Roman" w:hAnsi="Times New Roman"/>
                <w:sz w:val="24"/>
                <w:szCs w:val="24"/>
                <w:lang w:val="kk-KZ"/>
              </w:rPr>
              <w:t>2</w:t>
            </w:r>
            <w:r w:rsidRPr="00BA4590">
              <w:rPr>
                <w:lang w:val="kk-KZ"/>
              </w:rPr>
              <w:t xml:space="preserve"> </w:t>
            </w:r>
            <w:r w:rsidRPr="00BA4590">
              <w:rPr>
                <w:rFonts w:ascii="Times New Roman" w:hAnsi="Times New Roman"/>
                <w:sz w:val="24"/>
                <w:szCs w:val="24"/>
                <w:lang w:val="kk-KZ"/>
              </w:rPr>
              <w:t>ББ</w:t>
            </w:r>
            <w:r>
              <w:rPr>
                <w:rFonts w:ascii="Times New Roman" w:hAnsi="Times New Roman"/>
                <w:sz w:val="24"/>
                <w:szCs w:val="24"/>
                <w:lang w:val="kk-KZ"/>
              </w:rPr>
              <w:t xml:space="preserve"> бағдарламасының</w:t>
            </w:r>
            <w:r w:rsidRPr="00BA4590">
              <w:rPr>
                <w:rFonts w:ascii="Times New Roman" w:hAnsi="Times New Roman"/>
                <w:sz w:val="24"/>
                <w:szCs w:val="24"/>
                <w:lang w:val="kk-KZ"/>
              </w:rPr>
              <w:t xml:space="preserve"> бейіні бойынша грант</w:t>
            </w:r>
            <w:r>
              <w:rPr>
                <w:rFonts w:ascii="Times New Roman" w:hAnsi="Times New Roman"/>
                <w:sz w:val="24"/>
                <w:szCs w:val="24"/>
                <w:lang w:val="kk-KZ"/>
              </w:rPr>
              <w:t xml:space="preserve"> санының</w:t>
            </w:r>
            <w:r w:rsidRPr="00BA4590">
              <w:rPr>
                <w:rFonts w:ascii="Times New Roman" w:hAnsi="Times New Roman"/>
                <w:sz w:val="24"/>
                <w:szCs w:val="24"/>
                <w:lang w:val="kk-KZ"/>
              </w:rPr>
              <w:t xml:space="preserve"> жеткіліксіз</w:t>
            </w:r>
            <w:r>
              <w:rPr>
                <w:rFonts w:ascii="Times New Roman" w:hAnsi="Times New Roman"/>
                <w:sz w:val="24"/>
                <w:szCs w:val="24"/>
                <w:lang w:val="kk-KZ"/>
              </w:rPr>
              <w:t>дігі</w:t>
            </w:r>
            <w:r w:rsidRPr="00BA4590">
              <w:rPr>
                <w:rFonts w:ascii="Times New Roman" w:hAnsi="Times New Roman"/>
                <w:sz w:val="24"/>
                <w:szCs w:val="24"/>
                <w:lang w:val="kk-KZ"/>
              </w:rPr>
              <w:t>.</w:t>
            </w:r>
          </w:p>
        </w:tc>
      </w:tr>
    </w:tbl>
    <w:p w:rsidR="008E542D" w:rsidRPr="00BA4590" w:rsidRDefault="008E542D" w:rsidP="0039769A">
      <w:pPr>
        <w:spacing w:after="0" w:line="240" w:lineRule="auto"/>
        <w:jc w:val="both"/>
        <w:rPr>
          <w:rFonts w:ascii="Times New Roman" w:hAnsi="Times New Roman"/>
          <w:sz w:val="24"/>
          <w:szCs w:val="24"/>
          <w:lang w:val="kk-KZ"/>
        </w:rPr>
      </w:pPr>
    </w:p>
    <w:p w:rsidR="008E542D" w:rsidRPr="00A70575" w:rsidRDefault="002505E8" w:rsidP="0039769A">
      <w:pPr>
        <w:spacing w:after="0" w:line="240" w:lineRule="auto"/>
        <w:jc w:val="both"/>
        <w:rPr>
          <w:rFonts w:ascii="Times New Roman" w:hAnsi="Times New Roman"/>
          <w:b/>
          <w:sz w:val="24"/>
          <w:szCs w:val="24"/>
          <w:lang w:val="kk-KZ"/>
        </w:rPr>
      </w:pPr>
      <w:r>
        <w:rPr>
          <w:rFonts w:ascii="Times New Roman" w:hAnsi="Times New Roman"/>
          <w:b/>
          <w:sz w:val="24"/>
          <w:szCs w:val="24"/>
          <w:lang w:val="kk-KZ"/>
        </w:rPr>
        <w:t>2-БӨЛІМ</w:t>
      </w:r>
      <w:r w:rsidR="008E542D" w:rsidRPr="00A70575">
        <w:rPr>
          <w:rFonts w:ascii="Times New Roman" w:hAnsi="Times New Roman"/>
          <w:b/>
          <w:sz w:val="24"/>
          <w:szCs w:val="24"/>
          <w:lang w:val="kk-KZ"/>
        </w:rPr>
        <w:t>.</w:t>
      </w:r>
      <w:r w:rsidR="00931E0F">
        <w:rPr>
          <w:rFonts w:ascii="Times New Roman" w:hAnsi="Times New Roman"/>
          <w:b/>
          <w:sz w:val="24"/>
          <w:szCs w:val="24"/>
          <w:lang w:val="kk-KZ"/>
        </w:rPr>
        <w:t xml:space="preserve"> </w:t>
      </w:r>
      <w:r w:rsidR="008E542D" w:rsidRPr="00A70575">
        <w:rPr>
          <w:rFonts w:ascii="Times New Roman" w:hAnsi="Times New Roman"/>
          <w:b/>
          <w:spacing w:val="-6"/>
          <w:sz w:val="24"/>
          <w:szCs w:val="24"/>
          <w:lang w:val="kk-KZ"/>
        </w:rPr>
        <w:t>БІЛІМ БЕРУ БАҒДАРЛАМАЛАРЫ: ӘЗІРЛЕУ ЖӘНЕ БЕКІТУ</w:t>
      </w:r>
    </w:p>
    <w:p w:rsidR="008E542D" w:rsidRPr="00A70575" w:rsidRDefault="008E542D" w:rsidP="0039769A">
      <w:pPr>
        <w:spacing w:after="0" w:line="240" w:lineRule="auto"/>
        <w:jc w:val="both"/>
        <w:rPr>
          <w:rFonts w:ascii="Times New Roman" w:hAnsi="Times New Roman"/>
          <w:b/>
          <w:spacing w:val="-6"/>
          <w:sz w:val="24"/>
          <w:szCs w:val="24"/>
          <w:lang w:val="kk-KZ"/>
        </w:rPr>
      </w:pPr>
      <w:r w:rsidRPr="00A70575">
        <w:rPr>
          <w:rFonts w:ascii="Times New Roman" w:hAnsi="Times New Roman"/>
          <w:b/>
          <w:spacing w:val="-6"/>
          <w:sz w:val="24"/>
          <w:szCs w:val="24"/>
          <w:lang w:val="kk-KZ"/>
        </w:rPr>
        <w:t>SWOT талдау</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655"/>
        <w:gridCol w:w="4524"/>
      </w:tblGrid>
      <w:tr w:rsidR="008E542D" w:rsidRPr="00E3232D" w:rsidTr="007439B5">
        <w:tc>
          <w:tcPr>
            <w:tcW w:w="4809" w:type="dxa"/>
            <w:tcBorders>
              <w:top w:val="single" w:sz="4" w:space="0" w:color="000000"/>
              <w:left w:val="single" w:sz="4" w:space="0" w:color="000000"/>
              <w:bottom w:val="single" w:sz="4" w:space="0" w:color="000000"/>
              <w:right w:val="single" w:sz="4" w:space="0" w:color="000000"/>
            </w:tcBorders>
          </w:tcPr>
          <w:p w:rsidR="008E542D" w:rsidRPr="00A70575" w:rsidRDefault="008E542D" w:rsidP="0039769A">
            <w:pPr>
              <w:spacing w:after="0" w:line="240" w:lineRule="auto"/>
              <w:jc w:val="both"/>
              <w:rPr>
                <w:rFonts w:ascii="Times New Roman" w:hAnsi="Times New Roman"/>
                <w:b/>
                <w:spacing w:val="-6"/>
                <w:sz w:val="24"/>
                <w:szCs w:val="24"/>
                <w:lang w:val="kk-KZ"/>
              </w:rPr>
            </w:pPr>
            <w:r w:rsidRPr="00A70575">
              <w:rPr>
                <w:rFonts w:ascii="Times New Roman" w:hAnsi="Times New Roman"/>
                <w:b/>
                <w:spacing w:val="-6"/>
                <w:sz w:val="24"/>
                <w:szCs w:val="24"/>
                <w:lang w:val="kk-KZ"/>
              </w:rPr>
              <w:t>S (strength) –</w:t>
            </w:r>
            <w:r w:rsidR="00931E0F">
              <w:rPr>
                <w:rFonts w:ascii="Times New Roman" w:hAnsi="Times New Roman"/>
                <w:b/>
                <w:spacing w:val="-6"/>
                <w:sz w:val="24"/>
                <w:szCs w:val="24"/>
                <w:lang w:val="kk-KZ"/>
              </w:rPr>
              <w:t xml:space="preserve"> </w:t>
            </w:r>
            <w:r w:rsidRPr="00A70575">
              <w:rPr>
                <w:rFonts w:ascii="Times New Roman" w:hAnsi="Times New Roman"/>
                <w:b/>
                <w:spacing w:val="-6"/>
                <w:sz w:val="24"/>
                <w:szCs w:val="24"/>
                <w:lang w:val="kk-KZ"/>
              </w:rPr>
              <w:t>күшті жақтары (ықтимал оң факторлар)</w:t>
            </w:r>
          </w:p>
        </w:tc>
        <w:tc>
          <w:tcPr>
            <w:tcW w:w="4653" w:type="dxa"/>
            <w:tcBorders>
              <w:top w:val="single" w:sz="4" w:space="0" w:color="000000"/>
              <w:left w:val="single" w:sz="4" w:space="0" w:color="000000"/>
              <w:bottom w:val="single" w:sz="4" w:space="0" w:color="000000"/>
              <w:right w:val="single" w:sz="4" w:space="0" w:color="000000"/>
            </w:tcBorders>
          </w:tcPr>
          <w:p w:rsidR="008E542D" w:rsidRPr="004548BF" w:rsidRDefault="008E542D" w:rsidP="0039769A">
            <w:pPr>
              <w:spacing w:after="0" w:line="240" w:lineRule="auto"/>
              <w:jc w:val="both"/>
              <w:rPr>
                <w:rFonts w:ascii="Times New Roman" w:hAnsi="Times New Roman"/>
                <w:b/>
                <w:spacing w:val="-6"/>
                <w:sz w:val="24"/>
                <w:szCs w:val="24"/>
                <w:lang w:val="kk-KZ"/>
              </w:rPr>
            </w:pPr>
            <w:r w:rsidRPr="004548BF">
              <w:rPr>
                <w:rFonts w:ascii="Times New Roman" w:hAnsi="Times New Roman"/>
                <w:b/>
                <w:spacing w:val="-6"/>
                <w:sz w:val="24"/>
                <w:szCs w:val="24"/>
                <w:lang w:val="kk-KZ"/>
              </w:rPr>
              <w:t>W (weakness)-</w:t>
            </w:r>
            <w:r>
              <w:rPr>
                <w:rFonts w:ascii="Times New Roman" w:hAnsi="Times New Roman"/>
                <w:b/>
                <w:spacing w:val="-6"/>
                <w:sz w:val="24"/>
                <w:szCs w:val="24"/>
                <w:lang w:val="kk-KZ"/>
              </w:rPr>
              <w:t xml:space="preserve"> </w:t>
            </w:r>
            <w:r w:rsidRPr="004548BF">
              <w:rPr>
                <w:rFonts w:ascii="Times New Roman" w:hAnsi="Times New Roman"/>
                <w:b/>
                <w:spacing w:val="-6"/>
                <w:sz w:val="24"/>
                <w:szCs w:val="24"/>
                <w:lang w:val="kk-KZ"/>
              </w:rPr>
              <w:t>әлсіз жақтары (ықтимал теріс ішкі факторлар)</w:t>
            </w:r>
          </w:p>
        </w:tc>
      </w:tr>
      <w:tr w:rsidR="008E542D" w:rsidRPr="00E3232D" w:rsidTr="007439B5">
        <w:tc>
          <w:tcPr>
            <w:tcW w:w="4809" w:type="dxa"/>
            <w:tcBorders>
              <w:top w:val="single" w:sz="4" w:space="0" w:color="000000"/>
              <w:left w:val="single" w:sz="4" w:space="0" w:color="000000"/>
              <w:bottom w:val="single" w:sz="4" w:space="0" w:color="000000"/>
              <w:right w:val="single" w:sz="4" w:space="0" w:color="000000"/>
            </w:tcBorders>
          </w:tcPr>
          <w:p w:rsidR="008E542D" w:rsidRPr="00F84EEA" w:rsidRDefault="008E542D" w:rsidP="0039769A">
            <w:pPr>
              <w:pStyle w:val="bodytext"/>
              <w:spacing w:before="0" w:beforeAutospacing="0" w:after="0" w:afterAutospacing="0"/>
              <w:jc w:val="both"/>
              <w:rPr>
                <w:rFonts w:ascii="Times New Roman" w:eastAsia="Calibri" w:hAnsi="Times New Roman" w:cs="Times New Roman"/>
                <w:lang w:val="kk-KZ"/>
              </w:rPr>
            </w:pPr>
            <w:r w:rsidRPr="0098382E">
              <w:rPr>
                <w:rFonts w:ascii="Times New Roman" w:eastAsia="Calibri" w:hAnsi="Times New Roman" w:cs="Times New Roman"/>
                <w:lang w:val="kk-KZ"/>
              </w:rPr>
              <w:t>1</w:t>
            </w:r>
            <w:r>
              <w:rPr>
                <w:rFonts w:ascii="Times New Roman" w:eastAsia="Calibri" w:hAnsi="Times New Roman" w:cs="Times New Roman"/>
                <w:lang w:val="kk-KZ"/>
              </w:rPr>
              <w:t>.</w:t>
            </w:r>
            <w:r>
              <w:rPr>
                <w:lang w:val="kk-KZ"/>
              </w:rPr>
              <w:t xml:space="preserve"> </w:t>
            </w:r>
            <w:r w:rsidRPr="00F84EEA">
              <w:rPr>
                <w:rFonts w:ascii="Times New Roman" w:hAnsi="Times New Roman" w:cs="Times New Roman"/>
                <w:spacing w:val="-6"/>
                <w:lang w:val="kk-KZ"/>
              </w:rPr>
              <w:t>Оқыту сапасының жоғары деңгейін көрсететін жоғары білікті профессор-оқытушылар құрамымен білім беру бағдарламасының қамтамасыз етілуі;</w:t>
            </w:r>
            <w:r w:rsidRPr="00F84EEA">
              <w:rPr>
                <w:lang w:val="kk-KZ"/>
              </w:rPr>
              <w:t xml:space="preserve"> </w:t>
            </w:r>
          </w:p>
          <w:p w:rsidR="008E542D" w:rsidRPr="00F84EEA" w:rsidRDefault="008E542D" w:rsidP="0039769A">
            <w:pPr>
              <w:pStyle w:val="bodytext"/>
              <w:spacing w:before="0" w:beforeAutospacing="0" w:after="0" w:afterAutospacing="0"/>
              <w:jc w:val="both"/>
              <w:rPr>
                <w:rFonts w:ascii="Times New Roman" w:hAnsi="Times New Roman" w:cs="Times New Roman"/>
                <w:lang w:val="kk-KZ"/>
              </w:rPr>
            </w:pPr>
            <w:r w:rsidRPr="00F84EEA">
              <w:rPr>
                <w:rFonts w:ascii="Times New Roman" w:eastAsia="Calibri" w:hAnsi="Times New Roman" w:cs="Times New Roman"/>
                <w:lang w:val="kk-KZ"/>
              </w:rPr>
              <w:t>2</w:t>
            </w:r>
            <w:r>
              <w:rPr>
                <w:rFonts w:ascii="Times New Roman" w:eastAsia="Calibri" w:hAnsi="Times New Roman" w:cs="Times New Roman"/>
                <w:lang w:val="kk-KZ"/>
              </w:rPr>
              <w:t>.</w:t>
            </w:r>
            <w:r w:rsidRPr="00F84EEA">
              <w:rPr>
                <w:lang w:val="kk-KZ"/>
              </w:rPr>
              <w:t xml:space="preserve"> </w:t>
            </w:r>
            <w:r w:rsidRPr="00F84EEA">
              <w:rPr>
                <w:rFonts w:ascii="Times New Roman" w:hAnsi="Times New Roman" w:cs="Times New Roman"/>
                <w:lang w:val="kk-KZ"/>
              </w:rPr>
              <w:t>Қоғамның дамуына, жоғары білім мен ғылымның талаптарына, әлемдік дамудың заманауи трендтеріне және стейхолдерлердің сұраныстарына сәйкес білім беру бағдарламасының мазмұнын жаңарту;</w:t>
            </w:r>
          </w:p>
          <w:p w:rsidR="008E542D" w:rsidRPr="00F84EEA" w:rsidRDefault="008E542D" w:rsidP="0039769A">
            <w:pPr>
              <w:spacing w:after="0" w:line="240" w:lineRule="auto"/>
              <w:jc w:val="both"/>
              <w:rPr>
                <w:rFonts w:ascii="Times New Roman" w:hAnsi="Times New Roman"/>
                <w:sz w:val="24"/>
                <w:szCs w:val="24"/>
                <w:lang w:val="kk-KZ"/>
              </w:rPr>
            </w:pPr>
            <w:r w:rsidRPr="00F84EEA">
              <w:rPr>
                <w:rFonts w:ascii="Times New Roman" w:hAnsi="Times New Roman"/>
                <w:sz w:val="24"/>
                <w:szCs w:val="24"/>
                <w:lang w:val="kk-KZ"/>
              </w:rPr>
              <w:t>3</w:t>
            </w:r>
            <w:r>
              <w:rPr>
                <w:rFonts w:ascii="Times New Roman" w:hAnsi="Times New Roman"/>
                <w:sz w:val="24"/>
                <w:szCs w:val="24"/>
                <w:lang w:val="kk-KZ"/>
              </w:rPr>
              <w:t>.</w:t>
            </w:r>
            <w:r w:rsidRPr="00F84EEA">
              <w:rPr>
                <w:rFonts w:ascii="Times New Roman" w:hAnsi="Times New Roman"/>
                <w:sz w:val="24"/>
                <w:szCs w:val="24"/>
                <w:lang w:val="kk-KZ"/>
              </w:rPr>
              <w:t xml:space="preserve"> ББ ба</w:t>
            </w:r>
            <w:r>
              <w:rPr>
                <w:rFonts w:ascii="Times New Roman" w:hAnsi="Times New Roman"/>
                <w:sz w:val="24"/>
                <w:szCs w:val="24"/>
                <w:lang w:val="kk-KZ"/>
              </w:rPr>
              <w:t xml:space="preserve">ғдарламасының </w:t>
            </w:r>
            <w:r w:rsidRPr="00F84EEA">
              <w:rPr>
                <w:rFonts w:ascii="Times New Roman" w:hAnsi="Times New Roman"/>
                <w:sz w:val="24"/>
                <w:szCs w:val="24"/>
                <w:lang w:val="kk-KZ"/>
              </w:rPr>
              <w:t xml:space="preserve">пәндері бойынша университеттің кітапхана қорын жыл </w:t>
            </w:r>
            <w:r w:rsidRPr="00F84EEA">
              <w:rPr>
                <w:rFonts w:ascii="Times New Roman" w:hAnsi="Times New Roman"/>
                <w:sz w:val="24"/>
                <w:szCs w:val="24"/>
                <w:lang w:val="kk-KZ"/>
              </w:rPr>
              <w:lastRenderedPageBreak/>
              <w:t>сайын жаңарту;</w:t>
            </w:r>
          </w:p>
          <w:p w:rsidR="008E542D" w:rsidRPr="00F84EEA" w:rsidRDefault="008E542D" w:rsidP="0039769A">
            <w:pPr>
              <w:spacing w:after="0" w:line="240" w:lineRule="auto"/>
              <w:jc w:val="both"/>
              <w:rPr>
                <w:rFonts w:ascii="Times New Roman" w:hAnsi="Times New Roman"/>
                <w:spacing w:val="-6"/>
                <w:sz w:val="24"/>
                <w:szCs w:val="24"/>
                <w:lang w:val="kk-KZ"/>
              </w:rPr>
            </w:pPr>
            <w:r w:rsidRPr="00F84EEA">
              <w:rPr>
                <w:rFonts w:ascii="Times New Roman" w:hAnsi="Times New Roman"/>
                <w:sz w:val="24"/>
                <w:szCs w:val="24"/>
                <w:lang w:val="kk-KZ"/>
              </w:rPr>
              <w:t>4</w:t>
            </w:r>
            <w:r>
              <w:rPr>
                <w:rFonts w:ascii="Times New Roman" w:hAnsi="Times New Roman"/>
                <w:sz w:val="24"/>
                <w:szCs w:val="24"/>
                <w:lang w:val="kk-KZ"/>
              </w:rPr>
              <w:t xml:space="preserve">. </w:t>
            </w:r>
            <w:r w:rsidRPr="00F84EEA">
              <w:rPr>
                <w:rFonts w:ascii="Times New Roman" w:hAnsi="Times New Roman"/>
                <w:sz w:val="24"/>
                <w:szCs w:val="24"/>
                <w:lang w:val="kk-KZ"/>
              </w:rPr>
              <w:t>Өз саласында және онымен байланысты салаларда кәсіби құзыреттіліктерді, сондай-ақ жеке құзыреттіліктерді алуға мүмкіндік беретін білім беру бағдарламасының икемділігі.</w:t>
            </w:r>
          </w:p>
        </w:tc>
        <w:tc>
          <w:tcPr>
            <w:tcW w:w="4653" w:type="dxa"/>
            <w:tcBorders>
              <w:top w:val="single" w:sz="4" w:space="0" w:color="000000"/>
              <w:left w:val="single" w:sz="4" w:space="0" w:color="000000"/>
              <w:bottom w:val="single" w:sz="4" w:space="0" w:color="000000"/>
              <w:right w:val="single" w:sz="4" w:space="0" w:color="000000"/>
            </w:tcBorders>
          </w:tcPr>
          <w:p w:rsidR="008E542D" w:rsidRPr="004548BF" w:rsidRDefault="008E542D" w:rsidP="0039769A">
            <w:pPr>
              <w:pStyle w:val="13"/>
              <w:tabs>
                <w:tab w:val="left" w:pos="535"/>
              </w:tabs>
              <w:spacing w:after="0" w:line="240" w:lineRule="auto"/>
              <w:ind w:left="0"/>
              <w:contextualSpacing/>
              <w:jc w:val="both"/>
              <w:rPr>
                <w:rFonts w:ascii="Times New Roman" w:hAnsi="Times New Roman" w:cs="Times New Roman"/>
                <w:sz w:val="24"/>
                <w:szCs w:val="24"/>
                <w:lang w:val="kk-KZ"/>
              </w:rPr>
            </w:pPr>
            <w:r w:rsidRPr="004548BF">
              <w:rPr>
                <w:rFonts w:ascii="Times New Roman" w:hAnsi="Times New Roman" w:cs="Times New Roman"/>
                <w:sz w:val="24"/>
                <w:szCs w:val="24"/>
                <w:lang w:val="kk-KZ"/>
              </w:rPr>
              <w:lastRenderedPageBreak/>
              <w:t>1.Білім алушылар үшін шетелдік тағылымдамалардың болмауы;</w:t>
            </w:r>
          </w:p>
          <w:p w:rsidR="008E542D" w:rsidRPr="004548BF" w:rsidRDefault="008E542D" w:rsidP="0039769A">
            <w:pPr>
              <w:pStyle w:val="13"/>
              <w:tabs>
                <w:tab w:val="left" w:pos="535"/>
              </w:tabs>
              <w:spacing w:after="0" w:line="240" w:lineRule="auto"/>
              <w:ind w:left="0"/>
              <w:contextualSpacing/>
              <w:jc w:val="both"/>
              <w:rPr>
                <w:rFonts w:ascii="Times New Roman" w:hAnsi="Times New Roman" w:cs="Times New Roman"/>
                <w:spacing w:val="-6"/>
                <w:sz w:val="24"/>
                <w:szCs w:val="24"/>
                <w:lang w:val="kk-KZ"/>
              </w:rPr>
            </w:pPr>
            <w:r w:rsidRPr="004548BF">
              <w:rPr>
                <w:rFonts w:ascii="Times New Roman" w:hAnsi="Times New Roman" w:cs="Times New Roman"/>
                <w:sz w:val="24"/>
                <w:szCs w:val="24"/>
                <w:lang w:val="kk-KZ"/>
              </w:rPr>
              <w:t>2</w:t>
            </w:r>
            <w:r>
              <w:rPr>
                <w:rFonts w:ascii="Times New Roman" w:hAnsi="Times New Roman" w:cs="Times New Roman"/>
                <w:sz w:val="24"/>
                <w:szCs w:val="24"/>
                <w:lang w:val="kk-KZ"/>
              </w:rPr>
              <w:t>.</w:t>
            </w:r>
            <w:r w:rsidRPr="004548BF">
              <w:rPr>
                <w:rFonts w:ascii="Times New Roman" w:hAnsi="Times New Roman" w:cs="Times New Roman"/>
                <w:spacing w:val="-6"/>
                <w:sz w:val="24"/>
                <w:szCs w:val="24"/>
                <w:lang w:val="kk-KZ"/>
              </w:rPr>
              <w:t>ПОҚ</w:t>
            </w:r>
            <w:r>
              <w:rPr>
                <w:rFonts w:ascii="Times New Roman" w:hAnsi="Times New Roman" w:cs="Times New Roman"/>
                <w:spacing w:val="-6"/>
                <w:sz w:val="24"/>
                <w:szCs w:val="24"/>
                <w:lang w:val="kk-KZ"/>
              </w:rPr>
              <w:t>-ының</w:t>
            </w:r>
            <w:r w:rsidRPr="004548BF">
              <w:rPr>
                <w:rFonts w:ascii="Times New Roman" w:hAnsi="Times New Roman" w:cs="Times New Roman"/>
                <w:spacing w:val="-6"/>
                <w:sz w:val="24"/>
                <w:szCs w:val="24"/>
                <w:lang w:val="kk-KZ"/>
              </w:rPr>
              <w:t xml:space="preserve"> академиялық ұтқырлығының жеткіліксіз деңгейі;</w:t>
            </w:r>
          </w:p>
          <w:p w:rsidR="008E542D" w:rsidRPr="003206AF" w:rsidRDefault="008E542D" w:rsidP="0039769A">
            <w:pPr>
              <w:pStyle w:val="13"/>
              <w:tabs>
                <w:tab w:val="left" w:pos="535"/>
              </w:tabs>
              <w:spacing w:after="0" w:line="240" w:lineRule="auto"/>
              <w:ind w:left="0"/>
              <w:contextualSpacing/>
              <w:jc w:val="both"/>
              <w:rPr>
                <w:rFonts w:ascii="Times New Roman" w:eastAsia="Calibri" w:hAnsi="Times New Roman" w:cs="Times New Roman"/>
                <w:b/>
                <w:spacing w:val="-6"/>
                <w:sz w:val="24"/>
                <w:szCs w:val="24"/>
                <w:lang w:val="kk-KZ"/>
              </w:rPr>
            </w:pPr>
            <w:r>
              <w:rPr>
                <w:rFonts w:ascii="Times New Roman" w:hAnsi="Times New Roman" w:cs="Times New Roman"/>
                <w:sz w:val="24"/>
                <w:szCs w:val="24"/>
                <w:lang w:val="kk-KZ"/>
              </w:rPr>
              <w:t>3</w:t>
            </w:r>
            <w:r w:rsidRPr="004548BF">
              <w:rPr>
                <w:rFonts w:ascii="Times New Roman" w:hAnsi="Times New Roman" w:cs="Times New Roman"/>
                <w:sz w:val="24"/>
                <w:szCs w:val="24"/>
                <w:lang w:val="kk-KZ"/>
              </w:rPr>
              <w:t>.</w:t>
            </w:r>
            <w:r w:rsidRPr="004548BF">
              <w:rPr>
                <w:lang w:val="kk-KZ"/>
              </w:rPr>
              <w:t xml:space="preserve"> </w:t>
            </w:r>
            <w:r w:rsidRPr="004548BF">
              <w:rPr>
                <w:rFonts w:ascii="Times New Roman" w:hAnsi="Times New Roman" w:cs="Times New Roman"/>
                <w:sz w:val="24"/>
                <w:szCs w:val="24"/>
                <w:lang w:val="kk-KZ"/>
              </w:rPr>
              <w:t>Тәжірибешілерді білім беру процесіне әлсіз тартуы.</w:t>
            </w:r>
          </w:p>
        </w:tc>
      </w:tr>
      <w:tr w:rsidR="008E542D" w:rsidRPr="00E3232D" w:rsidTr="007439B5">
        <w:tc>
          <w:tcPr>
            <w:tcW w:w="4809" w:type="dxa"/>
            <w:tcBorders>
              <w:top w:val="single" w:sz="4" w:space="0" w:color="000000"/>
              <w:left w:val="single" w:sz="4" w:space="0" w:color="000000"/>
              <w:bottom w:val="single" w:sz="4" w:space="0" w:color="000000"/>
              <w:right w:val="single" w:sz="4" w:space="0" w:color="000000"/>
            </w:tcBorders>
          </w:tcPr>
          <w:p w:rsidR="008E542D" w:rsidRPr="00772607" w:rsidRDefault="008E542D" w:rsidP="0039769A">
            <w:pPr>
              <w:spacing w:after="0" w:line="240" w:lineRule="auto"/>
              <w:jc w:val="both"/>
              <w:rPr>
                <w:rFonts w:ascii="Times New Roman" w:hAnsi="Times New Roman"/>
                <w:b/>
                <w:spacing w:val="-6"/>
                <w:sz w:val="24"/>
                <w:szCs w:val="24"/>
                <w:lang w:val="kk-KZ"/>
              </w:rPr>
            </w:pPr>
            <w:r w:rsidRPr="00772607">
              <w:rPr>
                <w:rFonts w:ascii="Times New Roman" w:hAnsi="Times New Roman"/>
                <w:b/>
                <w:spacing w:val="-6"/>
                <w:sz w:val="24"/>
                <w:szCs w:val="24"/>
                <w:lang w:val="kk-KZ"/>
              </w:rPr>
              <w:lastRenderedPageBreak/>
              <w:t>(opportunity) –</w:t>
            </w:r>
            <w:r w:rsidR="00931E0F">
              <w:rPr>
                <w:rFonts w:ascii="Times New Roman" w:hAnsi="Times New Roman"/>
                <w:b/>
                <w:spacing w:val="-6"/>
                <w:sz w:val="24"/>
                <w:szCs w:val="24"/>
                <w:lang w:val="kk-KZ"/>
              </w:rPr>
              <w:t xml:space="preserve"> </w:t>
            </w:r>
            <w:r w:rsidRPr="00772607">
              <w:rPr>
                <w:rFonts w:ascii="Times New Roman" w:hAnsi="Times New Roman"/>
                <w:b/>
                <w:spacing w:val="-6"/>
                <w:sz w:val="24"/>
                <w:szCs w:val="24"/>
                <w:lang w:val="kk-KZ"/>
              </w:rPr>
              <w:t>қолайлы мүмкіндіктер (қосымша мүмкіндіктер беретін ықтимал оң сыртқы факторлар)</w:t>
            </w:r>
          </w:p>
        </w:tc>
        <w:tc>
          <w:tcPr>
            <w:tcW w:w="4653" w:type="dxa"/>
            <w:tcBorders>
              <w:top w:val="single" w:sz="4" w:space="0" w:color="000000"/>
              <w:left w:val="single" w:sz="4" w:space="0" w:color="000000"/>
              <w:bottom w:val="single" w:sz="4" w:space="0" w:color="000000"/>
              <w:right w:val="single" w:sz="4" w:space="0" w:color="000000"/>
            </w:tcBorders>
          </w:tcPr>
          <w:p w:rsidR="008E542D" w:rsidRPr="00772607" w:rsidRDefault="008E542D" w:rsidP="0039769A">
            <w:pPr>
              <w:spacing w:after="0" w:line="240" w:lineRule="auto"/>
              <w:jc w:val="both"/>
              <w:rPr>
                <w:rFonts w:ascii="Times New Roman" w:hAnsi="Times New Roman"/>
                <w:b/>
                <w:spacing w:val="-6"/>
                <w:sz w:val="24"/>
                <w:szCs w:val="24"/>
                <w:lang w:val="kk-KZ"/>
              </w:rPr>
            </w:pPr>
            <w:r w:rsidRPr="00772607">
              <w:rPr>
                <w:rFonts w:ascii="Times New Roman" w:hAnsi="Times New Roman"/>
                <w:b/>
                <w:spacing w:val="-6"/>
                <w:sz w:val="24"/>
                <w:szCs w:val="24"/>
                <w:lang w:val="kk-KZ"/>
              </w:rPr>
              <w:t xml:space="preserve">T (threat) – қауіптер (мақсатқа жетуді қиындататын ықтимал жағымсыз сыртқы факторлар) </w:t>
            </w:r>
          </w:p>
        </w:tc>
      </w:tr>
      <w:tr w:rsidR="008E542D" w:rsidRPr="00E3232D" w:rsidTr="007439B5">
        <w:tc>
          <w:tcPr>
            <w:tcW w:w="4809" w:type="dxa"/>
            <w:tcBorders>
              <w:top w:val="single" w:sz="4" w:space="0" w:color="000000"/>
              <w:left w:val="single" w:sz="4" w:space="0" w:color="000000"/>
              <w:bottom w:val="single" w:sz="4" w:space="0" w:color="000000"/>
              <w:right w:val="single" w:sz="4" w:space="0" w:color="000000"/>
            </w:tcBorders>
          </w:tcPr>
          <w:p w:rsidR="008E542D" w:rsidRPr="003206AF" w:rsidRDefault="008E542D"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1.</w:t>
            </w:r>
            <w:r w:rsidRPr="0098382E">
              <w:rPr>
                <w:lang w:val="kk-KZ"/>
              </w:rPr>
              <w:t xml:space="preserve"> </w:t>
            </w:r>
            <w:r w:rsidRPr="00772607">
              <w:rPr>
                <w:rFonts w:ascii="Times New Roman" w:hAnsi="Times New Roman"/>
                <w:sz w:val="24"/>
                <w:szCs w:val="24"/>
                <w:lang w:val="kk-KZ"/>
              </w:rPr>
              <w:t>Бейіндік магистратураның ашылуы;</w:t>
            </w:r>
          </w:p>
          <w:p w:rsidR="008E542D" w:rsidRPr="003206AF" w:rsidRDefault="008E542D"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2. Қос дипломды білім беру бағдарламасының ашылуы;</w:t>
            </w:r>
          </w:p>
          <w:p w:rsidR="008E542D" w:rsidRPr="00772607" w:rsidRDefault="008E542D" w:rsidP="0039769A">
            <w:pPr>
              <w:spacing w:after="0" w:line="240" w:lineRule="auto"/>
              <w:jc w:val="both"/>
              <w:rPr>
                <w:rFonts w:ascii="Times New Roman" w:hAnsi="Times New Roman"/>
                <w:spacing w:val="-6"/>
                <w:sz w:val="24"/>
                <w:szCs w:val="24"/>
                <w:lang w:val="kk-KZ"/>
              </w:rPr>
            </w:pPr>
            <w:r>
              <w:rPr>
                <w:rFonts w:ascii="Times New Roman" w:hAnsi="Times New Roman"/>
                <w:sz w:val="24"/>
                <w:szCs w:val="24"/>
                <w:lang w:val="kk-KZ"/>
              </w:rPr>
              <w:t>3.</w:t>
            </w:r>
            <w:r w:rsidRPr="00772607">
              <w:rPr>
                <w:rFonts w:ascii="Times New Roman" w:hAnsi="Times New Roman"/>
                <w:sz w:val="24"/>
                <w:szCs w:val="24"/>
                <w:lang w:val="kk-KZ"/>
              </w:rPr>
              <w:t>Отандық және шетелдік озық тәжірибелермен таныстыру.</w:t>
            </w:r>
          </w:p>
        </w:tc>
        <w:tc>
          <w:tcPr>
            <w:tcW w:w="4653" w:type="dxa"/>
            <w:tcBorders>
              <w:top w:val="single" w:sz="4" w:space="0" w:color="000000"/>
              <w:left w:val="single" w:sz="4" w:space="0" w:color="000000"/>
              <w:bottom w:val="single" w:sz="4" w:space="0" w:color="000000"/>
              <w:right w:val="single" w:sz="4" w:space="0" w:color="000000"/>
            </w:tcBorders>
          </w:tcPr>
          <w:p w:rsidR="008E542D" w:rsidRPr="00772607" w:rsidRDefault="008E542D" w:rsidP="0039769A">
            <w:pPr>
              <w:spacing w:after="0" w:line="240" w:lineRule="auto"/>
              <w:jc w:val="both"/>
              <w:rPr>
                <w:rFonts w:ascii="Times New Roman" w:hAnsi="Times New Roman"/>
                <w:sz w:val="24"/>
                <w:szCs w:val="24"/>
                <w:lang w:val="kk-KZ"/>
              </w:rPr>
            </w:pPr>
            <w:r w:rsidRPr="00772607">
              <w:rPr>
                <w:rFonts w:ascii="Times New Roman" w:hAnsi="Times New Roman"/>
                <w:sz w:val="24"/>
                <w:szCs w:val="24"/>
                <w:lang w:val="kk-KZ"/>
              </w:rPr>
              <w:t>1 ПОҚ</w:t>
            </w:r>
            <w:r>
              <w:rPr>
                <w:rFonts w:ascii="Times New Roman" w:hAnsi="Times New Roman"/>
                <w:sz w:val="24"/>
                <w:szCs w:val="24"/>
                <w:lang w:val="kk-KZ"/>
              </w:rPr>
              <w:t>-ы</w:t>
            </w:r>
            <w:r w:rsidRPr="00772607">
              <w:rPr>
                <w:rFonts w:ascii="Times New Roman" w:hAnsi="Times New Roman"/>
                <w:sz w:val="24"/>
                <w:szCs w:val="24"/>
                <w:lang w:val="kk-KZ"/>
              </w:rPr>
              <w:t xml:space="preserve"> мен білім алушылардың академиялық ұтқырлығын шектейтін қазіргі заманның жаһандық сын-қатерлері;</w:t>
            </w:r>
          </w:p>
          <w:p w:rsidR="008E542D" w:rsidRPr="00772607" w:rsidRDefault="008E542D" w:rsidP="0039769A">
            <w:pPr>
              <w:spacing w:after="0" w:line="240" w:lineRule="auto"/>
              <w:jc w:val="both"/>
              <w:rPr>
                <w:rFonts w:ascii="Times New Roman" w:hAnsi="Times New Roman"/>
                <w:spacing w:val="-6"/>
                <w:sz w:val="24"/>
                <w:szCs w:val="24"/>
                <w:lang w:val="kk-KZ"/>
              </w:rPr>
            </w:pPr>
            <w:r>
              <w:rPr>
                <w:rFonts w:ascii="Times New Roman" w:hAnsi="Times New Roman"/>
                <w:sz w:val="24"/>
                <w:szCs w:val="24"/>
                <w:lang w:val="kk-KZ"/>
              </w:rPr>
              <w:t>2 .</w:t>
            </w:r>
            <w:r w:rsidRPr="00772607">
              <w:rPr>
                <w:lang w:val="kk-KZ"/>
              </w:rPr>
              <w:t xml:space="preserve"> </w:t>
            </w:r>
            <w:r w:rsidRPr="00772607">
              <w:rPr>
                <w:rFonts w:ascii="Times New Roman" w:hAnsi="Times New Roman"/>
                <w:sz w:val="24"/>
                <w:szCs w:val="24"/>
                <w:lang w:val="kk-KZ"/>
              </w:rPr>
              <w:t>Бағдарлама бейіні бойынша шетелдік магистратура</w:t>
            </w:r>
            <w:r>
              <w:rPr>
                <w:rFonts w:ascii="Times New Roman" w:hAnsi="Times New Roman"/>
                <w:sz w:val="24"/>
                <w:szCs w:val="24"/>
                <w:lang w:val="kk-KZ"/>
              </w:rPr>
              <w:t>ғ</w:t>
            </w:r>
            <w:r w:rsidRPr="00772607">
              <w:rPr>
                <w:rFonts w:ascii="Times New Roman" w:hAnsi="Times New Roman"/>
                <w:sz w:val="24"/>
                <w:szCs w:val="24"/>
                <w:lang w:val="kk-KZ"/>
              </w:rPr>
              <w:t>а бакалавриат түлектерінің қызығушылығы</w:t>
            </w:r>
            <w:r>
              <w:rPr>
                <w:rFonts w:ascii="Times New Roman" w:hAnsi="Times New Roman"/>
                <w:sz w:val="24"/>
                <w:szCs w:val="24"/>
                <w:lang w:val="kk-KZ"/>
              </w:rPr>
              <w:t>ның</w:t>
            </w:r>
            <w:r w:rsidRPr="00772607">
              <w:rPr>
                <w:rFonts w:ascii="Times New Roman" w:hAnsi="Times New Roman"/>
                <w:sz w:val="24"/>
                <w:szCs w:val="24"/>
                <w:lang w:val="kk-KZ"/>
              </w:rPr>
              <w:t xml:space="preserve"> ар</w:t>
            </w:r>
            <w:r>
              <w:rPr>
                <w:rFonts w:ascii="Times New Roman" w:hAnsi="Times New Roman"/>
                <w:sz w:val="24"/>
                <w:szCs w:val="24"/>
                <w:lang w:val="kk-KZ"/>
              </w:rPr>
              <w:t>туы</w:t>
            </w:r>
            <w:r w:rsidRPr="00772607">
              <w:rPr>
                <w:rFonts w:ascii="Times New Roman" w:hAnsi="Times New Roman"/>
                <w:sz w:val="24"/>
                <w:szCs w:val="24"/>
                <w:lang w:val="kk-KZ"/>
              </w:rPr>
              <w:t>.</w:t>
            </w:r>
          </w:p>
        </w:tc>
      </w:tr>
    </w:tbl>
    <w:p w:rsidR="008E542D" w:rsidRPr="00772607" w:rsidRDefault="008E542D" w:rsidP="0039769A">
      <w:pPr>
        <w:spacing w:after="0" w:line="240" w:lineRule="auto"/>
        <w:jc w:val="both"/>
        <w:rPr>
          <w:rFonts w:ascii="Times New Roman" w:hAnsi="Times New Roman"/>
          <w:sz w:val="24"/>
          <w:szCs w:val="24"/>
          <w:lang w:val="kk-KZ"/>
        </w:rPr>
      </w:pPr>
    </w:p>
    <w:p w:rsidR="008E542D" w:rsidRPr="00772607" w:rsidRDefault="002505E8" w:rsidP="0039769A">
      <w:pPr>
        <w:spacing w:after="0" w:line="240" w:lineRule="auto"/>
        <w:jc w:val="both"/>
        <w:rPr>
          <w:rFonts w:ascii="Times New Roman" w:hAnsi="Times New Roman"/>
          <w:b/>
          <w:sz w:val="24"/>
          <w:szCs w:val="24"/>
          <w:lang w:val="kk-KZ"/>
        </w:rPr>
      </w:pPr>
      <w:r>
        <w:rPr>
          <w:rFonts w:ascii="Times New Roman" w:hAnsi="Times New Roman"/>
          <w:b/>
          <w:sz w:val="24"/>
          <w:szCs w:val="24"/>
          <w:lang w:val="kk-KZ"/>
        </w:rPr>
        <w:t>3 - БӨЛІМ</w:t>
      </w:r>
      <w:r w:rsidR="008E542D">
        <w:rPr>
          <w:rFonts w:ascii="Times New Roman" w:hAnsi="Times New Roman"/>
          <w:b/>
          <w:sz w:val="24"/>
          <w:szCs w:val="24"/>
          <w:lang w:val="kk-KZ"/>
        </w:rPr>
        <w:t xml:space="preserve">. </w:t>
      </w:r>
      <w:r w:rsidR="008E542D" w:rsidRPr="00772607">
        <w:rPr>
          <w:rFonts w:ascii="Times New Roman" w:hAnsi="Times New Roman"/>
          <w:b/>
          <w:sz w:val="24"/>
          <w:szCs w:val="24"/>
          <w:lang w:val="kk-KZ"/>
        </w:rPr>
        <w:t>СТУДЕНТ</w:t>
      </w:r>
      <w:r>
        <w:rPr>
          <w:rFonts w:ascii="Times New Roman" w:hAnsi="Times New Roman"/>
          <w:b/>
          <w:sz w:val="24"/>
          <w:szCs w:val="24"/>
          <w:lang w:val="kk-KZ"/>
        </w:rPr>
        <w:t>КЕ БАҒДАРЛАНҒАН ОҚЫТУ, САБАҚ БЕРУ ЖӘНЕ ОҚУ ҮЛГЕРІМІН БАҒАЛАУ</w:t>
      </w:r>
    </w:p>
    <w:p w:rsidR="008E542D" w:rsidRPr="00772607" w:rsidRDefault="008E542D" w:rsidP="0039769A">
      <w:pPr>
        <w:spacing w:after="0" w:line="240" w:lineRule="auto"/>
        <w:jc w:val="both"/>
        <w:rPr>
          <w:rFonts w:ascii="Times New Roman" w:hAnsi="Times New Roman"/>
          <w:b/>
          <w:spacing w:val="-6"/>
          <w:sz w:val="24"/>
          <w:szCs w:val="24"/>
          <w:lang w:val="kk-KZ"/>
        </w:rPr>
      </w:pPr>
      <w:r>
        <w:rPr>
          <w:rFonts w:ascii="Times New Roman" w:hAnsi="Times New Roman"/>
          <w:b/>
          <w:spacing w:val="-6"/>
          <w:sz w:val="24"/>
          <w:szCs w:val="24"/>
          <w:lang w:val="kk-KZ"/>
        </w:rPr>
        <w:t>SWOT-талдау</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536"/>
      </w:tblGrid>
      <w:tr w:rsidR="008E542D" w:rsidRPr="00E3232D" w:rsidTr="007439B5">
        <w:tc>
          <w:tcPr>
            <w:tcW w:w="4928" w:type="dxa"/>
            <w:shd w:val="clear" w:color="auto" w:fill="auto"/>
          </w:tcPr>
          <w:p w:rsidR="008E542D" w:rsidRPr="00772607"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772607">
              <w:rPr>
                <w:rFonts w:ascii="Times New Roman" w:eastAsia="Times New Roman" w:hAnsi="Times New Roman"/>
                <w:b/>
                <w:bCs/>
                <w:i/>
                <w:iCs/>
                <w:color w:val="000000"/>
                <w:kern w:val="24"/>
                <w:sz w:val="24"/>
                <w:szCs w:val="24"/>
                <w:lang w:val="kk-KZ" w:eastAsia="ru-RU"/>
              </w:rPr>
              <w:t>S (strength</w:t>
            </w:r>
            <w:r>
              <w:rPr>
                <w:rFonts w:ascii="Times New Roman" w:eastAsia="Times New Roman" w:hAnsi="Times New Roman"/>
                <w:b/>
                <w:bCs/>
                <w:i/>
                <w:iCs/>
                <w:color w:val="000000"/>
                <w:kern w:val="24"/>
                <w:sz w:val="24"/>
                <w:szCs w:val="24"/>
                <w:lang w:val="kk-KZ" w:eastAsia="ru-RU"/>
              </w:rPr>
              <w:t xml:space="preserve">) – </w:t>
            </w:r>
            <w:r w:rsidRPr="00772607">
              <w:rPr>
                <w:rFonts w:ascii="Times New Roman" w:eastAsia="Times New Roman" w:hAnsi="Times New Roman"/>
                <w:b/>
                <w:bCs/>
                <w:i/>
                <w:iCs/>
                <w:color w:val="000000"/>
                <w:kern w:val="24"/>
                <w:sz w:val="24"/>
                <w:szCs w:val="24"/>
                <w:lang w:val="kk-KZ" w:eastAsia="ru-RU"/>
              </w:rPr>
              <w:t>күшті жақтары (ықтимал оң ішкі факторлар)</w:t>
            </w:r>
          </w:p>
        </w:tc>
        <w:tc>
          <w:tcPr>
            <w:tcW w:w="4536" w:type="dxa"/>
            <w:shd w:val="clear" w:color="auto" w:fill="auto"/>
          </w:tcPr>
          <w:p w:rsidR="008E542D" w:rsidRPr="0017430B"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17430B">
              <w:rPr>
                <w:rFonts w:ascii="Times New Roman" w:eastAsia="Times New Roman" w:hAnsi="Times New Roman"/>
                <w:b/>
                <w:bCs/>
                <w:i/>
                <w:iCs/>
                <w:color w:val="000000"/>
                <w:kern w:val="24"/>
                <w:sz w:val="24"/>
                <w:szCs w:val="24"/>
                <w:lang w:val="kk-KZ" w:eastAsia="ru-RU"/>
              </w:rPr>
              <w:t>W (weakness) –</w:t>
            </w:r>
            <w:r w:rsidRPr="0017430B">
              <w:rPr>
                <w:lang w:val="kk-KZ"/>
              </w:rPr>
              <w:t xml:space="preserve"> </w:t>
            </w:r>
            <w:r w:rsidRPr="0017430B">
              <w:rPr>
                <w:rFonts w:ascii="Times New Roman" w:eastAsia="Times New Roman" w:hAnsi="Times New Roman"/>
                <w:b/>
                <w:bCs/>
                <w:i/>
                <w:iCs/>
                <w:color w:val="000000"/>
                <w:kern w:val="24"/>
                <w:sz w:val="24"/>
                <w:szCs w:val="24"/>
                <w:lang w:val="kk-KZ" w:eastAsia="ru-RU"/>
              </w:rPr>
              <w:t>әлсіз жақтары (ықтимал теріс ішкі факторлар)</w:t>
            </w:r>
          </w:p>
        </w:tc>
      </w:tr>
      <w:tr w:rsidR="008E542D" w:rsidRPr="00E3232D" w:rsidTr="007439B5">
        <w:tc>
          <w:tcPr>
            <w:tcW w:w="4928" w:type="dxa"/>
            <w:shd w:val="clear" w:color="auto" w:fill="auto"/>
          </w:tcPr>
          <w:p w:rsidR="008E542D" w:rsidRPr="006D3EFA" w:rsidRDefault="008E542D" w:rsidP="0039769A">
            <w:pPr>
              <w:spacing w:after="0" w:line="240" w:lineRule="auto"/>
              <w:jc w:val="both"/>
              <w:rPr>
                <w:rFonts w:ascii="Times New Roman" w:hAnsi="Times New Roman"/>
                <w:sz w:val="24"/>
                <w:szCs w:val="24"/>
                <w:lang w:val="kk-KZ"/>
              </w:rPr>
            </w:pPr>
            <w:r w:rsidRPr="0098382E">
              <w:rPr>
                <w:rFonts w:ascii="Times New Roman" w:hAnsi="Times New Roman"/>
                <w:sz w:val="24"/>
                <w:szCs w:val="24"/>
                <w:lang w:val="kk-KZ"/>
              </w:rPr>
              <w:t>1</w:t>
            </w:r>
            <w:r>
              <w:rPr>
                <w:rFonts w:ascii="Times New Roman" w:hAnsi="Times New Roman"/>
                <w:sz w:val="24"/>
                <w:szCs w:val="24"/>
                <w:lang w:val="kk-KZ"/>
              </w:rPr>
              <w:t>.</w:t>
            </w:r>
            <w:r w:rsidRPr="0098382E">
              <w:rPr>
                <w:lang w:val="kk-KZ"/>
              </w:rPr>
              <w:t xml:space="preserve"> </w:t>
            </w:r>
            <w:r w:rsidRPr="006D3EFA">
              <w:rPr>
                <w:rFonts w:ascii="Times New Roman" w:hAnsi="Times New Roman"/>
                <w:sz w:val="24"/>
                <w:szCs w:val="24"/>
                <w:lang w:val="kk-KZ"/>
              </w:rPr>
              <w:t xml:space="preserve">Студенттік </w:t>
            </w:r>
            <w:r w:rsidR="0044548D" w:rsidRPr="00831F9F">
              <w:rPr>
                <w:rFonts w:ascii="Times New Roman" w:hAnsi="Times New Roman"/>
                <w:sz w:val="24"/>
                <w:szCs w:val="24"/>
                <w:lang w:val="kk-KZ"/>
              </w:rPr>
              <w:t>бағдарланған</w:t>
            </w:r>
            <w:r w:rsidRPr="006D3EFA">
              <w:rPr>
                <w:rFonts w:ascii="Times New Roman" w:hAnsi="Times New Roman"/>
                <w:sz w:val="24"/>
                <w:szCs w:val="24"/>
                <w:lang w:val="kk-KZ"/>
              </w:rPr>
              <w:t xml:space="preserve"> оқытудың негізгі принциптері іске асырылды;</w:t>
            </w:r>
          </w:p>
          <w:p w:rsidR="008E542D" w:rsidRPr="0017430B" w:rsidRDefault="008E542D" w:rsidP="0039769A">
            <w:pPr>
              <w:spacing w:after="0" w:line="240" w:lineRule="auto"/>
              <w:jc w:val="both"/>
              <w:rPr>
                <w:rFonts w:ascii="Times New Roman" w:hAnsi="Times New Roman"/>
                <w:sz w:val="24"/>
                <w:szCs w:val="24"/>
                <w:lang w:val="kk-KZ"/>
              </w:rPr>
            </w:pPr>
            <w:r w:rsidRPr="0017430B">
              <w:rPr>
                <w:rFonts w:ascii="Times New Roman" w:hAnsi="Times New Roman"/>
                <w:sz w:val="24"/>
                <w:szCs w:val="24"/>
                <w:lang w:val="kk-KZ"/>
              </w:rPr>
              <w:t>2</w:t>
            </w:r>
            <w:r>
              <w:rPr>
                <w:rFonts w:ascii="Times New Roman" w:hAnsi="Times New Roman"/>
                <w:sz w:val="24"/>
                <w:szCs w:val="24"/>
                <w:lang w:val="kk-KZ"/>
              </w:rPr>
              <w:t>.</w:t>
            </w:r>
            <w:r w:rsidRPr="0017430B">
              <w:rPr>
                <w:rFonts w:ascii="Times New Roman" w:hAnsi="Times New Roman"/>
                <w:sz w:val="24"/>
                <w:szCs w:val="24"/>
                <w:lang w:val="kk-KZ"/>
              </w:rPr>
              <w:t>Магистратурада оқыту негізінен қазақ және орыс тілдерінде жүзеге асырылады, жекелеген пәндер ағылшын тілінде оқытылады;</w:t>
            </w:r>
          </w:p>
          <w:p w:rsidR="008E542D" w:rsidRPr="0017430B" w:rsidRDefault="008E542D" w:rsidP="0039769A">
            <w:pPr>
              <w:spacing w:after="0" w:line="240" w:lineRule="auto"/>
              <w:jc w:val="both"/>
              <w:rPr>
                <w:rFonts w:ascii="Times New Roman" w:hAnsi="Times New Roman"/>
                <w:sz w:val="24"/>
                <w:szCs w:val="24"/>
                <w:lang w:val="kk-KZ"/>
              </w:rPr>
            </w:pPr>
            <w:r w:rsidRPr="0017430B">
              <w:rPr>
                <w:rFonts w:ascii="Times New Roman" w:hAnsi="Times New Roman"/>
                <w:sz w:val="24"/>
                <w:szCs w:val="24"/>
                <w:lang w:val="kk-KZ"/>
              </w:rPr>
              <w:t>3</w:t>
            </w:r>
            <w:r>
              <w:rPr>
                <w:rFonts w:ascii="Times New Roman" w:hAnsi="Times New Roman"/>
                <w:sz w:val="24"/>
                <w:szCs w:val="24"/>
                <w:lang w:val="kk-KZ"/>
              </w:rPr>
              <w:t xml:space="preserve">. </w:t>
            </w:r>
            <w:r w:rsidRPr="0017430B">
              <w:rPr>
                <w:rFonts w:ascii="Times New Roman" w:hAnsi="Times New Roman"/>
                <w:sz w:val="24"/>
                <w:szCs w:val="24"/>
                <w:lang w:val="kk-KZ"/>
              </w:rPr>
              <w:t>Контингентті қалыптастырудың және білім алушыларды жұмысқа орналастыруға жәрдемдесудің тиімді саясатының болуы;</w:t>
            </w:r>
          </w:p>
          <w:p w:rsidR="008E542D" w:rsidRPr="0033724D" w:rsidRDefault="008E542D" w:rsidP="0039769A">
            <w:pPr>
              <w:spacing w:after="0" w:line="240" w:lineRule="auto"/>
              <w:jc w:val="both"/>
              <w:rPr>
                <w:rFonts w:ascii="Times New Roman" w:hAnsi="Times New Roman"/>
                <w:sz w:val="24"/>
                <w:szCs w:val="24"/>
                <w:lang w:val="kk-KZ"/>
              </w:rPr>
            </w:pPr>
            <w:r w:rsidRPr="0033724D">
              <w:rPr>
                <w:rFonts w:ascii="Times New Roman" w:hAnsi="Times New Roman"/>
                <w:sz w:val="24"/>
                <w:szCs w:val="24"/>
                <w:lang w:val="kk-KZ"/>
              </w:rPr>
              <w:t>4</w:t>
            </w:r>
            <w:r>
              <w:rPr>
                <w:rFonts w:ascii="Times New Roman" w:hAnsi="Times New Roman"/>
                <w:sz w:val="24"/>
                <w:szCs w:val="24"/>
                <w:lang w:val="kk-KZ"/>
              </w:rPr>
              <w:t xml:space="preserve">. </w:t>
            </w:r>
            <w:r w:rsidRPr="0033724D">
              <w:rPr>
                <w:rFonts w:ascii="Times New Roman" w:hAnsi="Times New Roman"/>
                <w:sz w:val="24"/>
                <w:szCs w:val="24"/>
                <w:lang w:val="kk-KZ"/>
              </w:rPr>
              <w:t>Студенттерді әлеуметтік қолдаудың икемді жүйесінің болуы;</w:t>
            </w:r>
          </w:p>
          <w:p w:rsidR="008E542D" w:rsidRPr="0033724D" w:rsidRDefault="008E542D" w:rsidP="0039769A">
            <w:pPr>
              <w:spacing w:after="0" w:line="240" w:lineRule="auto"/>
              <w:jc w:val="both"/>
              <w:rPr>
                <w:rFonts w:ascii="Times New Roman" w:hAnsi="Times New Roman"/>
                <w:sz w:val="24"/>
                <w:szCs w:val="24"/>
                <w:lang w:val="kk-KZ"/>
              </w:rPr>
            </w:pPr>
            <w:r w:rsidRPr="0033724D">
              <w:rPr>
                <w:rFonts w:ascii="Times New Roman" w:hAnsi="Times New Roman"/>
                <w:sz w:val="24"/>
                <w:szCs w:val="24"/>
                <w:lang w:val="kk-KZ"/>
              </w:rPr>
              <w:t>5</w:t>
            </w:r>
            <w:r>
              <w:rPr>
                <w:rFonts w:ascii="Times New Roman" w:hAnsi="Times New Roman"/>
                <w:sz w:val="24"/>
                <w:szCs w:val="24"/>
                <w:lang w:val="kk-KZ"/>
              </w:rPr>
              <w:t xml:space="preserve">. </w:t>
            </w:r>
            <w:r w:rsidRPr="0033724D">
              <w:rPr>
                <w:rFonts w:ascii="Times New Roman" w:hAnsi="Times New Roman"/>
                <w:sz w:val="24"/>
                <w:szCs w:val="24"/>
                <w:lang w:val="kk-KZ"/>
              </w:rPr>
              <w:t>Университеттің түлектерді жұмысқа орналастыру және магистранттардың ғылыми тағылымдамаларын ұйымдастыру мәселелерінде өңірдің жұмыс берушілерімен тұрақты корпоративтік байланыстарының болуы;</w:t>
            </w:r>
          </w:p>
          <w:p w:rsidR="008E542D" w:rsidRPr="0033724D" w:rsidRDefault="008E542D" w:rsidP="0039769A">
            <w:pPr>
              <w:spacing w:after="0" w:line="240" w:lineRule="auto"/>
              <w:jc w:val="both"/>
              <w:rPr>
                <w:rFonts w:ascii="Times New Roman" w:hAnsi="Times New Roman"/>
                <w:sz w:val="24"/>
                <w:szCs w:val="24"/>
                <w:lang w:val="kk-KZ"/>
              </w:rPr>
            </w:pPr>
            <w:r w:rsidRPr="0033724D">
              <w:rPr>
                <w:rFonts w:ascii="Times New Roman" w:hAnsi="Times New Roman"/>
                <w:sz w:val="24"/>
                <w:szCs w:val="24"/>
                <w:lang w:val="kk-KZ"/>
              </w:rPr>
              <w:t>6.</w:t>
            </w:r>
            <w:r w:rsidRPr="0033724D">
              <w:rPr>
                <w:lang w:val="kk-KZ"/>
              </w:rPr>
              <w:t xml:space="preserve"> </w:t>
            </w:r>
            <w:r w:rsidRPr="0033724D">
              <w:rPr>
                <w:rFonts w:ascii="Times New Roman" w:hAnsi="Times New Roman"/>
                <w:sz w:val="24"/>
                <w:szCs w:val="24"/>
                <w:lang w:val="kk-KZ"/>
              </w:rPr>
              <w:t>Білім алушыларды ақпараттандырудың дамыған жүйесінің болуы;</w:t>
            </w:r>
          </w:p>
          <w:p w:rsidR="008E542D" w:rsidRPr="0033724D" w:rsidRDefault="008E542D" w:rsidP="0039769A">
            <w:pPr>
              <w:spacing w:after="0" w:line="240" w:lineRule="auto"/>
              <w:jc w:val="both"/>
              <w:rPr>
                <w:rFonts w:ascii="Times New Roman" w:hAnsi="Times New Roman"/>
                <w:sz w:val="24"/>
                <w:szCs w:val="24"/>
                <w:lang w:val="kk-KZ"/>
              </w:rPr>
            </w:pPr>
            <w:r w:rsidRPr="0033724D">
              <w:rPr>
                <w:rFonts w:ascii="Times New Roman" w:hAnsi="Times New Roman"/>
                <w:sz w:val="24"/>
                <w:szCs w:val="24"/>
                <w:lang w:val="kk-KZ"/>
              </w:rPr>
              <w:t>7</w:t>
            </w:r>
            <w:r>
              <w:rPr>
                <w:rFonts w:ascii="Times New Roman" w:hAnsi="Times New Roman"/>
                <w:sz w:val="24"/>
                <w:szCs w:val="24"/>
                <w:lang w:val="kk-KZ"/>
              </w:rPr>
              <w:t xml:space="preserve">. </w:t>
            </w:r>
            <w:r w:rsidRPr="0033724D">
              <w:rPr>
                <w:rFonts w:ascii="Times New Roman" w:hAnsi="Times New Roman"/>
                <w:sz w:val="24"/>
                <w:szCs w:val="24"/>
                <w:lang w:val="kk-KZ"/>
              </w:rPr>
              <w:t xml:space="preserve">Білім алушылардың ғылыми-зерттеу жұмыстарына </w:t>
            </w:r>
            <w:r w:rsidRPr="00AC66D5">
              <w:rPr>
                <w:rFonts w:ascii="Times New Roman" w:hAnsi="Times New Roman"/>
                <w:sz w:val="24"/>
                <w:szCs w:val="24"/>
                <w:lang w:val="kk-KZ"/>
              </w:rPr>
              <w:t>қатысуының</w:t>
            </w:r>
            <w:r w:rsidRPr="00362E7B">
              <w:rPr>
                <w:rFonts w:ascii="Times New Roman" w:hAnsi="Times New Roman"/>
                <w:color w:val="FF0000"/>
                <w:sz w:val="24"/>
                <w:szCs w:val="24"/>
                <w:lang w:val="kk-KZ"/>
              </w:rPr>
              <w:t xml:space="preserve"> </w:t>
            </w:r>
            <w:r w:rsidRPr="0033724D">
              <w:rPr>
                <w:rFonts w:ascii="Times New Roman" w:hAnsi="Times New Roman"/>
                <w:sz w:val="24"/>
                <w:szCs w:val="24"/>
                <w:lang w:val="kk-KZ"/>
              </w:rPr>
              <w:t>жоғары дәрежесі;</w:t>
            </w:r>
          </w:p>
          <w:p w:rsidR="008E542D" w:rsidRPr="0033724D" w:rsidRDefault="008E542D" w:rsidP="0039769A">
            <w:pPr>
              <w:spacing w:after="0" w:line="240" w:lineRule="auto"/>
              <w:jc w:val="both"/>
              <w:textAlignment w:val="baseline"/>
              <w:rPr>
                <w:rFonts w:ascii="Times New Roman" w:eastAsia="Times New Roman" w:hAnsi="Times New Roman"/>
                <w:sz w:val="24"/>
                <w:szCs w:val="24"/>
                <w:lang w:val="kk-KZ" w:eastAsia="ru-RU"/>
              </w:rPr>
            </w:pPr>
            <w:r>
              <w:rPr>
                <w:rFonts w:ascii="Times New Roman" w:hAnsi="Times New Roman"/>
                <w:sz w:val="24"/>
                <w:szCs w:val="24"/>
                <w:lang w:val="kk-KZ"/>
              </w:rPr>
              <w:t xml:space="preserve">8. </w:t>
            </w:r>
            <w:r w:rsidRPr="0033724D">
              <w:rPr>
                <w:rFonts w:ascii="Times New Roman" w:hAnsi="Times New Roman"/>
                <w:sz w:val="24"/>
                <w:szCs w:val="24"/>
                <w:lang w:val="kk-KZ"/>
              </w:rPr>
              <w:t>Білім алушылардың қанағаттану мониторингі</w:t>
            </w:r>
            <w:r>
              <w:rPr>
                <w:rFonts w:ascii="Times New Roman" w:hAnsi="Times New Roman"/>
                <w:sz w:val="24"/>
                <w:szCs w:val="24"/>
                <w:lang w:val="kk-KZ"/>
              </w:rPr>
              <w:t>сі</w:t>
            </w:r>
            <w:r w:rsidRPr="0033724D">
              <w:rPr>
                <w:rFonts w:ascii="Times New Roman" w:hAnsi="Times New Roman"/>
                <w:sz w:val="24"/>
                <w:szCs w:val="24"/>
                <w:lang w:val="kk-KZ"/>
              </w:rPr>
              <w:t>нің дамыған жүйесінің болуы;</w:t>
            </w:r>
          </w:p>
        </w:tc>
        <w:tc>
          <w:tcPr>
            <w:tcW w:w="4536" w:type="dxa"/>
            <w:shd w:val="clear" w:color="auto" w:fill="auto"/>
          </w:tcPr>
          <w:p w:rsidR="008E542D" w:rsidRPr="0017430B" w:rsidRDefault="008E542D" w:rsidP="0039769A">
            <w:pPr>
              <w:spacing w:after="0" w:line="240" w:lineRule="auto"/>
              <w:jc w:val="both"/>
              <w:rPr>
                <w:rFonts w:ascii="Times New Roman" w:hAnsi="Times New Roman"/>
                <w:sz w:val="24"/>
                <w:szCs w:val="24"/>
                <w:lang w:val="kk-KZ"/>
              </w:rPr>
            </w:pPr>
            <w:r w:rsidRPr="0017430B">
              <w:rPr>
                <w:rFonts w:ascii="Times New Roman" w:hAnsi="Times New Roman"/>
                <w:sz w:val="24"/>
                <w:szCs w:val="24"/>
                <w:lang w:val="kk-KZ"/>
              </w:rPr>
              <w:t>1.</w:t>
            </w:r>
            <w:r w:rsidRPr="0017430B">
              <w:rPr>
                <w:lang w:val="kk-KZ"/>
              </w:rPr>
              <w:t xml:space="preserve"> </w:t>
            </w:r>
            <w:r w:rsidRPr="0017430B">
              <w:rPr>
                <w:rFonts w:ascii="Times New Roman" w:hAnsi="Times New Roman"/>
                <w:sz w:val="24"/>
                <w:szCs w:val="24"/>
                <w:lang w:val="kk-KZ"/>
              </w:rPr>
              <w:t>Ағылшын тілінде оқытылатын пәндер санының жеткіліксіздігі;</w:t>
            </w:r>
          </w:p>
          <w:p w:rsidR="008E542D" w:rsidRPr="0017430B" w:rsidRDefault="008E542D" w:rsidP="0039769A">
            <w:pPr>
              <w:spacing w:after="0" w:line="240" w:lineRule="auto"/>
              <w:jc w:val="both"/>
              <w:rPr>
                <w:rFonts w:ascii="Times New Roman" w:hAnsi="Times New Roman"/>
                <w:sz w:val="24"/>
                <w:szCs w:val="24"/>
                <w:lang w:val="kk-KZ"/>
              </w:rPr>
            </w:pPr>
            <w:r w:rsidRPr="0017430B">
              <w:rPr>
                <w:rFonts w:ascii="Times New Roman" w:hAnsi="Times New Roman"/>
                <w:sz w:val="24"/>
                <w:szCs w:val="24"/>
                <w:lang w:val="kk-KZ"/>
              </w:rPr>
              <w:t>2.</w:t>
            </w:r>
            <w:r w:rsidRPr="0017430B">
              <w:rPr>
                <w:lang w:val="kk-KZ"/>
              </w:rPr>
              <w:t xml:space="preserve"> </w:t>
            </w:r>
            <w:r w:rsidRPr="0017430B">
              <w:rPr>
                <w:rFonts w:ascii="Times New Roman" w:hAnsi="Times New Roman"/>
                <w:sz w:val="24"/>
                <w:szCs w:val="24"/>
                <w:lang w:val="kk-KZ"/>
              </w:rPr>
              <w:t>Магистранттардың ғылыми тағылымдамадан өтуі үшін базалар санының жеткіліксіздігі.</w:t>
            </w:r>
          </w:p>
        </w:tc>
      </w:tr>
      <w:tr w:rsidR="008E542D" w:rsidRPr="00E3232D" w:rsidTr="007439B5">
        <w:tc>
          <w:tcPr>
            <w:tcW w:w="4928" w:type="dxa"/>
            <w:shd w:val="clear" w:color="auto" w:fill="auto"/>
          </w:tcPr>
          <w:p w:rsidR="008E542D" w:rsidRPr="0098382E" w:rsidRDefault="008E542D" w:rsidP="0039769A">
            <w:pPr>
              <w:spacing w:after="0" w:line="240" w:lineRule="auto"/>
              <w:jc w:val="both"/>
              <w:textAlignment w:val="baseline"/>
              <w:rPr>
                <w:rFonts w:ascii="Times New Roman" w:eastAsia="Times New Roman" w:hAnsi="Times New Roman"/>
                <w:b/>
                <w:i/>
                <w:color w:val="000000"/>
                <w:kern w:val="24"/>
                <w:sz w:val="24"/>
                <w:szCs w:val="24"/>
                <w:lang w:val="kk-KZ" w:eastAsia="ru-RU"/>
              </w:rPr>
            </w:pPr>
            <w:r w:rsidRPr="0098382E">
              <w:rPr>
                <w:rFonts w:ascii="Times New Roman" w:eastAsia="Times New Roman" w:hAnsi="Times New Roman"/>
                <w:b/>
                <w:i/>
                <w:color w:val="000000"/>
                <w:kern w:val="24"/>
                <w:sz w:val="24"/>
                <w:szCs w:val="24"/>
                <w:lang w:val="kk-KZ" w:eastAsia="ru-RU"/>
              </w:rPr>
              <w:t xml:space="preserve">O </w:t>
            </w:r>
            <w:r w:rsidRPr="008510EC">
              <w:rPr>
                <w:rFonts w:ascii="Times New Roman" w:eastAsia="Times New Roman" w:hAnsi="Times New Roman"/>
                <w:b/>
                <w:i/>
                <w:color w:val="000000"/>
                <w:kern w:val="24"/>
                <w:sz w:val="24"/>
                <w:szCs w:val="24"/>
                <w:lang w:val="kk-KZ" w:eastAsia="ru-RU"/>
              </w:rPr>
              <w:t>(opportunity) – қолайлы мүмкіндіктер (қосымша мүмкіндіктер беретін ықтимал оң сыртқы факторлар)</w:t>
            </w:r>
          </w:p>
        </w:tc>
        <w:tc>
          <w:tcPr>
            <w:tcW w:w="4536" w:type="dxa"/>
            <w:shd w:val="clear" w:color="auto" w:fill="auto"/>
          </w:tcPr>
          <w:p w:rsidR="008E542D" w:rsidRPr="00897C44" w:rsidRDefault="008E542D" w:rsidP="0039769A">
            <w:pPr>
              <w:spacing w:after="0" w:line="240" w:lineRule="auto"/>
              <w:jc w:val="both"/>
              <w:textAlignment w:val="baseline"/>
              <w:rPr>
                <w:rFonts w:ascii="Times New Roman" w:eastAsia="Times New Roman" w:hAnsi="Times New Roman"/>
                <w:color w:val="000000"/>
                <w:kern w:val="24"/>
                <w:sz w:val="24"/>
                <w:szCs w:val="24"/>
                <w:lang w:val="kk-KZ" w:eastAsia="ru-RU"/>
              </w:rPr>
            </w:pPr>
            <w:r w:rsidRPr="00897C44">
              <w:rPr>
                <w:rFonts w:ascii="Times New Roman" w:eastAsia="Times New Roman" w:hAnsi="Times New Roman"/>
                <w:b/>
                <w:i/>
                <w:color w:val="000000"/>
                <w:kern w:val="24"/>
                <w:sz w:val="24"/>
                <w:szCs w:val="24"/>
                <w:lang w:val="kk-KZ" w:eastAsia="ru-RU"/>
              </w:rPr>
              <w:t xml:space="preserve">T </w:t>
            </w:r>
            <w:r w:rsidRPr="00774F86">
              <w:rPr>
                <w:rFonts w:ascii="Times New Roman" w:eastAsia="Times New Roman" w:hAnsi="Times New Roman"/>
                <w:b/>
                <w:i/>
                <w:color w:val="000000"/>
                <w:kern w:val="24"/>
                <w:sz w:val="24"/>
                <w:szCs w:val="24"/>
                <w:lang w:val="kk-KZ" w:eastAsia="ru-RU"/>
              </w:rPr>
              <w:t>(threat) –</w:t>
            </w:r>
            <w:r w:rsidR="00931E0F">
              <w:rPr>
                <w:rFonts w:ascii="Times New Roman" w:eastAsia="Times New Roman" w:hAnsi="Times New Roman"/>
                <w:b/>
                <w:i/>
                <w:color w:val="000000"/>
                <w:kern w:val="24"/>
                <w:sz w:val="24"/>
                <w:szCs w:val="24"/>
                <w:lang w:val="kk-KZ" w:eastAsia="ru-RU"/>
              </w:rPr>
              <w:t xml:space="preserve"> </w:t>
            </w:r>
            <w:r w:rsidRPr="00774F86">
              <w:rPr>
                <w:rFonts w:ascii="Times New Roman" w:eastAsia="Times New Roman" w:hAnsi="Times New Roman"/>
                <w:b/>
                <w:i/>
                <w:color w:val="000000"/>
                <w:kern w:val="24"/>
                <w:sz w:val="24"/>
                <w:szCs w:val="24"/>
                <w:lang w:val="kk-KZ" w:eastAsia="ru-RU"/>
              </w:rPr>
              <w:t>қауіптер (мақсатқа жетуді қиындататын ықтимал жағымсыз сыртқы факторлар)</w:t>
            </w:r>
          </w:p>
        </w:tc>
      </w:tr>
      <w:tr w:rsidR="008E542D" w:rsidRPr="00E3232D" w:rsidTr="007439B5">
        <w:tc>
          <w:tcPr>
            <w:tcW w:w="4928" w:type="dxa"/>
            <w:shd w:val="clear" w:color="auto" w:fill="auto"/>
          </w:tcPr>
          <w:p w:rsidR="008E542D" w:rsidRPr="008510EC" w:rsidRDefault="008E542D" w:rsidP="0039769A">
            <w:pPr>
              <w:spacing w:after="0" w:line="240" w:lineRule="auto"/>
              <w:contextualSpacing/>
              <w:jc w:val="both"/>
              <w:rPr>
                <w:rFonts w:ascii="Times New Roman" w:hAnsi="Times New Roman"/>
                <w:sz w:val="24"/>
                <w:szCs w:val="24"/>
                <w:lang w:val="kk-KZ"/>
              </w:rPr>
            </w:pPr>
            <w:r w:rsidRPr="008510EC">
              <w:rPr>
                <w:rFonts w:ascii="Times New Roman" w:hAnsi="Times New Roman"/>
                <w:sz w:val="24"/>
                <w:szCs w:val="24"/>
                <w:lang w:val="kk-KZ"/>
              </w:rPr>
              <w:t>1. Ағылшын тілінде оқу курстарын әзірлеу үшін оқытушылардың тілдік дайындығын арттыру;</w:t>
            </w:r>
          </w:p>
          <w:p w:rsidR="008E542D" w:rsidRPr="008510EC" w:rsidRDefault="008E542D" w:rsidP="0039769A">
            <w:pPr>
              <w:spacing w:after="0" w:line="240" w:lineRule="auto"/>
              <w:jc w:val="both"/>
              <w:textAlignment w:val="baseline"/>
              <w:rPr>
                <w:rFonts w:ascii="Times New Roman" w:eastAsia="Times New Roman" w:hAnsi="Times New Roman"/>
                <w:color w:val="000000"/>
                <w:kern w:val="24"/>
                <w:sz w:val="24"/>
                <w:szCs w:val="24"/>
                <w:lang w:val="kk-KZ" w:eastAsia="ru-RU"/>
              </w:rPr>
            </w:pPr>
            <w:r w:rsidRPr="008510EC">
              <w:rPr>
                <w:rFonts w:ascii="Times New Roman" w:hAnsi="Times New Roman"/>
                <w:sz w:val="24"/>
                <w:szCs w:val="24"/>
                <w:lang w:val="kk-KZ"/>
              </w:rPr>
              <w:t xml:space="preserve">2 ҚР аумағында жұмыс істейтін халықаралық </w:t>
            </w:r>
            <w:r w:rsidRPr="008510EC">
              <w:rPr>
                <w:rFonts w:ascii="Times New Roman" w:hAnsi="Times New Roman"/>
                <w:sz w:val="24"/>
                <w:szCs w:val="24"/>
                <w:lang w:val="kk-KZ"/>
              </w:rPr>
              <w:lastRenderedPageBreak/>
              <w:t>ұйымдар есебінен магистранттардың ғылыми тағылымдамадан өтуі үшін база</w:t>
            </w:r>
            <w:r>
              <w:rPr>
                <w:rFonts w:ascii="Times New Roman" w:hAnsi="Times New Roman"/>
                <w:sz w:val="24"/>
                <w:szCs w:val="24"/>
                <w:lang w:val="kk-KZ"/>
              </w:rPr>
              <w:t>ны</w:t>
            </w:r>
            <w:r w:rsidRPr="008510EC">
              <w:rPr>
                <w:rFonts w:ascii="Times New Roman" w:hAnsi="Times New Roman"/>
                <w:sz w:val="24"/>
                <w:szCs w:val="24"/>
                <w:lang w:val="kk-KZ"/>
              </w:rPr>
              <w:t xml:space="preserve"> кеңейт</w:t>
            </w:r>
            <w:r>
              <w:rPr>
                <w:rFonts w:ascii="Times New Roman" w:hAnsi="Times New Roman"/>
                <w:sz w:val="24"/>
                <w:szCs w:val="24"/>
                <w:lang w:val="kk-KZ"/>
              </w:rPr>
              <w:t>у</w:t>
            </w:r>
            <w:r w:rsidRPr="008510EC">
              <w:rPr>
                <w:rFonts w:ascii="Times New Roman" w:hAnsi="Times New Roman"/>
                <w:sz w:val="24"/>
                <w:szCs w:val="24"/>
                <w:lang w:val="kk-KZ"/>
              </w:rPr>
              <w:t>.</w:t>
            </w:r>
          </w:p>
        </w:tc>
        <w:tc>
          <w:tcPr>
            <w:tcW w:w="4536" w:type="dxa"/>
            <w:shd w:val="clear" w:color="auto" w:fill="auto"/>
          </w:tcPr>
          <w:p w:rsidR="008E542D" w:rsidRPr="008510EC" w:rsidRDefault="008E542D"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lastRenderedPageBreak/>
              <w:t xml:space="preserve">1. </w:t>
            </w:r>
            <w:r w:rsidRPr="008510EC">
              <w:rPr>
                <w:rFonts w:ascii="Times New Roman" w:hAnsi="Times New Roman"/>
                <w:sz w:val="24"/>
                <w:szCs w:val="24"/>
                <w:lang w:val="kk-KZ"/>
              </w:rPr>
              <w:t>Отандық және шетелдік еңбек нарығында ББ бағдарламасы түлектерінің бәсекеге қабілеттілігінің төмендеуі;</w:t>
            </w:r>
          </w:p>
          <w:p w:rsidR="008E542D" w:rsidRPr="0098382E" w:rsidRDefault="008E542D" w:rsidP="0039769A">
            <w:pPr>
              <w:tabs>
                <w:tab w:val="left" w:pos="453"/>
              </w:tabs>
              <w:spacing w:after="0" w:line="240" w:lineRule="auto"/>
              <w:jc w:val="both"/>
              <w:textAlignment w:val="baseline"/>
              <w:rPr>
                <w:rFonts w:ascii="Times New Roman" w:eastAsia="Times New Roman" w:hAnsi="Times New Roman"/>
                <w:color w:val="000000"/>
                <w:kern w:val="24"/>
                <w:sz w:val="24"/>
                <w:szCs w:val="24"/>
                <w:lang w:val="kk-KZ" w:eastAsia="ru-RU"/>
              </w:rPr>
            </w:pPr>
            <w:r w:rsidRPr="0098382E">
              <w:rPr>
                <w:rFonts w:ascii="Times New Roman" w:hAnsi="Times New Roman"/>
                <w:sz w:val="24"/>
                <w:szCs w:val="24"/>
                <w:lang w:val="kk-KZ"/>
              </w:rPr>
              <w:t>2</w:t>
            </w:r>
            <w:r>
              <w:rPr>
                <w:rFonts w:ascii="Times New Roman" w:hAnsi="Times New Roman"/>
                <w:sz w:val="24"/>
                <w:szCs w:val="24"/>
                <w:lang w:val="kk-KZ"/>
              </w:rPr>
              <w:t xml:space="preserve">. </w:t>
            </w:r>
            <w:r w:rsidRPr="00774F86">
              <w:rPr>
                <w:rFonts w:ascii="Times New Roman" w:hAnsi="Times New Roman"/>
                <w:sz w:val="24"/>
                <w:szCs w:val="24"/>
                <w:lang w:val="kk-KZ"/>
              </w:rPr>
              <w:t xml:space="preserve">Ғылыми тағылымдамалар базасы </w:t>
            </w:r>
            <w:r w:rsidRPr="00774F86">
              <w:rPr>
                <w:rFonts w:ascii="Times New Roman" w:hAnsi="Times New Roman"/>
                <w:sz w:val="24"/>
                <w:szCs w:val="24"/>
                <w:lang w:val="kk-KZ"/>
              </w:rPr>
              <w:lastRenderedPageBreak/>
              <w:t>магистрлік диссертациялардың ғылыми сұраныстарына сәйкес келмейді.</w:t>
            </w:r>
          </w:p>
        </w:tc>
      </w:tr>
    </w:tbl>
    <w:p w:rsidR="008E542D" w:rsidRPr="0098382E" w:rsidRDefault="008E542D" w:rsidP="0039769A">
      <w:pPr>
        <w:spacing w:after="0" w:line="240" w:lineRule="auto"/>
        <w:jc w:val="both"/>
        <w:rPr>
          <w:rFonts w:ascii="Times New Roman" w:hAnsi="Times New Roman"/>
          <w:b/>
          <w:sz w:val="24"/>
          <w:szCs w:val="24"/>
          <w:lang w:val="kk-KZ"/>
        </w:rPr>
      </w:pPr>
    </w:p>
    <w:p w:rsidR="008E542D" w:rsidRPr="00897C44" w:rsidRDefault="002505E8" w:rsidP="0039769A">
      <w:pPr>
        <w:spacing w:after="0" w:line="240" w:lineRule="auto"/>
        <w:jc w:val="both"/>
        <w:rPr>
          <w:rFonts w:ascii="Times New Roman" w:hAnsi="Times New Roman"/>
          <w:b/>
          <w:bCs/>
          <w:sz w:val="24"/>
          <w:szCs w:val="24"/>
          <w:lang w:val="kk-KZ"/>
        </w:rPr>
      </w:pPr>
      <w:r>
        <w:rPr>
          <w:rFonts w:ascii="Times New Roman" w:hAnsi="Times New Roman"/>
          <w:b/>
          <w:sz w:val="24"/>
          <w:szCs w:val="24"/>
          <w:lang w:val="kk-KZ"/>
        </w:rPr>
        <w:t>4-БӨЛІМ</w:t>
      </w:r>
      <w:r w:rsidR="008E542D" w:rsidRPr="00897C44">
        <w:rPr>
          <w:rFonts w:ascii="Times New Roman" w:hAnsi="Times New Roman"/>
          <w:b/>
          <w:sz w:val="24"/>
          <w:szCs w:val="24"/>
          <w:lang w:val="kk-KZ"/>
        </w:rPr>
        <w:t>.</w:t>
      </w:r>
      <w:r w:rsidR="008E542D">
        <w:rPr>
          <w:rFonts w:ascii="Times New Roman" w:hAnsi="Times New Roman"/>
          <w:b/>
          <w:sz w:val="24"/>
          <w:szCs w:val="24"/>
          <w:lang w:val="kk-KZ"/>
        </w:rPr>
        <w:t xml:space="preserve"> </w:t>
      </w:r>
      <w:r w:rsidR="008E542D" w:rsidRPr="00897C44">
        <w:rPr>
          <w:rFonts w:ascii="Times New Roman" w:hAnsi="Times New Roman"/>
          <w:b/>
          <w:sz w:val="24"/>
          <w:szCs w:val="24"/>
          <w:lang w:val="kk-KZ"/>
        </w:rPr>
        <w:t>МАГИСТРАНТТАР: ҚАБЫЛДАУ, ОҚУ ЖЕТІСТІКТЕРІН СҮЙЕМЕЛДЕУ, СЕРТИФИКАТТАУ</w:t>
      </w:r>
    </w:p>
    <w:p w:rsidR="008E542D" w:rsidRPr="00077848" w:rsidRDefault="008E542D" w:rsidP="0039769A">
      <w:pPr>
        <w:spacing w:after="0" w:line="240" w:lineRule="auto"/>
        <w:jc w:val="both"/>
        <w:rPr>
          <w:rFonts w:ascii="Times New Roman" w:hAnsi="Times New Roman"/>
          <w:b/>
          <w:bCs/>
          <w:sz w:val="24"/>
          <w:szCs w:val="24"/>
          <w:lang w:val="kk-KZ"/>
        </w:rPr>
      </w:pPr>
      <w:r>
        <w:rPr>
          <w:rFonts w:ascii="Times New Roman" w:hAnsi="Times New Roman"/>
          <w:b/>
          <w:bCs/>
          <w:sz w:val="24"/>
          <w:szCs w:val="24"/>
        </w:rPr>
        <w:t>SWOT-</w:t>
      </w:r>
      <w:r>
        <w:rPr>
          <w:rFonts w:ascii="Times New Roman" w:hAnsi="Times New Roman"/>
          <w:b/>
          <w:bCs/>
          <w:sz w:val="24"/>
          <w:szCs w:val="24"/>
          <w:lang w:val="kk-KZ"/>
        </w:rPr>
        <w:t>талдау</w:t>
      </w:r>
    </w:p>
    <w:tbl>
      <w:tblPr>
        <w:tblW w:w="992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995"/>
      </w:tblGrid>
      <w:tr w:rsidR="008E542D" w:rsidRPr="00E3232D" w:rsidTr="007439B5">
        <w:tc>
          <w:tcPr>
            <w:tcW w:w="4928" w:type="dxa"/>
            <w:shd w:val="clear" w:color="auto" w:fill="auto"/>
          </w:tcPr>
          <w:p w:rsidR="008E542D" w:rsidRPr="00774F86"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774F86">
              <w:rPr>
                <w:rFonts w:ascii="Times New Roman" w:eastAsia="Times New Roman" w:hAnsi="Times New Roman"/>
                <w:b/>
                <w:bCs/>
                <w:i/>
                <w:iCs/>
                <w:color w:val="000000"/>
                <w:kern w:val="24"/>
                <w:sz w:val="24"/>
                <w:szCs w:val="24"/>
                <w:lang w:val="kk-KZ" w:eastAsia="ru-RU"/>
              </w:rPr>
              <w:t>S (strength) – күшті жақтары (ықтимал оң ішкі факторлар)</w:t>
            </w:r>
          </w:p>
        </w:tc>
        <w:tc>
          <w:tcPr>
            <w:tcW w:w="4995" w:type="dxa"/>
            <w:shd w:val="clear" w:color="auto" w:fill="auto"/>
          </w:tcPr>
          <w:p w:rsidR="008E542D" w:rsidRPr="00774F86"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774F86">
              <w:rPr>
                <w:rFonts w:ascii="Times New Roman" w:eastAsia="Times New Roman" w:hAnsi="Times New Roman"/>
                <w:b/>
                <w:bCs/>
                <w:i/>
                <w:iCs/>
                <w:color w:val="000000"/>
                <w:kern w:val="24"/>
                <w:sz w:val="24"/>
                <w:szCs w:val="24"/>
                <w:lang w:val="kk-KZ" w:eastAsia="ru-RU"/>
              </w:rPr>
              <w:t>W (weakness) –әлсіз жақтары (ықтимал теріс ішкі факторлар)</w:t>
            </w:r>
          </w:p>
        </w:tc>
      </w:tr>
      <w:tr w:rsidR="008E542D" w:rsidRPr="00E3232D" w:rsidTr="007439B5">
        <w:tc>
          <w:tcPr>
            <w:tcW w:w="4928" w:type="dxa"/>
            <w:shd w:val="clear" w:color="auto" w:fill="auto"/>
          </w:tcPr>
          <w:p w:rsidR="008E542D" w:rsidRPr="00774F86"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774F86">
              <w:rPr>
                <w:rFonts w:ascii="Times New Roman" w:eastAsia="Times New Roman" w:hAnsi="Times New Roman"/>
                <w:color w:val="000000"/>
                <w:kern w:val="24"/>
                <w:sz w:val="24"/>
                <w:szCs w:val="24"/>
                <w:lang w:val="kk-KZ" w:eastAsia="ru-RU"/>
              </w:rPr>
              <w:t>1</w:t>
            </w:r>
            <w:r>
              <w:rPr>
                <w:rFonts w:ascii="Times New Roman" w:eastAsia="Times New Roman" w:hAnsi="Times New Roman"/>
                <w:color w:val="000000"/>
                <w:kern w:val="24"/>
                <w:sz w:val="24"/>
                <w:szCs w:val="24"/>
                <w:lang w:val="kk-KZ" w:eastAsia="ru-RU"/>
              </w:rPr>
              <w:t>.</w:t>
            </w:r>
            <w:r w:rsidRPr="00774F86">
              <w:rPr>
                <w:rFonts w:ascii="Times New Roman" w:eastAsia="Times New Roman" w:hAnsi="Times New Roman"/>
                <w:color w:val="000000"/>
                <w:kern w:val="24"/>
                <w:sz w:val="24"/>
                <w:szCs w:val="24"/>
                <w:lang w:val="kk-KZ" w:eastAsia="ru-RU"/>
              </w:rPr>
              <w:t xml:space="preserve"> Магистранттардың, түлектердің және жұмыс берушілердің пікірін ескере отырып, жарнамалық, ақпараттық және имидждік іс-шараларды пайдалана отырып, кешенді кәсіптік бағдарлау жұмысының болуы;</w:t>
            </w:r>
          </w:p>
          <w:p w:rsidR="008E542D" w:rsidRPr="00B62CB5"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B62CB5">
              <w:rPr>
                <w:rFonts w:ascii="Times New Roman" w:eastAsia="Times New Roman" w:hAnsi="Times New Roman"/>
                <w:sz w:val="24"/>
                <w:szCs w:val="24"/>
                <w:lang w:val="kk-KZ" w:eastAsia="ru-RU"/>
              </w:rPr>
              <w:t>2</w:t>
            </w:r>
            <w:r>
              <w:rPr>
                <w:rFonts w:ascii="Times New Roman" w:eastAsia="Times New Roman" w:hAnsi="Times New Roman"/>
                <w:sz w:val="24"/>
                <w:szCs w:val="24"/>
                <w:lang w:val="kk-KZ" w:eastAsia="ru-RU"/>
              </w:rPr>
              <w:t>.</w:t>
            </w:r>
            <w:r w:rsidRPr="00B62CB5">
              <w:rPr>
                <w:rFonts w:ascii="Times New Roman" w:eastAsia="Times New Roman" w:hAnsi="Times New Roman"/>
                <w:sz w:val="24"/>
                <w:szCs w:val="24"/>
                <w:lang w:val="kk-KZ" w:eastAsia="ru-RU"/>
              </w:rPr>
              <w:t xml:space="preserve"> Әлеуметт</w:t>
            </w:r>
            <w:r>
              <w:rPr>
                <w:rFonts w:ascii="Times New Roman" w:eastAsia="Times New Roman" w:hAnsi="Times New Roman"/>
                <w:sz w:val="24"/>
                <w:szCs w:val="24"/>
                <w:lang w:val="kk-KZ" w:eastAsia="ru-RU"/>
              </w:rPr>
              <w:t>ік</w:t>
            </w:r>
            <w:r w:rsidRPr="00B62CB5">
              <w:rPr>
                <w:rFonts w:ascii="Times New Roman" w:eastAsia="Times New Roman" w:hAnsi="Times New Roman"/>
                <w:sz w:val="24"/>
                <w:szCs w:val="24"/>
                <w:lang w:val="kk-KZ" w:eastAsia="ru-RU"/>
              </w:rPr>
              <w:t xml:space="preserve"> сауалнамалар жүргізу арқылы барлық стейкхолдерлермен тұрақты негізде кері байланысты қамтамасыз ету;</w:t>
            </w:r>
          </w:p>
          <w:p w:rsidR="008E542D" w:rsidRPr="00B62CB5"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B62CB5">
              <w:rPr>
                <w:rFonts w:ascii="Times New Roman" w:eastAsia="Times New Roman" w:hAnsi="Times New Roman"/>
                <w:sz w:val="24"/>
                <w:szCs w:val="24"/>
                <w:lang w:val="kk-KZ" w:eastAsia="ru-RU"/>
              </w:rPr>
              <w:t>3</w:t>
            </w:r>
            <w:r>
              <w:rPr>
                <w:rFonts w:ascii="Times New Roman" w:eastAsia="Times New Roman" w:hAnsi="Times New Roman"/>
                <w:sz w:val="24"/>
                <w:szCs w:val="24"/>
                <w:lang w:val="kk-KZ" w:eastAsia="ru-RU"/>
              </w:rPr>
              <w:t>.</w:t>
            </w:r>
            <w:r w:rsidRPr="00B62CB5">
              <w:rPr>
                <w:rFonts w:ascii="Times New Roman" w:eastAsia="Times New Roman" w:hAnsi="Times New Roman"/>
                <w:sz w:val="24"/>
                <w:szCs w:val="24"/>
                <w:lang w:val="kk-KZ" w:eastAsia="ru-RU"/>
              </w:rPr>
              <w:t xml:space="preserve"> Білім алушылардың академиялық үлгерімін сүйемелдеу, қолдау және ілгерілеуін қамтамасыз ету жүйесінің болуы;</w:t>
            </w:r>
          </w:p>
          <w:p w:rsidR="008E542D" w:rsidRPr="008760DB"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8760DB">
              <w:rPr>
                <w:rFonts w:ascii="Times New Roman" w:eastAsia="Times New Roman" w:hAnsi="Times New Roman"/>
                <w:sz w:val="24"/>
                <w:szCs w:val="24"/>
                <w:lang w:val="kk-KZ" w:eastAsia="ru-RU"/>
              </w:rPr>
              <w:t>4</w:t>
            </w:r>
            <w:r>
              <w:rPr>
                <w:rFonts w:ascii="Times New Roman" w:eastAsia="Times New Roman" w:hAnsi="Times New Roman"/>
                <w:sz w:val="24"/>
                <w:szCs w:val="24"/>
                <w:lang w:val="kk-KZ" w:eastAsia="ru-RU"/>
              </w:rPr>
              <w:t>.</w:t>
            </w:r>
            <w:r w:rsidRPr="008760DB">
              <w:rPr>
                <w:rFonts w:ascii="Times New Roman" w:eastAsia="Times New Roman" w:hAnsi="Times New Roman"/>
                <w:sz w:val="24"/>
                <w:szCs w:val="24"/>
                <w:lang w:val="kk-KZ" w:eastAsia="ru-RU"/>
              </w:rPr>
              <w:t xml:space="preserve"> Барлық оқу кезеңінде білім ал</w:t>
            </w:r>
            <w:r>
              <w:rPr>
                <w:rFonts w:ascii="Times New Roman" w:eastAsia="Times New Roman" w:hAnsi="Times New Roman"/>
                <w:sz w:val="24"/>
                <w:szCs w:val="24"/>
                <w:lang w:val="kk-KZ" w:eastAsia="ru-RU"/>
              </w:rPr>
              <w:t>ушылардың академиялық үлгеріміне</w:t>
            </w:r>
            <w:r w:rsidRPr="008760DB">
              <w:rPr>
                <w:rFonts w:ascii="Times New Roman" w:eastAsia="Times New Roman" w:hAnsi="Times New Roman"/>
                <w:sz w:val="24"/>
                <w:szCs w:val="24"/>
                <w:lang w:val="kk-KZ" w:eastAsia="ru-RU"/>
              </w:rPr>
              <w:t xml:space="preserve"> статистикалық талдау және мониторинг жүргізу үшін бейімделген оқу жетістіктерінің электрондық базасының болуы;</w:t>
            </w:r>
          </w:p>
          <w:p w:rsidR="008E542D" w:rsidRPr="00145FAE"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145FAE">
              <w:rPr>
                <w:rFonts w:ascii="Times New Roman" w:eastAsia="Times New Roman" w:hAnsi="Times New Roman"/>
                <w:sz w:val="24"/>
                <w:szCs w:val="24"/>
                <w:lang w:val="kk-KZ" w:eastAsia="ru-RU"/>
              </w:rPr>
              <w:t>5</w:t>
            </w:r>
            <w:r>
              <w:rPr>
                <w:rFonts w:ascii="Times New Roman" w:eastAsia="Times New Roman" w:hAnsi="Times New Roman"/>
                <w:sz w:val="24"/>
                <w:szCs w:val="24"/>
                <w:lang w:val="kk-KZ" w:eastAsia="ru-RU"/>
              </w:rPr>
              <w:t>.</w:t>
            </w:r>
            <w:r w:rsidRPr="00145FAE">
              <w:rPr>
                <w:rFonts w:ascii="Times New Roman" w:eastAsia="Times New Roman" w:hAnsi="Times New Roman"/>
                <w:sz w:val="24"/>
                <w:szCs w:val="24"/>
                <w:lang w:val="kk-KZ" w:eastAsia="ru-RU"/>
              </w:rPr>
              <w:t xml:space="preserve"> Білім алушылардың білім беру траекторияларын қалыптастыру кезінде жұмыс берушілермен және корпоративтік әріптестермен өзара іс-қимыл тетіктерінің болуы. </w:t>
            </w:r>
          </w:p>
          <w:p w:rsidR="008E542D" w:rsidRPr="00145FAE"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145FAE">
              <w:rPr>
                <w:rFonts w:ascii="Times New Roman" w:eastAsia="Times New Roman" w:hAnsi="Times New Roman"/>
                <w:sz w:val="24"/>
                <w:szCs w:val="24"/>
                <w:lang w:val="kk-KZ" w:eastAsia="ru-RU"/>
              </w:rPr>
              <w:t>6</w:t>
            </w:r>
            <w:r>
              <w:rPr>
                <w:rFonts w:ascii="Times New Roman" w:eastAsia="Times New Roman" w:hAnsi="Times New Roman"/>
                <w:sz w:val="24"/>
                <w:szCs w:val="24"/>
                <w:lang w:val="kk-KZ" w:eastAsia="ru-RU"/>
              </w:rPr>
              <w:t>.</w:t>
            </w:r>
            <w:r w:rsidRPr="00145FAE">
              <w:rPr>
                <w:rFonts w:ascii="Times New Roman" w:eastAsia="Times New Roman" w:hAnsi="Times New Roman"/>
                <w:sz w:val="24"/>
                <w:szCs w:val="24"/>
                <w:lang w:val="kk-KZ" w:eastAsia="ru-RU"/>
              </w:rPr>
              <w:t xml:space="preserve"> Академиялық ұтқырлық бағдарламалары бойынша оқытуға мүмкіндік беретін Қазақстанның, алыс және жақын шетелдердің бірқатар жетекші университеттерімен әріптестікті қамтамасыз ету.</w:t>
            </w:r>
          </w:p>
        </w:tc>
        <w:tc>
          <w:tcPr>
            <w:tcW w:w="4995" w:type="dxa"/>
            <w:shd w:val="clear" w:color="auto" w:fill="auto"/>
          </w:tcPr>
          <w:p w:rsidR="008E542D" w:rsidRPr="00B62CB5"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B62CB5">
              <w:rPr>
                <w:rFonts w:ascii="Times New Roman" w:eastAsia="Times New Roman" w:hAnsi="Times New Roman"/>
                <w:sz w:val="24"/>
                <w:szCs w:val="24"/>
                <w:lang w:val="kk-KZ" w:eastAsia="ru-RU"/>
              </w:rPr>
              <w:t>1. ЖОО-лардың білім беру бағдарламаларын іске асыру шеңберінде қызметті жариялауға БАҚ-тың мүдделілік деңгейінің төмендігі;</w:t>
            </w:r>
          </w:p>
          <w:p w:rsidR="008E542D" w:rsidRPr="00B62CB5"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B62CB5">
              <w:rPr>
                <w:rFonts w:ascii="Times New Roman" w:eastAsia="Times New Roman" w:hAnsi="Times New Roman"/>
                <w:color w:val="000000"/>
                <w:kern w:val="24"/>
                <w:sz w:val="24"/>
                <w:szCs w:val="24"/>
                <w:lang w:val="kk-KZ" w:eastAsia="ru-RU"/>
              </w:rPr>
              <w:t>2</w:t>
            </w:r>
            <w:r>
              <w:rPr>
                <w:rFonts w:ascii="Times New Roman" w:eastAsia="Times New Roman" w:hAnsi="Times New Roman"/>
                <w:color w:val="000000"/>
                <w:kern w:val="24"/>
                <w:sz w:val="24"/>
                <w:szCs w:val="24"/>
                <w:lang w:val="kk-KZ" w:eastAsia="ru-RU"/>
              </w:rPr>
              <w:t>.</w:t>
            </w:r>
            <w:r w:rsidRPr="00B62CB5">
              <w:rPr>
                <w:rFonts w:ascii="Times New Roman" w:eastAsia="Times New Roman" w:hAnsi="Times New Roman"/>
                <w:color w:val="000000"/>
                <w:kern w:val="24"/>
                <w:sz w:val="24"/>
                <w:szCs w:val="24"/>
                <w:lang w:val="kk-KZ" w:eastAsia="ru-RU"/>
              </w:rPr>
              <w:t xml:space="preserve"> Білім беру бағдарламасының түлектерін жұмысқа орналастырудың жалпы көрсеткіштері жеткіліксіз (55,6% деңгейінде);</w:t>
            </w:r>
          </w:p>
          <w:p w:rsidR="008E542D" w:rsidRPr="008760DB" w:rsidRDefault="008E542D" w:rsidP="0039769A">
            <w:pPr>
              <w:spacing w:after="0" w:line="240" w:lineRule="auto"/>
              <w:jc w:val="both"/>
              <w:textAlignment w:val="baseline"/>
              <w:rPr>
                <w:rFonts w:ascii="Times New Roman" w:eastAsia="Times New Roman" w:hAnsi="Times New Roman"/>
                <w:color w:val="FF0000"/>
                <w:sz w:val="24"/>
                <w:szCs w:val="24"/>
                <w:lang w:val="kk-KZ" w:eastAsia="ru-RU"/>
              </w:rPr>
            </w:pPr>
            <w:r>
              <w:rPr>
                <w:rFonts w:ascii="Times New Roman" w:eastAsia="Times New Roman" w:hAnsi="Times New Roman"/>
                <w:sz w:val="24"/>
                <w:szCs w:val="24"/>
                <w:lang w:val="kk-KZ" w:eastAsia="ru-RU"/>
              </w:rPr>
              <w:t xml:space="preserve">3. </w:t>
            </w:r>
            <w:r w:rsidRPr="00D527A4">
              <w:rPr>
                <w:rFonts w:ascii="Times New Roman" w:eastAsia="Times New Roman" w:hAnsi="Times New Roman"/>
                <w:sz w:val="24"/>
                <w:szCs w:val="24"/>
                <w:lang w:val="kk-KZ" w:eastAsia="ru-RU"/>
              </w:rPr>
              <w:t>Гранттық негізде білім алатын білім беру бағдарламасының түлектерін жұмысқа орналастыру пайызының жеткіліксіздігі</w:t>
            </w:r>
            <w:r w:rsidR="00931E0F">
              <w:rPr>
                <w:rFonts w:ascii="Times New Roman" w:eastAsia="Times New Roman" w:hAnsi="Times New Roman"/>
                <w:sz w:val="24"/>
                <w:szCs w:val="24"/>
                <w:lang w:val="kk-KZ" w:eastAsia="ru-RU"/>
              </w:rPr>
              <w:t xml:space="preserve"> </w:t>
            </w:r>
            <w:r w:rsidRPr="00D527A4">
              <w:rPr>
                <w:rFonts w:ascii="Times New Roman" w:eastAsia="Times New Roman" w:hAnsi="Times New Roman"/>
                <w:sz w:val="24"/>
                <w:szCs w:val="24"/>
                <w:lang w:val="kk-KZ" w:eastAsia="ru-RU"/>
              </w:rPr>
              <w:t>(60,0%);</w:t>
            </w:r>
          </w:p>
          <w:p w:rsidR="008E542D" w:rsidRPr="00145FAE"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0F72DA">
              <w:rPr>
                <w:rFonts w:ascii="Times New Roman" w:eastAsia="Times New Roman" w:hAnsi="Times New Roman"/>
                <w:kern w:val="24"/>
                <w:sz w:val="24"/>
                <w:szCs w:val="24"/>
                <w:lang w:val="kk-KZ" w:eastAsia="ru-RU"/>
              </w:rPr>
              <w:t>4 Білім алушылардың академиялық ұтқырлық бағдарламаларына қатысуының төмен пайызы.</w:t>
            </w:r>
          </w:p>
        </w:tc>
      </w:tr>
      <w:tr w:rsidR="008E542D" w:rsidRPr="00E3232D" w:rsidTr="007439B5">
        <w:tc>
          <w:tcPr>
            <w:tcW w:w="4928" w:type="dxa"/>
            <w:shd w:val="clear" w:color="auto" w:fill="auto"/>
          </w:tcPr>
          <w:p w:rsidR="008E542D" w:rsidRPr="00145FAE" w:rsidRDefault="008E542D" w:rsidP="0039769A">
            <w:pPr>
              <w:spacing w:after="0" w:line="240" w:lineRule="auto"/>
              <w:jc w:val="both"/>
              <w:textAlignment w:val="baseline"/>
              <w:rPr>
                <w:rFonts w:ascii="Times New Roman" w:eastAsia="Times New Roman" w:hAnsi="Times New Roman"/>
                <w:b/>
                <w:i/>
                <w:color w:val="000000"/>
                <w:kern w:val="24"/>
                <w:sz w:val="24"/>
                <w:szCs w:val="24"/>
                <w:lang w:val="kk-KZ" w:eastAsia="ru-RU"/>
              </w:rPr>
            </w:pPr>
            <w:r w:rsidRPr="00145FAE">
              <w:rPr>
                <w:rFonts w:ascii="Times New Roman" w:eastAsia="Times New Roman" w:hAnsi="Times New Roman"/>
                <w:b/>
                <w:i/>
                <w:color w:val="000000"/>
                <w:kern w:val="24"/>
                <w:sz w:val="24"/>
                <w:szCs w:val="24"/>
                <w:lang w:val="kk-KZ" w:eastAsia="ru-RU"/>
              </w:rPr>
              <w:t>O (opportunity) – қолайлы мүмкіндіктер (қосымша мүмкіндіктер беретін ықтимал оң сыртқы факторлар)</w:t>
            </w:r>
          </w:p>
        </w:tc>
        <w:tc>
          <w:tcPr>
            <w:tcW w:w="4995" w:type="dxa"/>
            <w:shd w:val="clear" w:color="auto" w:fill="auto"/>
          </w:tcPr>
          <w:p w:rsidR="008E542D" w:rsidRPr="005329ED" w:rsidRDefault="008E542D" w:rsidP="0039769A">
            <w:pPr>
              <w:spacing w:after="0" w:line="240" w:lineRule="auto"/>
              <w:jc w:val="both"/>
              <w:textAlignment w:val="baseline"/>
              <w:rPr>
                <w:rFonts w:ascii="Times New Roman" w:eastAsia="Times New Roman" w:hAnsi="Times New Roman"/>
                <w:color w:val="000000"/>
                <w:kern w:val="24"/>
                <w:sz w:val="24"/>
                <w:szCs w:val="24"/>
                <w:lang w:val="kk-KZ" w:eastAsia="ru-RU"/>
              </w:rPr>
            </w:pPr>
            <w:r w:rsidRPr="005329ED">
              <w:rPr>
                <w:rFonts w:ascii="Times New Roman" w:eastAsia="Times New Roman" w:hAnsi="Times New Roman"/>
                <w:b/>
                <w:i/>
                <w:color w:val="000000"/>
                <w:kern w:val="24"/>
                <w:sz w:val="24"/>
                <w:szCs w:val="24"/>
                <w:lang w:val="kk-KZ" w:eastAsia="ru-RU"/>
              </w:rPr>
              <w:t>T (threat) – қауіптер (мақсатқа жетуді қиындататын ықтимал жағымсыз сыртқы факторлар)</w:t>
            </w:r>
          </w:p>
        </w:tc>
      </w:tr>
      <w:tr w:rsidR="008E542D" w:rsidRPr="00E3232D" w:rsidTr="007439B5">
        <w:tc>
          <w:tcPr>
            <w:tcW w:w="4928" w:type="dxa"/>
            <w:shd w:val="clear" w:color="auto" w:fill="auto"/>
          </w:tcPr>
          <w:p w:rsidR="008E542D" w:rsidRPr="005329ED" w:rsidRDefault="008E542D" w:rsidP="0039769A">
            <w:pPr>
              <w:spacing w:after="0" w:line="240" w:lineRule="auto"/>
              <w:jc w:val="both"/>
              <w:textAlignment w:val="baseline"/>
              <w:rPr>
                <w:rFonts w:ascii="Times New Roman" w:eastAsia="Times New Roman" w:hAnsi="Times New Roman"/>
                <w:color w:val="000000"/>
                <w:kern w:val="24"/>
                <w:sz w:val="24"/>
                <w:szCs w:val="24"/>
                <w:lang w:val="kk-KZ" w:eastAsia="ru-RU"/>
              </w:rPr>
            </w:pPr>
            <w:r w:rsidRPr="005329ED">
              <w:rPr>
                <w:rFonts w:ascii="Times New Roman" w:eastAsia="Times New Roman" w:hAnsi="Times New Roman"/>
                <w:color w:val="000000"/>
                <w:kern w:val="24"/>
                <w:sz w:val="24"/>
                <w:szCs w:val="24"/>
                <w:lang w:val="kk-KZ" w:eastAsia="ru-RU"/>
              </w:rPr>
              <w:t>1</w:t>
            </w:r>
            <w:r>
              <w:rPr>
                <w:rFonts w:ascii="Times New Roman" w:eastAsia="Times New Roman" w:hAnsi="Times New Roman"/>
                <w:color w:val="000000"/>
                <w:kern w:val="24"/>
                <w:sz w:val="24"/>
                <w:szCs w:val="24"/>
                <w:lang w:val="kk-KZ" w:eastAsia="ru-RU"/>
              </w:rPr>
              <w:t>.</w:t>
            </w:r>
            <w:r w:rsidRPr="005329ED">
              <w:rPr>
                <w:rFonts w:ascii="Times New Roman" w:eastAsia="Times New Roman" w:hAnsi="Times New Roman"/>
                <w:color w:val="000000"/>
                <w:kern w:val="24"/>
                <w:sz w:val="24"/>
                <w:szCs w:val="24"/>
                <w:lang w:val="kk-KZ" w:eastAsia="ru-RU"/>
              </w:rPr>
              <w:t xml:space="preserve"> БАҚ-пен ынтымақтастық нысандарын кеңейту және интернет-кеңістікте болу;</w:t>
            </w:r>
          </w:p>
          <w:p w:rsidR="008E542D" w:rsidRPr="005329ED" w:rsidRDefault="008E542D" w:rsidP="0039769A">
            <w:pPr>
              <w:spacing w:after="0" w:line="240" w:lineRule="auto"/>
              <w:jc w:val="both"/>
              <w:textAlignment w:val="baseline"/>
              <w:rPr>
                <w:rFonts w:ascii="Times New Roman" w:eastAsia="Times New Roman" w:hAnsi="Times New Roman"/>
                <w:color w:val="000000"/>
                <w:kern w:val="24"/>
                <w:sz w:val="24"/>
                <w:szCs w:val="24"/>
                <w:lang w:val="kk-KZ" w:eastAsia="ru-RU"/>
              </w:rPr>
            </w:pPr>
            <w:r>
              <w:rPr>
                <w:rFonts w:ascii="Times New Roman" w:eastAsia="Times New Roman" w:hAnsi="Times New Roman"/>
                <w:color w:val="000000"/>
                <w:kern w:val="24"/>
                <w:sz w:val="24"/>
                <w:szCs w:val="24"/>
                <w:lang w:val="kk-KZ" w:eastAsia="ru-RU"/>
              </w:rPr>
              <w:t>2.</w:t>
            </w:r>
            <w:r w:rsidRPr="0098382E">
              <w:rPr>
                <w:lang w:val="kk-KZ"/>
              </w:rPr>
              <w:t xml:space="preserve"> </w:t>
            </w:r>
            <w:r w:rsidRPr="005329ED">
              <w:rPr>
                <w:rFonts w:ascii="Times New Roman" w:eastAsia="Times New Roman" w:hAnsi="Times New Roman"/>
                <w:color w:val="000000"/>
                <w:kern w:val="24"/>
                <w:sz w:val="24"/>
                <w:szCs w:val="24"/>
                <w:lang w:val="kk-KZ" w:eastAsia="ru-RU"/>
              </w:rPr>
              <w:t>Білім алушылардың білім беру процесінің сапасына</w:t>
            </w:r>
            <w:r w:rsidR="00931E0F">
              <w:rPr>
                <w:rFonts w:ascii="Times New Roman" w:eastAsia="Times New Roman" w:hAnsi="Times New Roman"/>
                <w:color w:val="000000"/>
                <w:kern w:val="24"/>
                <w:sz w:val="24"/>
                <w:szCs w:val="24"/>
                <w:lang w:val="kk-KZ" w:eastAsia="ru-RU"/>
              </w:rPr>
              <w:t xml:space="preserve"> </w:t>
            </w:r>
            <w:r w:rsidRPr="005329ED">
              <w:rPr>
                <w:rFonts w:ascii="Times New Roman" w:eastAsia="Times New Roman" w:hAnsi="Times New Roman"/>
                <w:color w:val="000000"/>
                <w:kern w:val="24"/>
                <w:sz w:val="24"/>
                <w:szCs w:val="24"/>
                <w:lang w:val="kk-KZ" w:eastAsia="ru-RU"/>
              </w:rPr>
              <w:t>қанағаттануы;</w:t>
            </w:r>
          </w:p>
          <w:p w:rsidR="008E542D" w:rsidRPr="005329ED" w:rsidRDefault="008E542D" w:rsidP="0039769A">
            <w:pPr>
              <w:spacing w:after="0" w:line="240" w:lineRule="auto"/>
              <w:jc w:val="both"/>
              <w:textAlignment w:val="baseline"/>
              <w:rPr>
                <w:rFonts w:ascii="Times New Roman" w:eastAsia="Times New Roman" w:hAnsi="Times New Roman"/>
                <w:color w:val="000000"/>
                <w:kern w:val="24"/>
                <w:sz w:val="24"/>
                <w:szCs w:val="24"/>
                <w:lang w:val="kk-KZ" w:eastAsia="ru-RU"/>
              </w:rPr>
            </w:pPr>
            <w:r w:rsidRPr="005329ED">
              <w:rPr>
                <w:rFonts w:ascii="Times New Roman" w:eastAsia="Times New Roman" w:hAnsi="Times New Roman"/>
                <w:color w:val="000000"/>
                <w:kern w:val="24"/>
                <w:sz w:val="24"/>
                <w:szCs w:val="24"/>
                <w:lang w:val="kk-KZ" w:eastAsia="ru-RU"/>
              </w:rPr>
              <w:t>3</w:t>
            </w:r>
            <w:r>
              <w:rPr>
                <w:rFonts w:ascii="Times New Roman" w:eastAsia="Times New Roman" w:hAnsi="Times New Roman"/>
                <w:color w:val="000000"/>
                <w:kern w:val="24"/>
                <w:sz w:val="24"/>
                <w:szCs w:val="24"/>
                <w:lang w:val="kk-KZ" w:eastAsia="ru-RU"/>
              </w:rPr>
              <w:t xml:space="preserve">. </w:t>
            </w:r>
            <w:r w:rsidRPr="005329ED">
              <w:rPr>
                <w:rFonts w:ascii="Times New Roman" w:eastAsia="Times New Roman" w:hAnsi="Times New Roman"/>
                <w:color w:val="000000"/>
                <w:kern w:val="24"/>
                <w:sz w:val="24"/>
                <w:szCs w:val="24"/>
                <w:lang w:val="kk-KZ" w:eastAsia="ru-RU"/>
              </w:rPr>
              <w:t xml:space="preserve">Жұмысқа орналастырылмаған түлектердің </w:t>
            </w:r>
            <w:r w:rsidR="0007014F">
              <w:rPr>
                <w:rFonts w:ascii="Times New Roman" w:eastAsia="Times New Roman" w:hAnsi="Times New Roman"/>
                <w:color w:val="000000"/>
                <w:kern w:val="24"/>
                <w:sz w:val="24"/>
                <w:szCs w:val="24"/>
                <w:lang w:val="kk-KZ" w:eastAsia="ru-RU"/>
              </w:rPr>
              <w:t>«</w:t>
            </w:r>
            <w:r w:rsidRPr="005329ED">
              <w:rPr>
                <w:rFonts w:ascii="Times New Roman" w:eastAsia="Times New Roman" w:hAnsi="Times New Roman"/>
                <w:color w:val="000000"/>
                <w:kern w:val="24"/>
                <w:sz w:val="24"/>
                <w:szCs w:val="24"/>
                <w:lang w:val="kk-KZ" w:eastAsia="ru-RU"/>
              </w:rPr>
              <w:t>Жастар практикасы</w:t>
            </w:r>
            <w:r w:rsidR="0007014F">
              <w:rPr>
                <w:rFonts w:ascii="Times New Roman" w:eastAsia="Times New Roman" w:hAnsi="Times New Roman"/>
                <w:color w:val="000000"/>
                <w:kern w:val="24"/>
                <w:sz w:val="24"/>
                <w:szCs w:val="24"/>
                <w:lang w:val="kk-KZ" w:eastAsia="ru-RU"/>
              </w:rPr>
              <w:t>»</w:t>
            </w:r>
            <w:r w:rsidRPr="005329ED">
              <w:rPr>
                <w:rFonts w:ascii="Times New Roman" w:eastAsia="Times New Roman" w:hAnsi="Times New Roman"/>
                <w:color w:val="000000"/>
                <w:kern w:val="24"/>
                <w:sz w:val="24"/>
                <w:szCs w:val="24"/>
                <w:lang w:val="kk-KZ" w:eastAsia="ru-RU"/>
              </w:rPr>
              <w:t>бағдарламасын пайдалану мүмкіндігі.</w:t>
            </w:r>
          </w:p>
        </w:tc>
        <w:tc>
          <w:tcPr>
            <w:tcW w:w="4995" w:type="dxa"/>
            <w:shd w:val="clear" w:color="auto" w:fill="auto"/>
          </w:tcPr>
          <w:p w:rsidR="008E542D" w:rsidRPr="003206AF" w:rsidRDefault="008E542D" w:rsidP="0039769A">
            <w:pPr>
              <w:tabs>
                <w:tab w:val="left" w:pos="453"/>
              </w:tabs>
              <w:spacing w:after="0" w:line="240" w:lineRule="auto"/>
              <w:jc w:val="both"/>
              <w:textAlignment w:val="baseline"/>
              <w:rPr>
                <w:rFonts w:ascii="Times New Roman" w:eastAsia="Times New Roman" w:hAnsi="Times New Roman"/>
                <w:color w:val="000000"/>
                <w:kern w:val="24"/>
                <w:sz w:val="24"/>
                <w:szCs w:val="24"/>
                <w:lang w:val="kk-KZ" w:eastAsia="ru-RU"/>
              </w:rPr>
            </w:pPr>
            <w:r>
              <w:rPr>
                <w:rFonts w:ascii="Times New Roman" w:eastAsia="Times New Roman" w:hAnsi="Times New Roman"/>
                <w:color w:val="000000"/>
                <w:kern w:val="24"/>
                <w:sz w:val="24"/>
                <w:szCs w:val="24"/>
                <w:lang w:val="kk-KZ" w:eastAsia="ru-RU"/>
              </w:rPr>
              <w:t>1.</w:t>
            </w:r>
            <w:r w:rsidRPr="0098382E">
              <w:rPr>
                <w:lang w:val="kk-KZ"/>
              </w:rPr>
              <w:t xml:space="preserve"> </w:t>
            </w:r>
            <w:r w:rsidRPr="005329ED">
              <w:rPr>
                <w:rFonts w:ascii="Times New Roman" w:eastAsia="Times New Roman" w:hAnsi="Times New Roman"/>
                <w:color w:val="000000"/>
                <w:kern w:val="24"/>
                <w:sz w:val="24"/>
                <w:szCs w:val="24"/>
                <w:lang w:val="kk-KZ" w:eastAsia="ru-RU"/>
              </w:rPr>
              <w:t>Өңірде</w:t>
            </w:r>
            <w:r>
              <w:rPr>
                <w:rFonts w:ascii="Times New Roman" w:eastAsia="Times New Roman" w:hAnsi="Times New Roman"/>
                <w:color w:val="000000"/>
                <w:kern w:val="24"/>
                <w:sz w:val="24"/>
                <w:szCs w:val="24"/>
                <w:lang w:val="kk-KZ" w:eastAsia="ru-RU"/>
              </w:rPr>
              <w:t>гі</w:t>
            </w:r>
            <w:r w:rsidRPr="005329ED">
              <w:rPr>
                <w:rFonts w:ascii="Times New Roman" w:eastAsia="Times New Roman" w:hAnsi="Times New Roman"/>
                <w:color w:val="000000"/>
                <w:kern w:val="24"/>
                <w:sz w:val="24"/>
                <w:szCs w:val="24"/>
                <w:lang w:val="kk-KZ" w:eastAsia="ru-RU"/>
              </w:rPr>
              <w:t xml:space="preserve"> бәсекелес жоғары оқу орындарының ақпараттық қатысуын кеңейту;</w:t>
            </w:r>
          </w:p>
          <w:p w:rsidR="008E542D" w:rsidRDefault="008E542D" w:rsidP="0039769A">
            <w:pPr>
              <w:tabs>
                <w:tab w:val="left" w:pos="453"/>
              </w:tabs>
              <w:spacing w:after="0" w:line="240" w:lineRule="auto"/>
              <w:jc w:val="both"/>
              <w:textAlignment w:val="baseline"/>
              <w:rPr>
                <w:rFonts w:ascii="Times New Roman" w:eastAsia="Times New Roman" w:hAnsi="Times New Roman"/>
                <w:color w:val="000000"/>
                <w:kern w:val="24"/>
                <w:sz w:val="24"/>
                <w:szCs w:val="24"/>
                <w:lang w:val="kk-KZ" w:eastAsia="ru-RU"/>
              </w:rPr>
            </w:pPr>
            <w:r w:rsidRPr="00077848">
              <w:rPr>
                <w:rFonts w:ascii="Times New Roman" w:eastAsia="Times New Roman" w:hAnsi="Times New Roman"/>
                <w:color w:val="000000"/>
                <w:kern w:val="24"/>
                <w:sz w:val="24"/>
                <w:szCs w:val="24"/>
                <w:lang w:val="kk-KZ" w:eastAsia="ru-RU"/>
              </w:rPr>
              <w:t>2</w:t>
            </w:r>
            <w:r>
              <w:rPr>
                <w:rFonts w:ascii="Times New Roman" w:eastAsia="Times New Roman" w:hAnsi="Times New Roman"/>
                <w:color w:val="000000"/>
                <w:kern w:val="24"/>
                <w:sz w:val="24"/>
                <w:szCs w:val="24"/>
                <w:lang w:val="kk-KZ" w:eastAsia="ru-RU"/>
              </w:rPr>
              <w:t>.</w:t>
            </w:r>
            <w:r w:rsidRPr="00077848">
              <w:rPr>
                <w:rFonts w:ascii="Times New Roman" w:eastAsia="Times New Roman" w:hAnsi="Times New Roman"/>
                <w:color w:val="000000"/>
                <w:kern w:val="24"/>
                <w:sz w:val="24"/>
                <w:szCs w:val="24"/>
                <w:lang w:val="kk-KZ" w:eastAsia="ru-RU"/>
              </w:rPr>
              <w:t xml:space="preserve"> БАҚ</w:t>
            </w:r>
            <w:r>
              <w:rPr>
                <w:rFonts w:ascii="Times New Roman" w:eastAsia="Times New Roman" w:hAnsi="Times New Roman"/>
                <w:color w:val="000000"/>
                <w:kern w:val="24"/>
                <w:sz w:val="24"/>
                <w:szCs w:val="24"/>
                <w:lang w:val="kk-KZ" w:eastAsia="ru-RU"/>
              </w:rPr>
              <w:t>-тың</w:t>
            </w:r>
            <w:r w:rsidR="00931E0F">
              <w:rPr>
                <w:rFonts w:ascii="Times New Roman" w:eastAsia="Times New Roman" w:hAnsi="Times New Roman"/>
                <w:color w:val="000000"/>
                <w:kern w:val="24"/>
                <w:sz w:val="24"/>
                <w:szCs w:val="24"/>
                <w:lang w:val="kk-KZ" w:eastAsia="ru-RU"/>
              </w:rPr>
              <w:t xml:space="preserve"> </w:t>
            </w:r>
            <w:r w:rsidRPr="00077848">
              <w:rPr>
                <w:rFonts w:ascii="Times New Roman" w:eastAsia="Times New Roman" w:hAnsi="Times New Roman"/>
                <w:color w:val="000000"/>
                <w:kern w:val="24"/>
                <w:sz w:val="24"/>
                <w:szCs w:val="24"/>
                <w:lang w:val="kk-KZ" w:eastAsia="ru-RU"/>
              </w:rPr>
              <w:t>жарнамалық-ақпараттық қызметтерінің құнын арттыру;</w:t>
            </w:r>
          </w:p>
          <w:p w:rsidR="008E542D" w:rsidRPr="003206AF" w:rsidRDefault="008E542D" w:rsidP="0039769A">
            <w:pPr>
              <w:tabs>
                <w:tab w:val="left" w:pos="453"/>
              </w:tabs>
              <w:spacing w:after="0" w:line="240" w:lineRule="auto"/>
              <w:jc w:val="both"/>
              <w:textAlignment w:val="baseline"/>
              <w:rPr>
                <w:rFonts w:ascii="Times New Roman" w:eastAsia="Times New Roman" w:hAnsi="Times New Roman"/>
                <w:color w:val="000000"/>
                <w:kern w:val="24"/>
                <w:sz w:val="24"/>
                <w:szCs w:val="24"/>
                <w:lang w:val="kk-KZ" w:eastAsia="ru-RU"/>
              </w:rPr>
            </w:pPr>
            <w:r w:rsidRPr="00077848">
              <w:rPr>
                <w:rFonts w:ascii="Times New Roman" w:eastAsia="Times New Roman" w:hAnsi="Times New Roman"/>
                <w:color w:val="000000"/>
                <w:kern w:val="24"/>
                <w:sz w:val="24"/>
                <w:szCs w:val="24"/>
                <w:lang w:val="kk-KZ" w:eastAsia="ru-RU"/>
              </w:rPr>
              <w:t>3</w:t>
            </w:r>
            <w:r>
              <w:rPr>
                <w:rFonts w:ascii="Times New Roman" w:eastAsia="Times New Roman" w:hAnsi="Times New Roman"/>
                <w:color w:val="000000"/>
                <w:kern w:val="24"/>
                <w:sz w:val="24"/>
                <w:szCs w:val="24"/>
                <w:lang w:val="kk-KZ" w:eastAsia="ru-RU"/>
              </w:rPr>
              <w:t>.</w:t>
            </w:r>
            <w:r w:rsidR="00931E0F">
              <w:rPr>
                <w:rFonts w:ascii="Times New Roman" w:eastAsia="Times New Roman" w:hAnsi="Times New Roman"/>
                <w:color w:val="000000"/>
                <w:kern w:val="24"/>
                <w:sz w:val="24"/>
                <w:szCs w:val="24"/>
                <w:lang w:val="kk-KZ" w:eastAsia="ru-RU"/>
              </w:rPr>
              <w:t xml:space="preserve"> </w:t>
            </w:r>
            <w:r w:rsidRPr="00077848">
              <w:rPr>
                <w:rFonts w:ascii="Times New Roman" w:eastAsia="Times New Roman" w:hAnsi="Times New Roman"/>
                <w:color w:val="000000"/>
                <w:kern w:val="24"/>
                <w:sz w:val="24"/>
                <w:szCs w:val="24"/>
                <w:lang w:val="kk-KZ" w:eastAsia="ru-RU"/>
              </w:rPr>
              <w:t>Шетелдік жоғары оқу орындарында академиялық ұтқырлық бағдарламалары шеңбері</w:t>
            </w:r>
            <w:r>
              <w:rPr>
                <w:rFonts w:ascii="Times New Roman" w:eastAsia="Times New Roman" w:hAnsi="Times New Roman"/>
                <w:color w:val="000000"/>
                <w:kern w:val="24"/>
                <w:sz w:val="24"/>
                <w:szCs w:val="24"/>
                <w:lang w:val="kk-KZ" w:eastAsia="ru-RU"/>
              </w:rPr>
              <w:t>нде оқу және тұру құнының артуы.</w:t>
            </w:r>
          </w:p>
        </w:tc>
      </w:tr>
    </w:tbl>
    <w:p w:rsidR="008E542D" w:rsidRPr="00077848" w:rsidRDefault="008E542D" w:rsidP="0039769A">
      <w:pPr>
        <w:spacing w:after="0" w:line="240" w:lineRule="auto"/>
        <w:jc w:val="both"/>
        <w:rPr>
          <w:rFonts w:ascii="Times New Roman" w:hAnsi="Times New Roman"/>
          <w:sz w:val="24"/>
          <w:szCs w:val="24"/>
          <w:lang w:val="kk-KZ"/>
        </w:rPr>
      </w:pPr>
    </w:p>
    <w:p w:rsidR="008E542D" w:rsidRPr="00D16791" w:rsidRDefault="002505E8" w:rsidP="0039769A">
      <w:pPr>
        <w:spacing w:after="0" w:line="240" w:lineRule="auto"/>
        <w:jc w:val="both"/>
        <w:rPr>
          <w:rFonts w:ascii="Times New Roman" w:hAnsi="Times New Roman"/>
          <w:b/>
          <w:sz w:val="24"/>
          <w:szCs w:val="24"/>
          <w:lang w:val="kk-KZ"/>
        </w:rPr>
      </w:pPr>
      <w:r>
        <w:rPr>
          <w:rFonts w:ascii="Times New Roman" w:hAnsi="Times New Roman"/>
          <w:b/>
          <w:sz w:val="24"/>
          <w:szCs w:val="24"/>
          <w:lang w:val="kk-KZ"/>
        </w:rPr>
        <w:t>5-БӨЛІМ</w:t>
      </w:r>
      <w:r w:rsidR="008E542D" w:rsidRPr="003206AF">
        <w:rPr>
          <w:rFonts w:ascii="Times New Roman" w:hAnsi="Times New Roman"/>
          <w:b/>
          <w:sz w:val="24"/>
          <w:szCs w:val="24"/>
          <w:lang w:val="kk-KZ"/>
        </w:rPr>
        <w:t>. ПРОФЕ</w:t>
      </w:r>
      <w:r w:rsidR="008E542D">
        <w:rPr>
          <w:rFonts w:ascii="Times New Roman" w:hAnsi="Times New Roman"/>
          <w:b/>
          <w:sz w:val="24"/>
          <w:szCs w:val="24"/>
          <w:lang w:val="kk-KZ"/>
        </w:rPr>
        <w:t>ССОР</w:t>
      </w:r>
      <w:r>
        <w:rPr>
          <w:rFonts w:ascii="Times New Roman" w:hAnsi="Times New Roman"/>
          <w:b/>
          <w:sz w:val="24"/>
          <w:szCs w:val="24"/>
          <w:lang w:val="kk-KZ"/>
        </w:rPr>
        <w:t>ЛАР</w:t>
      </w:r>
      <w:r w:rsidR="008E542D">
        <w:rPr>
          <w:rFonts w:ascii="Times New Roman" w:hAnsi="Times New Roman"/>
          <w:b/>
          <w:sz w:val="24"/>
          <w:szCs w:val="24"/>
          <w:lang w:val="kk-KZ"/>
        </w:rPr>
        <w:t>-ОҚЫТУШЫЛАР ҚҰРАМЫ</w:t>
      </w:r>
    </w:p>
    <w:p w:rsidR="008E542D" w:rsidRPr="00077848" w:rsidRDefault="008E542D" w:rsidP="0039769A">
      <w:pPr>
        <w:spacing w:after="0" w:line="240" w:lineRule="auto"/>
        <w:jc w:val="both"/>
        <w:rPr>
          <w:rFonts w:ascii="Times New Roman" w:hAnsi="Times New Roman"/>
          <w:b/>
          <w:sz w:val="24"/>
          <w:szCs w:val="24"/>
          <w:lang w:val="kk-KZ"/>
        </w:rPr>
      </w:pPr>
      <w:r w:rsidRPr="00D16791">
        <w:rPr>
          <w:rFonts w:ascii="Times New Roman" w:hAnsi="Times New Roman"/>
          <w:b/>
          <w:bCs/>
          <w:sz w:val="24"/>
          <w:szCs w:val="24"/>
          <w:lang w:val="kk-KZ"/>
        </w:rPr>
        <w:t>SWOT-</w:t>
      </w:r>
      <w:r>
        <w:rPr>
          <w:rFonts w:ascii="Times New Roman" w:hAnsi="Times New Roman"/>
          <w:b/>
          <w:bCs/>
          <w:sz w:val="24"/>
          <w:szCs w:val="24"/>
          <w:lang w:val="kk-KZ"/>
        </w:rPr>
        <w:t>талдау</w:t>
      </w:r>
    </w:p>
    <w:p w:rsidR="008E542D" w:rsidRPr="00D16791" w:rsidRDefault="008E542D" w:rsidP="0039769A">
      <w:pPr>
        <w:spacing w:after="0" w:line="240" w:lineRule="auto"/>
        <w:jc w:val="both"/>
        <w:rPr>
          <w:rFonts w:ascii="Times New Roman" w:hAnsi="Times New Roman"/>
          <w:b/>
          <w:bCs/>
          <w:sz w:val="24"/>
          <w:szCs w:val="24"/>
          <w:lang w:val="kk-KZ"/>
        </w:rPr>
      </w:pPr>
    </w:p>
    <w:tbl>
      <w:tblPr>
        <w:tblW w:w="1006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4"/>
        <w:gridCol w:w="4961"/>
      </w:tblGrid>
      <w:tr w:rsidR="008E542D" w:rsidRPr="00E3232D" w:rsidTr="007439B5">
        <w:tc>
          <w:tcPr>
            <w:tcW w:w="5104" w:type="dxa"/>
            <w:shd w:val="clear" w:color="auto" w:fill="auto"/>
          </w:tcPr>
          <w:p w:rsidR="008E542D" w:rsidRPr="007E519B"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7E519B">
              <w:rPr>
                <w:rFonts w:ascii="Times New Roman" w:eastAsia="Times New Roman" w:hAnsi="Times New Roman"/>
                <w:b/>
                <w:bCs/>
                <w:i/>
                <w:iCs/>
                <w:color w:val="000000"/>
                <w:kern w:val="24"/>
                <w:sz w:val="24"/>
                <w:szCs w:val="24"/>
                <w:lang w:val="kk-KZ" w:eastAsia="ru-RU"/>
              </w:rPr>
              <w:t>S (strength) – күшті жақтары (ықтимал оң ішкі факторлар)</w:t>
            </w:r>
          </w:p>
        </w:tc>
        <w:tc>
          <w:tcPr>
            <w:tcW w:w="4961" w:type="dxa"/>
            <w:shd w:val="clear" w:color="auto" w:fill="auto"/>
          </w:tcPr>
          <w:p w:rsidR="008E542D" w:rsidRPr="007E519B"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7E519B">
              <w:rPr>
                <w:rFonts w:ascii="Times New Roman" w:eastAsia="Times New Roman" w:hAnsi="Times New Roman"/>
                <w:b/>
                <w:bCs/>
                <w:i/>
                <w:iCs/>
                <w:color w:val="000000"/>
                <w:kern w:val="24"/>
                <w:sz w:val="24"/>
                <w:szCs w:val="24"/>
                <w:lang w:val="kk-KZ" w:eastAsia="ru-RU"/>
              </w:rPr>
              <w:t>W (weakness) -</w:t>
            </w:r>
            <w:r w:rsidRPr="007E519B">
              <w:rPr>
                <w:lang w:val="kk-KZ"/>
              </w:rPr>
              <w:t xml:space="preserve"> </w:t>
            </w:r>
            <w:r w:rsidRPr="007E519B">
              <w:rPr>
                <w:rFonts w:ascii="Times New Roman" w:eastAsia="Times New Roman" w:hAnsi="Times New Roman"/>
                <w:b/>
                <w:bCs/>
                <w:i/>
                <w:iCs/>
                <w:color w:val="000000"/>
                <w:kern w:val="24"/>
                <w:sz w:val="24"/>
                <w:szCs w:val="24"/>
                <w:lang w:val="kk-KZ" w:eastAsia="ru-RU"/>
              </w:rPr>
              <w:t>әлсіз жақтары (ықтимал теріс ішкі факторлар)</w:t>
            </w:r>
          </w:p>
        </w:tc>
      </w:tr>
      <w:tr w:rsidR="008E542D" w:rsidRPr="00E3232D" w:rsidTr="007439B5">
        <w:tc>
          <w:tcPr>
            <w:tcW w:w="5104" w:type="dxa"/>
            <w:shd w:val="clear" w:color="auto" w:fill="auto"/>
          </w:tcPr>
          <w:p w:rsidR="008E542D" w:rsidRPr="009C4BAE" w:rsidRDefault="008E542D" w:rsidP="0039769A">
            <w:pPr>
              <w:spacing w:after="0" w:line="240" w:lineRule="auto"/>
              <w:jc w:val="both"/>
              <w:rPr>
                <w:rFonts w:ascii="Times New Roman" w:hAnsi="Times New Roman"/>
                <w:sz w:val="24"/>
                <w:lang w:val="kk-KZ"/>
              </w:rPr>
            </w:pPr>
            <w:r w:rsidRPr="009C4BAE">
              <w:rPr>
                <w:rFonts w:ascii="Times New Roman" w:hAnsi="Times New Roman"/>
                <w:sz w:val="24"/>
                <w:lang w:val="kk-KZ"/>
              </w:rPr>
              <w:lastRenderedPageBreak/>
              <w:t>1. ПОҚ-тың жоғары ғылыми-педагогикалық</w:t>
            </w:r>
            <w:r w:rsidRPr="0098382E">
              <w:rPr>
                <w:sz w:val="24"/>
                <w:lang w:val="kk-KZ"/>
              </w:rPr>
              <w:t xml:space="preserve"> </w:t>
            </w:r>
            <w:r w:rsidRPr="009C4BAE">
              <w:rPr>
                <w:rFonts w:ascii="Times New Roman" w:hAnsi="Times New Roman"/>
                <w:sz w:val="24"/>
                <w:lang w:val="kk-KZ"/>
              </w:rPr>
              <w:t>әлеуеті;</w:t>
            </w:r>
          </w:p>
          <w:p w:rsidR="008E542D" w:rsidRDefault="008E542D" w:rsidP="0039769A">
            <w:pPr>
              <w:spacing w:after="0" w:line="240" w:lineRule="auto"/>
              <w:jc w:val="both"/>
              <w:rPr>
                <w:rFonts w:ascii="Times New Roman" w:hAnsi="Times New Roman"/>
                <w:sz w:val="24"/>
                <w:lang w:val="kk-KZ"/>
              </w:rPr>
            </w:pPr>
            <w:r w:rsidRPr="009C4BAE">
              <w:rPr>
                <w:rFonts w:ascii="Times New Roman" w:hAnsi="Times New Roman"/>
                <w:sz w:val="24"/>
                <w:lang w:val="kk-KZ"/>
              </w:rPr>
              <w:t>2</w:t>
            </w:r>
            <w:r>
              <w:rPr>
                <w:rFonts w:ascii="Times New Roman" w:hAnsi="Times New Roman"/>
                <w:sz w:val="24"/>
                <w:lang w:val="kk-KZ"/>
              </w:rPr>
              <w:t>.</w:t>
            </w:r>
            <w:r w:rsidRPr="009C4BAE">
              <w:rPr>
                <w:rFonts w:ascii="Times New Roman" w:hAnsi="Times New Roman"/>
                <w:sz w:val="24"/>
                <w:lang w:val="kk-KZ"/>
              </w:rPr>
              <w:t xml:space="preserve"> Профессор-оқытушылар құрамының кәсіби біліктілік деңгейінің университеттің білім беру бағдарламаларының бейініне сәйкестігі;</w:t>
            </w:r>
          </w:p>
          <w:p w:rsidR="008E542D" w:rsidRPr="009C4BAE" w:rsidRDefault="008E542D" w:rsidP="0039769A">
            <w:pPr>
              <w:spacing w:after="0" w:line="240" w:lineRule="auto"/>
              <w:jc w:val="both"/>
              <w:rPr>
                <w:rFonts w:ascii="Times New Roman" w:hAnsi="Times New Roman"/>
                <w:sz w:val="24"/>
                <w:szCs w:val="24"/>
                <w:lang w:val="kk-KZ"/>
              </w:rPr>
            </w:pPr>
            <w:r w:rsidRPr="009C4BAE">
              <w:rPr>
                <w:rFonts w:ascii="Times New Roman" w:hAnsi="Times New Roman"/>
                <w:sz w:val="24"/>
                <w:szCs w:val="24"/>
                <w:lang w:val="kk-KZ"/>
              </w:rPr>
              <w:t>3</w:t>
            </w:r>
            <w:r>
              <w:rPr>
                <w:rFonts w:ascii="Times New Roman" w:hAnsi="Times New Roman"/>
                <w:sz w:val="24"/>
                <w:szCs w:val="24"/>
                <w:lang w:val="kk-KZ"/>
              </w:rPr>
              <w:t>.</w:t>
            </w:r>
            <w:r w:rsidRPr="009C4BAE">
              <w:rPr>
                <w:rFonts w:ascii="Times New Roman" w:hAnsi="Times New Roman"/>
                <w:sz w:val="24"/>
                <w:szCs w:val="24"/>
                <w:lang w:val="kk-KZ"/>
              </w:rPr>
              <w:t xml:space="preserve"> </w:t>
            </w:r>
            <w:r>
              <w:rPr>
                <w:rFonts w:ascii="Times New Roman" w:hAnsi="Times New Roman"/>
                <w:sz w:val="24"/>
                <w:szCs w:val="24"/>
                <w:lang w:val="kk-KZ"/>
              </w:rPr>
              <w:t>Оқытушыларды к</w:t>
            </w:r>
            <w:r w:rsidRPr="009C4BAE">
              <w:rPr>
                <w:rFonts w:ascii="Times New Roman" w:hAnsi="Times New Roman"/>
                <w:sz w:val="24"/>
                <w:szCs w:val="24"/>
                <w:lang w:val="kk-KZ"/>
              </w:rPr>
              <w:t>адрлық іріктеудің және олардың кәсіби жетістіктерінің мониторингі</w:t>
            </w:r>
            <w:r>
              <w:rPr>
                <w:rFonts w:ascii="Times New Roman" w:hAnsi="Times New Roman"/>
                <w:sz w:val="24"/>
                <w:szCs w:val="24"/>
                <w:lang w:val="kk-KZ"/>
              </w:rPr>
              <w:t>сі</w:t>
            </w:r>
            <w:r w:rsidRPr="009C4BAE">
              <w:rPr>
                <w:rFonts w:ascii="Times New Roman" w:hAnsi="Times New Roman"/>
                <w:sz w:val="24"/>
                <w:szCs w:val="24"/>
                <w:lang w:val="kk-KZ"/>
              </w:rPr>
              <w:t>нің тиімді жүйесінің болуы;</w:t>
            </w:r>
          </w:p>
          <w:p w:rsidR="008E542D" w:rsidRDefault="008E542D" w:rsidP="0039769A">
            <w:pPr>
              <w:spacing w:after="0" w:line="240" w:lineRule="auto"/>
              <w:jc w:val="both"/>
              <w:textAlignment w:val="baseline"/>
              <w:rPr>
                <w:rFonts w:ascii="Times New Roman" w:hAnsi="Times New Roman"/>
                <w:sz w:val="24"/>
                <w:szCs w:val="24"/>
                <w:lang w:val="kk-KZ"/>
              </w:rPr>
            </w:pPr>
            <w:r w:rsidRPr="009F6EFA">
              <w:rPr>
                <w:rFonts w:ascii="Times New Roman" w:hAnsi="Times New Roman"/>
                <w:sz w:val="24"/>
                <w:szCs w:val="24"/>
                <w:lang w:val="kk-KZ"/>
              </w:rPr>
              <w:t>4 Оқытушыларды ынталандырудың тиімді жүйесінің болуы;</w:t>
            </w:r>
          </w:p>
          <w:p w:rsidR="008E542D" w:rsidRPr="009F6EFA"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9F6EFA">
              <w:rPr>
                <w:rFonts w:ascii="Times New Roman" w:hAnsi="Times New Roman"/>
                <w:sz w:val="24"/>
                <w:szCs w:val="24"/>
                <w:lang w:val="kk-KZ"/>
              </w:rPr>
              <w:t>5</w:t>
            </w:r>
            <w:r>
              <w:rPr>
                <w:rFonts w:ascii="Times New Roman" w:hAnsi="Times New Roman"/>
                <w:sz w:val="24"/>
                <w:szCs w:val="24"/>
                <w:lang w:val="kk-KZ"/>
              </w:rPr>
              <w:t>.</w:t>
            </w:r>
            <w:r w:rsidRPr="009F6EFA">
              <w:rPr>
                <w:lang w:val="kk-KZ"/>
              </w:rPr>
              <w:t xml:space="preserve"> </w:t>
            </w:r>
            <w:r w:rsidRPr="009F6EFA">
              <w:rPr>
                <w:rFonts w:ascii="Times New Roman" w:hAnsi="Times New Roman"/>
                <w:sz w:val="24"/>
                <w:szCs w:val="24"/>
                <w:lang w:val="kk-KZ"/>
              </w:rPr>
              <w:t xml:space="preserve">Оқытушылық қызметті ұйымдастыруға және оның мазмұнына </w:t>
            </w:r>
            <w:r>
              <w:rPr>
                <w:rFonts w:ascii="Times New Roman" w:hAnsi="Times New Roman"/>
                <w:sz w:val="24"/>
                <w:szCs w:val="24"/>
                <w:lang w:val="kk-KZ"/>
              </w:rPr>
              <w:t xml:space="preserve">байланысты </w:t>
            </w:r>
            <w:r w:rsidRPr="009F6EFA">
              <w:rPr>
                <w:rFonts w:ascii="Times New Roman" w:hAnsi="Times New Roman"/>
                <w:sz w:val="24"/>
                <w:szCs w:val="24"/>
                <w:lang w:val="kk-KZ"/>
              </w:rPr>
              <w:t>нақты талаптардың болуы.</w:t>
            </w:r>
          </w:p>
        </w:tc>
        <w:tc>
          <w:tcPr>
            <w:tcW w:w="4961" w:type="dxa"/>
            <w:shd w:val="clear" w:color="auto" w:fill="auto"/>
          </w:tcPr>
          <w:p w:rsidR="008E542D" w:rsidRPr="009C4BAE"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9C4BAE">
              <w:rPr>
                <w:rFonts w:ascii="Times New Roman" w:hAnsi="Times New Roman"/>
                <w:sz w:val="24"/>
                <w:szCs w:val="24"/>
                <w:lang w:val="kk-KZ"/>
              </w:rPr>
              <w:t>1.</w:t>
            </w:r>
            <w:r w:rsidRPr="009C4BAE">
              <w:rPr>
                <w:lang w:val="kk-KZ"/>
              </w:rPr>
              <w:t xml:space="preserve"> </w:t>
            </w:r>
            <w:r w:rsidRPr="009C4BAE">
              <w:rPr>
                <w:rFonts w:ascii="Times New Roman" w:hAnsi="Times New Roman"/>
                <w:sz w:val="24"/>
                <w:szCs w:val="24"/>
                <w:lang w:val="kk-KZ"/>
              </w:rPr>
              <w:t>Практикалық қызметкерлерді оқытушылық қызметке тартудың</w:t>
            </w:r>
            <w:r w:rsidRPr="0098382E">
              <w:rPr>
                <w:rFonts w:ascii="Times New Roman" w:hAnsi="Times New Roman"/>
                <w:sz w:val="24"/>
                <w:szCs w:val="24"/>
                <w:lang w:val="kk-KZ"/>
              </w:rPr>
              <w:t xml:space="preserve"> </w:t>
            </w:r>
            <w:r w:rsidRPr="009C4BAE">
              <w:rPr>
                <w:rFonts w:ascii="Times New Roman" w:hAnsi="Times New Roman"/>
                <w:sz w:val="24"/>
                <w:szCs w:val="24"/>
                <w:lang w:val="kk-KZ"/>
              </w:rPr>
              <w:t>жеткіліксіздігі.</w:t>
            </w:r>
          </w:p>
        </w:tc>
      </w:tr>
      <w:tr w:rsidR="008E542D" w:rsidRPr="00E3232D" w:rsidTr="007439B5">
        <w:tc>
          <w:tcPr>
            <w:tcW w:w="5104" w:type="dxa"/>
            <w:shd w:val="clear" w:color="auto" w:fill="auto"/>
          </w:tcPr>
          <w:p w:rsidR="008E542D" w:rsidRPr="009F6EFA" w:rsidRDefault="008E542D" w:rsidP="0039769A">
            <w:pPr>
              <w:spacing w:after="0" w:line="240" w:lineRule="auto"/>
              <w:jc w:val="both"/>
              <w:textAlignment w:val="baseline"/>
              <w:rPr>
                <w:rFonts w:ascii="Times New Roman" w:eastAsia="Times New Roman" w:hAnsi="Times New Roman"/>
                <w:b/>
                <w:i/>
                <w:color w:val="000000"/>
                <w:kern w:val="24"/>
                <w:sz w:val="24"/>
                <w:szCs w:val="24"/>
                <w:lang w:val="kk-KZ" w:eastAsia="ru-RU"/>
              </w:rPr>
            </w:pPr>
            <w:r w:rsidRPr="009F6EFA">
              <w:rPr>
                <w:rFonts w:ascii="Times New Roman" w:eastAsia="Times New Roman" w:hAnsi="Times New Roman"/>
                <w:b/>
                <w:i/>
                <w:color w:val="000000"/>
                <w:kern w:val="24"/>
                <w:sz w:val="24"/>
                <w:szCs w:val="24"/>
                <w:lang w:val="kk-KZ" w:eastAsia="ru-RU"/>
              </w:rPr>
              <w:t>O (opportunity) – қолайлы мүмкіндіктер (қосымша мүмкіндіктер беретін ықтимал оң сыртқы факторлар</w:t>
            </w:r>
          </w:p>
        </w:tc>
        <w:tc>
          <w:tcPr>
            <w:tcW w:w="4961" w:type="dxa"/>
            <w:shd w:val="clear" w:color="auto" w:fill="auto"/>
          </w:tcPr>
          <w:p w:rsidR="008E542D" w:rsidRPr="009F6EFA" w:rsidRDefault="008E542D" w:rsidP="0039769A">
            <w:pPr>
              <w:spacing w:after="0" w:line="240" w:lineRule="auto"/>
              <w:jc w:val="both"/>
              <w:textAlignment w:val="baseline"/>
              <w:rPr>
                <w:rFonts w:ascii="Times New Roman" w:eastAsia="Times New Roman" w:hAnsi="Times New Roman"/>
                <w:color w:val="000000"/>
                <w:kern w:val="24"/>
                <w:sz w:val="24"/>
                <w:szCs w:val="24"/>
                <w:lang w:val="kk-KZ" w:eastAsia="ru-RU"/>
              </w:rPr>
            </w:pPr>
            <w:r w:rsidRPr="009F6EFA">
              <w:rPr>
                <w:rFonts w:ascii="Times New Roman" w:eastAsia="Times New Roman" w:hAnsi="Times New Roman"/>
                <w:b/>
                <w:i/>
                <w:color w:val="000000"/>
                <w:kern w:val="24"/>
                <w:sz w:val="24"/>
                <w:szCs w:val="24"/>
                <w:lang w:val="kk-KZ" w:eastAsia="ru-RU"/>
              </w:rPr>
              <w:t>T (threat) – қауіптер (мақсатқа жетуді қиындататын ықтимал жағымсыз сыртқы факторлар)</w:t>
            </w:r>
          </w:p>
        </w:tc>
      </w:tr>
      <w:tr w:rsidR="008E542D" w:rsidRPr="00E3232D" w:rsidTr="007439B5">
        <w:tc>
          <w:tcPr>
            <w:tcW w:w="5104" w:type="dxa"/>
            <w:shd w:val="clear" w:color="auto" w:fill="auto"/>
          </w:tcPr>
          <w:p w:rsidR="008E542D" w:rsidRPr="003F2FF2" w:rsidRDefault="008E542D" w:rsidP="0039769A">
            <w:pPr>
              <w:spacing w:after="0" w:line="240" w:lineRule="auto"/>
              <w:jc w:val="both"/>
              <w:rPr>
                <w:rFonts w:ascii="Times New Roman" w:eastAsia="Times New Roman" w:hAnsi="Times New Roman"/>
                <w:color w:val="000000"/>
                <w:kern w:val="24"/>
                <w:sz w:val="24"/>
                <w:szCs w:val="24"/>
                <w:lang w:val="kk-KZ" w:eastAsia="ru-RU"/>
              </w:rPr>
            </w:pPr>
            <w:r w:rsidRPr="003F2FF2">
              <w:rPr>
                <w:rFonts w:ascii="Times New Roman" w:hAnsi="Times New Roman"/>
                <w:sz w:val="24"/>
                <w:szCs w:val="24"/>
                <w:lang w:val="kk-KZ"/>
              </w:rPr>
              <w:t>1. Жұмыс іздеуші ретінде немесе сағаттық төлем шарттарында ББ-да оқытуға практиктерді белсенді тарту;</w:t>
            </w:r>
          </w:p>
        </w:tc>
        <w:tc>
          <w:tcPr>
            <w:tcW w:w="4961" w:type="dxa"/>
            <w:shd w:val="clear" w:color="auto" w:fill="auto"/>
          </w:tcPr>
          <w:p w:rsidR="008E542D" w:rsidRPr="003206AF" w:rsidRDefault="008E542D" w:rsidP="0039769A">
            <w:pPr>
              <w:tabs>
                <w:tab w:val="left" w:pos="453"/>
              </w:tabs>
              <w:spacing w:after="0" w:line="240" w:lineRule="auto"/>
              <w:jc w:val="both"/>
              <w:textAlignment w:val="baseline"/>
              <w:rPr>
                <w:rFonts w:ascii="Times New Roman" w:eastAsia="Times New Roman" w:hAnsi="Times New Roman"/>
                <w:color w:val="000000"/>
                <w:kern w:val="24"/>
                <w:sz w:val="24"/>
                <w:szCs w:val="24"/>
                <w:lang w:val="kk-KZ" w:eastAsia="ru-RU"/>
              </w:rPr>
            </w:pPr>
            <w:r w:rsidRPr="003F2FF2">
              <w:rPr>
                <w:rFonts w:ascii="Times New Roman" w:hAnsi="Times New Roman"/>
                <w:sz w:val="24"/>
                <w:szCs w:val="24"/>
                <w:lang w:val="kk-KZ"/>
              </w:rPr>
              <w:t>1</w:t>
            </w:r>
            <w:r>
              <w:rPr>
                <w:rFonts w:ascii="Times New Roman" w:hAnsi="Times New Roman"/>
                <w:sz w:val="24"/>
                <w:szCs w:val="24"/>
                <w:lang w:val="kk-KZ"/>
              </w:rPr>
              <w:t>.</w:t>
            </w:r>
            <w:r w:rsidRPr="003F2FF2">
              <w:rPr>
                <w:lang w:val="kk-KZ"/>
              </w:rPr>
              <w:t xml:space="preserve"> </w:t>
            </w:r>
            <w:r w:rsidRPr="003F2FF2">
              <w:rPr>
                <w:rFonts w:ascii="Times New Roman" w:hAnsi="Times New Roman"/>
                <w:sz w:val="24"/>
                <w:szCs w:val="24"/>
                <w:lang w:val="kk-KZ"/>
              </w:rPr>
              <w:t>Білім беру бағдарламасының түлектерінде практикалық дағдылардың нашар қалыптасуы.</w:t>
            </w:r>
          </w:p>
        </w:tc>
      </w:tr>
    </w:tbl>
    <w:p w:rsidR="008E542D" w:rsidRPr="003F2FF2" w:rsidRDefault="008E542D" w:rsidP="0039769A">
      <w:pPr>
        <w:spacing w:after="0" w:line="240" w:lineRule="auto"/>
        <w:jc w:val="both"/>
        <w:rPr>
          <w:rFonts w:ascii="Times New Roman" w:hAnsi="Times New Roman"/>
          <w:b/>
          <w:sz w:val="24"/>
          <w:szCs w:val="24"/>
          <w:lang w:val="kk-KZ"/>
        </w:rPr>
      </w:pPr>
    </w:p>
    <w:p w:rsidR="008E542D" w:rsidRPr="003F2FF2" w:rsidRDefault="008E542D" w:rsidP="0039769A">
      <w:pPr>
        <w:spacing w:after="0" w:line="240" w:lineRule="auto"/>
        <w:jc w:val="both"/>
        <w:rPr>
          <w:rFonts w:ascii="Times New Roman" w:hAnsi="Times New Roman"/>
          <w:b/>
          <w:sz w:val="24"/>
          <w:szCs w:val="24"/>
          <w:lang w:val="kk-KZ"/>
        </w:rPr>
      </w:pPr>
    </w:p>
    <w:p w:rsidR="008E542D" w:rsidRPr="003F2FF2" w:rsidRDefault="002505E8" w:rsidP="0039769A">
      <w:pPr>
        <w:spacing w:after="0" w:line="240" w:lineRule="auto"/>
        <w:jc w:val="both"/>
        <w:rPr>
          <w:rFonts w:ascii="Times New Roman" w:hAnsi="Times New Roman"/>
          <w:b/>
          <w:sz w:val="24"/>
          <w:szCs w:val="24"/>
          <w:lang w:val="kk-KZ"/>
        </w:rPr>
      </w:pPr>
      <w:r>
        <w:rPr>
          <w:rFonts w:ascii="Times New Roman" w:hAnsi="Times New Roman"/>
          <w:b/>
          <w:sz w:val="24"/>
          <w:szCs w:val="24"/>
          <w:lang w:val="kk-KZ"/>
        </w:rPr>
        <w:t>6-БӨЛІМ.</w:t>
      </w:r>
      <w:r w:rsidR="008E542D" w:rsidRPr="003F2FF2">
        <w:rPr>
          <w:rFonts w:ascii="Times New Roman" w:hAnsi="Times New Roman"/>
          <w:b/>
          <w:sz w:val="24"/>
          <w:szCs w:val="24"/>
          <w:lang w:val="kk-KZ"/>
        </w:rPr>
        <w:t xml:space="preserve"> МАГИСТРАНТТАРДЫҢ ШЫҒАРМАШЫЛЫҚ ЖӘНЕ ТҰЛҒАЛЫҚ ДАМУЫ</w:t>
      </w:r>
    </w:p>
    <w:p w:rsidR="008E542D" w:rsidRPr="003F2FF2" w:rsidRDefault="008E542D" w:rsidP="0039769A">
      <w:pPr>
        <w:spacing w:after="0" w:line="240" w:lineRule="auto"/>
        <w:jc w:val="both"/>
        <w:rPr>
          <w:rFonts w:ascii="Times New Roman" w:hAnsi="Times New Roman"/>
          <w:sz w:val="24"/>
          <w:szCs w:val="24"/>
          <w:lang w:val="kk-KZ"/>
        </w:rPr>
      </w:pPr>
      <w:r w:rsidRPr="002505E8">
        <w:rPr>
          <w:rFonts w:ascii="Times New Roman" w:hAnsi="Times New Roman"/>
          <w:b/>
          <w:bCs/>
          <w:sz w:val="24"/>
          <w:szCs w:val="24"/>
          <w:lang w:val="kk-KZ"/>
        </w:rPr>
        <w:t>SWOT-</w:t>
      </w:r>
      <w:r>
        <w:rPr>
          <w:rFonts w:ascii="Times New Roman" w:hAnsi="Times New Roman"/>
          <w:b/>
          <w:bCs/>
          <w:sz w:val="24"/>
          <w:szCs w:val="24"/>
          <w:lang w:val="kk-KZ"/>
        </w:rPr>
        <w:t>талдау</w:t>
      </w:r>
    </w:p>
    <w:tbl>
      <w:tblPr>
        <w:tblW w:w="1006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9"/>
        <w:gridCol w:w="4536"/>
      </w:tblGrid>
      <w:tr w:rsidR="008E542D" w:rsidRPr="00E3232D" w:rsidTr="007439B5">
        <w:tc>
          <w:tcPr>
            <w:tcW w:w="5529" w:type="dxa"/>
            <w:shd w:val="clear" w:color="auto" w:fill="auto"/>
          </w:tcPr>
          <w:p w:rsidR="008E542D" w:rsidRPr="003F2FF2"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3F2FF2">
              <w:rPr>
                <w:rFonts w:ascii="Times New Roman" w:eastAsia="Times New Roman" w:hAnsi="Times New Roman"/>
                <w:b/>
                <w:bCs/>
                <w:i/>
                <w:iCs/>
                <w:color w:val="000000"/>
                <w:kern w:val="24"/>
                <w:sz w:val="24"/>
                <w:szCs w:val="24"/>
                <w:lang w:val="kk-KZ" w:eastAsia="ru-RU"/>
              </w:rPr>
              <w:t>S (strength) –</w:t>
            </w:r>
            <w:r w:rsidR="00931E0F">
              <w:rPr>
                <w:rFonts w:ascii="Times New Roman" w:eastAsia="Times New Roman" w:hAnsi="Times New Roman"/>
                <w:b/>
                <w:bCs/>
                <w:i/>
                <w:iCs/>
                <w:color w:val="000000"/>
                <w:kern w:val="24"/>
                <w:sz w:val="24"/>
                <w:szCs w:val="24"/>
                <w:lang w:val="kk-KZ" w:eastAsia="ru-RU"/>
              </w:rPr>
              <w:t xml:space="preserve"> </w:t>
            </w:r>
            <w:r w:rsidRPr="003F2FF2">
              <w:rPr>
                <w:rFonts w:ascii="Times New Roman" w:eastAsia="Times New Roman" w:hAnsi="Times New Roman"/>
                <w:b/>
                <w:bCs/>
                <w:i/>
                <w:iCs/>
                <w:color w:val="000000"/>
                <w:kern w:val="24"/>
                <w:sz w:val="24"/>
                <w:szCs w:val="24"/>
                <w:lang w:val="kk-KZ" w:eastAsia="ru-RU"/>
              </w:rPr>
              <w:t>күшті жақтары (ықтимал оң ішкі факторлар)</w:t>
            </w:r>
          </w:p>
        </w:tc>
        <w:tc>
          <w:tcPr>
            <w:tcW w:w="4536" w:type="dxa"/>
            <w:shd w:val="clear" w:color="auto" w:fill="auto"/>
          </w:tcPr>
          <w:p w:rsidR="008E542D" w:rsidRPr="003F2FF2"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3F2FF2">
              <w:rPr>
                <w:rFonts w:ascii="Times New Roman" w:eastAsia="Times New Roman" w:hAnsi="Times New Roman"/>
                <w:b/>
                <w:bCs/>
                <w:i/>
                <w:iCs/>
                <w:color w:val="000000"/>
                <w:kern w:val="24"/>
                <w:sz w:val="24"/>
                <w:szCs w:val="24"/>
                <w:lang w:val="kk-KZ" w:eastAsia="ru-RU"/>
              </w:rPr>
              <w:t>W (weakness) –әлсіз жақтары (ықтимал теріс ішкі факторлар)</w:t>
            </w:r>
          </w:p>
        </w:tc>
      </w:tr>
      <w:tr w:rsidR="008E542D" w:rsidRPr="00E3232D" w:rsidTr="007439B5">
        <w:tc>
          <w:tcPr>
            <w:tcW w:w="5529" w:type="dxa"/>
            <w:shd w:val="clear" w:color="auto" w:fill="auto"/>
          </w:tcPr>
          <w:p w:rsidR="008E542D" w:rsidRDefault="008E542D" w:rsidP="0039769A">
            <w:pPr>
              <w:spacing w:after="0" w:line="240" w:lineRule="auto"/>
              <w:jc w:val="both"/>
              <w:rPr>
                <w:rFonts w:ascii="Times New Roman" w:hAnsi="Times New Roman"/>
                <w:sz w:val="24"/>
                <w:szCs w:val="24"/>
                <w:lang w:val="kk-KZ"/>
              </w:rPr>
            </w:pPr>
            <w:r w:rsidRPr="003F2FF2">
              <w:rPr>
                <w:rFonts w:ascii="Times New Roman" w:hAnsi="Times New Roman"/>
                <w:sz w:val="24"/>
                <w:szCs w:val="24"/>
                <w:lang w:val="kk-KZ"/>
              </w:rPr>
              <w:t>1.</w:t>
            </w:r>
            <w:r w:rsidRPr="003F2FF2">
              <w:rPr>
                <w:lang w:val="kk-KZ"/>
              </w:rPr>
              <w:t xml:space="preserve"> </w:t>
            </w:r>
            <w:r w:rsidRPr="00AB44FA">
              <w:rPr>
                <w:rFonts w:ascii="Times New Roman" w:hAnsi="Times New Roman"/>
                <w:sz w:val="24"/>
                <w:szCs w:val="24"/>
                <w:lang w:val="kk-KZ"/>
              </w:rPr>
              <w:t>Магистранттардың ғылыми-зерттеу және тұлғалық дамуын жүргізудің негізделген саясатының болуы;</w:t>
            </w:r>
          </w:p>
          <w:p w:rsidR="008E542D" w:rsidRPr="00AB44FA" w:rsidRDefault="008E542D" w:rsidP="0039769A">
            <w:pPr>
              <w:spacing w:after="0" w:line="240" w:lineRule="auto"/>
              <w:jc w:val="both"/>
              <w:rPr>
                <w:rFonts w:ascii="Times New Roman" w:hAnsi="Times New Roman"/>
                <w:sz w:val="24"/>
                <w:szCs w:val="24"/>
                <w:lang w:val="kk-KZ"/>
              </w:rPr>
            </w:pPr>
            <w:r w:rsidRPr="00AB44FA">
              <w:rPr>
                <w:rFonts w:ascii="Times New Roman" w:hAnsi="Times New Roman"/>
                <w:sz w:val="24"/>
                <w:szCs w:val="24"/>
                <w:lang w:val="kk-KZ"/>
              </w:rPr>
              <w:t xml:space="preserve">2. </w:t>
            </w:r>
            <w:r>
              <w:rPr>
                <w:rFonts w:ascii="Times New Roman" w:hAnsi="Times New Roman"/>
                <w:sz w:val="24"/>
                <w:szCs w:val="24"/>
                <w:lang w:val="kk-KZ"/>
              </w:rPr>
              <w:t>Ғылыми мектептердің болуы.</w:t>
            </w:r>
          </w:p>
          <w:p w:rsidR="008E542D" w:rsidRPr="00AB44FA" w:rsidRDefault="008E542D" w:rsidP="0039769A">
            <w:pPr>
              <w:spacing w:after="0" w:line="240" w:lineRule="auto"/>
              <w:jc w:val="both"/>
              <w:rPr>
                <w:rFonts w:ascii="Times New Roman" w:hAnsi="Times New Roman"/>
                <w:sz w:val="24"/>
                <w:szCs w:val="24"/>
                <w:lang w:val="kk-KZ"/>
              </w:rPr>
            </w:pPr>
            <w:r w:rsidRPr="0098382E">
              <w:rPr>
                <w:rFonts w:ascii="Times New Roman" w:hAnsi="Times New Roman"/>
                <w:sz w:val="24"/>
                <w:szCs w:val="24"/>
                <w:lang w:val="kk-KZ"/>
              </w:rPr>
              <w:t xml:space="preserve">3. </w:t>
            </w:r>
            <w:r>
              <w:rPr>
                <w:rFonts w:ascii="Times New Roman" w:hAnsi="Times New Roman"/>
                <w:sz w:val="24"/>
                <w:szCs w:val="24"/>
                <w:lang w:val="kk-KZ"/>
              </w:rPr>
              <w:t>Магистранттарды ғылыми-зерттеу жұмысына тарту.</w:t>
            </w:r>
          </w:p>
          <w:p w:rsidR="008E542D" w:rsidRPr="00AB44FA" w:rsidRDefault="008E542D" w:rsidP="0039769A">
            <w:pPr>
              <w:spacing w:after="0" w:line="240" w:lineRule="auto"/>
              <w:jc w:val="both"/>
              <w:rPr>
                <w:rFonts w:ascii="Times New Roman" w:hAnsi="Times New Roman"/>
                <w:sz w:val="24"/>
                <w:szCs w:val="24"/>
                <w:lang w:val="kk-KZ"/>
              </w:rPr>
            </w:pPr>
            <w:r w:rsidRPr="00AB44FA">
              <w:rPr>
                <w:rFonts w:ascii="Times New Roman" w:hAnsi="Times New Roman"/>
                <w:sz w:val="24"/>
                <w:szCs w:val="24"/>
                <w:lang w:val="kk-KZ"/>
              </w:rPr>
              <w:t>4. Белсенді жұмыс істейтін ғылыми үйірмелер</w:t>
            </w:r>
            <w:r>
              <w:rPr>
                <w:rFonts w:ascii="Times New Roman" w:hAnsi="Times New Roman"/>
                <w:sz w:val="24"/>
                <w:szCs w:val="24"/>
                <w:lang w:val="kk-KZ"/>
              </w:rPr>
              <w:t>дің, жас ғалымдар кеңесінің (ЖҒК</w:t>
            </w:r>
            <w:r w:rsidRPr="00AB44FA">
              <w:rPr>
                <w:rFonts w:ascii="Times New Roman" w:hAnsi="Times New Roman"/>
                <w:sz w:val="24"/>
                <w:szCs w:val="24"/>
                <w:lang w:val="kk-KZ"/>
              </w:rPr>
              <w:t>), Студенттер мен магистранттардың ғылыми қауымдаст</w:t>
            </w:r>
            <w:r>
              <w:rPr>
                <w:rFonts w:ascii="Times New Roman" w:hAnsi="Times New Roman"/>
                <w:sz w:val="24"/>
                <w:szCs w:val="24"/>
                <w:lang w:val="kk-KZ"/>
              </w:rPr>
              <w:t>ығының (СМҒҚ</w:t>
            </w:r>
            <w:r w:rsidRPr="00AB44FA">
              <w:rPr>
                <w:rFonts w:ascii="Times New Roman" w:hAnsi="Times New Roman"/>
                <w:sz w:val="24"/>
                <w:szCs w:val="24"/>
                <w:lang w:val="kk-KZ"/>
              </w:rPr>
              <w:t>)болуы;</w:t>
            </w:r>
          </w:p>
          <w:p w:rsidR="008E542D" w:rsidRPr="00ED2EC8"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ED2EC8">
              <w:rPr>
                <w:rFonts w:ascii="Times New Roman" w:hAnsi="Times New Roman"/>
                <w:sz w:val="24"/>
                <w:szCs w:val="24"/>
                <w:lang w:val="kk-KZ"/>
              </w:rPr>
              <w:t>5.</w:t>
            </w:r>
            <w:r>
              <w:rPr>
                <w:rFonts w:ascii="Times New Roman" w:hAnsi="Times New Roman"/>
                <w:sz w:val="24"/>
                <w:szCs w:val="24"/>
                <w:lang w:val="kk-KZ"/>
              </w:rPr>
              <w:t xml:space="preserve"> </w:t>
            </w:r>
            <w:r w:rsidRPr="00ED2EC8">
              <w:rPr>
                <w:rFonts w:ascii="Times New Roman" w:hAnsi="Times New Roman"/>
                <w:sz w:val="24"/>
                <w:szCs w:val="24"/>
                <w:lang w:val="kk-KZ"/>
              </w:rPr>
              <w:t>Жастар Комитет</w:t>
            </w:r>
            <w:r>
              <w:rPr>
                <w:rFonts w:ascii="Times New Roman" w:hAnsi="Times New Roman"/>
                <w:sz w:val="24"/>
                <w:szCs w:val="24"/>
                <w:lang w:val="kk-KZ"/>
              </w:rPr>
              <w:t>і</w:t>
            </w:r>
            <w:r w:rsidRPr="00ED2EC8">
              <w:rPr>
                <w:rFonts w:ascii="Times New Roman" w:hAnsi="Times New Roman"/>
                <w:sz w:val="24"/>
                <w:szCs w:val="24"/>
                <w:lang w:val="kk-KZ"/>
              </w:rPr>
              <w:t xml:space="preserve"> жөніндегі белсенді жұмыс істейтін Комитеттің (КДМ), пікірсайыс клубының, </w:t>
            </w:r>
            <w:r w:rsidR="0007014F">
              <w:rPr>
                <w:rFonts w:ascii="Times New Roman" w:hAnsi="Times New Roman"/>
                <w:sz w:val="24"/>
                <w:szCs w:val="24"/>
                <w:lang w:val="kk-KZ"/>
              </w:rPr>
              <w:t>«</w:t>
            </w:r>
            <w:r w:rsidRPr="00ED2EC8">
              <w:rPr>
                <w:rFonts w:ascii="Times New Roman" w:hAnsi="Times New Roman"/>
                <w:sz w:val="24"/>
                <w:szCs w:val="24"/>
                <w:lang w:val="kk-KZ"/>
              </w:rPr>
              <w:t>Жастар орталығы</w:t>
            </w:r>
            <w:r w:rsidR="0007014F">
              <w:rPr>
                <w:rFonts w:ascii="Times New Roman" w:hAnsi="Times New Roman"/>
                <w:sz w:val="24"/>
                <w:szCs w:val="24"/>
                <w:lang w:val="kk-KZ"/>
              </w:rPr>
              <w:t>»</w:t>
            </w:r>
            <w:r w:rsidRPr="00ED2EC8">
              <w:rPr>
                <w:rFonts w:ascii="Times New Roman" w:hAnsi="Times New Roman"/>
                <w:sz w:val="24"/>
                <w:szCs w:val="24"/>
                <w:lang w:val="kk-KZ"/>
              </w:rPr>
              <w:t xml:space="preserve"> коворкинг-орталығының, </w:t>
            </w:r>
            <w:r w:rsidR="0007014F">
              <w:rPr>
                <w:rFonts w:ascii="Times New Roman" w:hAnsi="Times New Roman"/>
                <w:sz w:val="24"/>
                <w:szCs w:val="24"/>
                <w:lang w:val="kk-KZ"/>
              </w:rPr>
              <w:t>«</w:t>
            </w:r>
            <w:r>
              <w:rPr>
                <w:rFonts w:ascii="Times New Roman" w:hAnsi="Times New Roman"/>
                <w:sz w:val="24"/>
                <w:szCs w:val="24"/>
                <w:lang w:val="kk-KZ"/>
              </w:rPr>
              <w:t>С</w:t>
            </w:r>
            <w:r w:rsidRPr="00ED2EC8">
              <w:rPr>
                <w:rFonts w:ascii="Times New Roman" w:hAnsi="Times New Roman"/>
                <w:sz w:val="24"/>
                <w:szCs w:val="24"/>
                <w:lang w:val="kk-KZ"/>
              </w:rPr>
              <w:t>туденттер үйлерінде</w:t>
            </w:r>
            <w:r w:rsidR="0007014F">
              <w:rPr>
                <w:rFonts w:ascii="Times New Roman" w:hAnsi="Times New Roman"/>
                <w:sz w:val="24"/>
                <w:szCs w:val="24"/>
                <w:lang w:val="kk-KZ"/>
              </w:rPr>
              <w:t>»</w:t>
            </w:r>
            <w:r w:rsidRPr="00ED2EC8">
              <w:rPr>
                <w:rFonts w:ascii="Times New Roman" w:hAnsi="Times New Roman"/>
                <w:sz w:val="24"/>
                <w:szCs w:val="24"/>
                <w:lang w:val="kk-KZ"/>
              </w:rPr>
              <w:t>студенттер мен магистранттар кеңесінің болуы.</w:t>
            </w:r>
          </w:p>
        </w:tc>
        <w:tc>
          <w:tcPr>
            <w:tcW w:w="4536" w:type="dxa"/>
            <w:shd w:val="clear" w:color="auto" w:fill="auto"/>
          </w:tcPr>
          <w:p w:rsidR="008E542D" w:rsidRPr="0005471F"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05471F">
              <w:rPr>
                <w:rFonts w:ascii="Times New Roman" w:hAnsi="Times New Roman"/>
                <w:sz w:val="24"/>
                <w:szCs w:val="24"/>
                <w:lang w:val="kk-KZ"/>
              </w:rPr>
              <w:t>1.</w:t>
            </w:r>
            <w:r w:rsidRPr="0005471F">
              <w:rPr>
                <w:lang w:val="kk-KZ"/>
              </w:rPr>
              <w:t xml:space="preserve"> </w:t>
            </w:r>
            <w:r w:rsidRPr="0005471F">
              <w:rPr>
                <w:rFonts w:ascii="Times New Roman" w:hAnsi="Times New Roman"/>
                <w:sz w:val="24"/>
                <w:szCs w:val="24"/>
                <w:lang w:val="kk-KZ"/>
              </w:rPr>
              <w:t>Магистранттардың қаржыландырылатын ғылыми және стартап-жобаларға қатысу деңгейінің төмендігі байқалады.</w:t>
            </w:r>
          </w:p>
        </w:tc>
      </w:tr>
      <w:tr w:rsidR="008E542D" w:rsidRPr="00E3232D" w:rsidTr="007439B5">
        <w:tc>
          <w:tcPr>
            <w:tcW w:w="5529" w:type="dxa"/>
            <w:shd w:val="clear" w:color="auto" w:fill="auto"/>
          </w:tcPr>
          <w:p w:rsidR="008E542D" w:rsidRPr="0005471F" w:rsidRDefault="008E542D" w:rsidP="0039769A">
            <w:pPr>
              <w:spacing w:after="0" w:line="240" w:lineRule="auto"/>
              <w:jc w:val="both"/>
              <w:textAlignment w:val="baseline"/>
              <w:rPr>
                <w:rFonts w:ascii="Times New Roman" w:eastAsia="Times New Roman" w:hAnsi="Times New Roman"/>
                <w:b/>
                <w:i/>
                <w:color w:val="000000"/>
                <w:kern w:val="24"/>
                <w:sz w:val="24"/>
                <w:szCs w:val="24"/>
                <w:lang w:val="kk-KZ" w:eastAsia="ru-RU"/>
              </w:rPr>
            </w:pPr>
            <w:r w:rsidRPr="0005471F">
              <w:rPr>
                <w:rFonts w:ascii="Times New Roman" w:eastAsia="Times New Roman" w:hAnsi="Times New Roman"/>
                <w:b/>
                <w:i/>
                <w:color w:val="000000"/>
                <w:kern w:val="24"/>
                <w:sz w:val="24"/>
                <w:szCs w:val="24"/>
                <w:lang w:val="kk-KZ" w:eastAsia="ru-RU"/>
              </w:rPr>
              <w:t>O (opportunity) – қолайлы мүмкіндіктер (қосымша мүмкіндіктер беретін ықтимал оң сыртқы факторлар)</w:t>
            </w:r>
          </w:p>
        </w:tc>
        <w:tc>
          <w:tcPr>
            <w:tcW w:w="4536" w:type="dxa"/>
            <w:shd w:val="clear" w:color="auto" w:fill="auto"/>
          </w:tcPr>
          <w:p w:rsidR="008E542D" w:rsidRPr="0005471F" w:rsidRDefault="008E542D" w:rsidP="0039769A">
            <w:pPr>
              <w:spacing w:after="0" w:line="240" w:lineRule="auto"/>
              <w:jc w:val="both"/>
              <w:textAlignment w:val="baseline"/>
              <w:rPr>
                <w:rFonts w:ascii="Times New Roman" w:eastAsia="Times New Roman" w:hAnsi="Times New Roman"/>
                <w:color w:val="000000"/>
                <w:kern w:val="24"/>
                <w:sz w:val="24"/>
                <w:szCs w:val="24"/>
                <w:lang w:val="kk-KZ" w:eastAsia="ru-RU"/>
              </w:rPr>
            </w:pPr>
            <w:r w:rsidRPr="0005471F">
              <w:rPr>
                <w:rFonts w:ascii="Times New Roman" w:eastAsia="Times New Roman" w:hAnsi="Times New Roman"/>
                <w:b/>
                <w:i/>
                <w:color w:val="000000"/>
                <w:kern w:val="24"/>
                <w:sz w:val="24"/>
                <w:szCs w:val="24"/>
                <w:lang w:val="kk-KZ" w:eastAsia="ru-RU"/>
              </w:rPr>
              <w:t>T (threat) – қауіптер (мақсатқа жетуді қиындататын ықтимал жағымсыз сыртқы факторлар)</w:t>
            </w:r>
          </w:p>
        </w:tc>
      </w:tr>
      <w:tr w:rsidR="008E542D" w:rsidRPr="00E3232D" w:rsidTr="007439B5">
        <w:tc>
          <w:tcPr>
            <w:tcW w:w="5529" w:type="dxa"/>
            <w:shd w:val="clear" w:color="auto" w:fill="auto"/>
          </w:tcPr>
          <w:p w:rsidR="008E542D" w:rsidRPr="0005471F" w:rsidRDefault="008E542D" w:rsidP="0039769A">
            <w:pPr>
              <w:spacing w:after="0" w:line="240" w:lineRule="auto"/>
              <w:jc w:val="both"/>
              <w:rPr>
                <w:rFonts w:ascii="Times New Roman" w:hAnsi="Times New Roman"/>
                <w:sz w:val="24"/>
                <w:szCs w:val="24"/>
                <w:lang w:val="kk-KZ"/>
              </w:rPr>
            </w:pPr>
            <w:r w:rsidRPr="0005471F">
              <w:rPr>
                <w:rFonts w:ascii="Times New Roman" w:hAnsi="Times New Roman"/>
                <w:sz w:val="24"/>
                <w:szCs w:val="24"/>
                <w:lang w:val="kk-KZ"/>
              </w:rPr>
              <w:t>1. Зерттеу тобына магистранттарды тарта отырып, ПОҚ-ның қаржыландырылатын ғылыми жобаларға қатысуы жөніндегі жұмысты жандандыру.</w:t>
            </w:r>
          </w:p>
        </w:tc>
        <w:tc>
          <w:tcPr>
            <w:tcW w:w="4536" w:type="dxa"/>
            <w:shd w:val="clear" w:color="auto" w:fill="auto"/>
          </w:tcPr>
          <w:p w:rsidR="008E542D" w:rsidRPr="0005471F" w:rsidRDefault="008E542D" w:rsidP="0039769A">
            <w:pPr>
              <w:spacing w:after="0" w:line="240" w:lineRule="auto"/>
              <w:jc w:val="both"/>
              <w:rPr>
                <w:rFonts w:ascii="Times New Roman" w:hAnsi="Times New Roman"/>
                <w:sz w:val="24"/>
                <w:szCs w:val="24"/>
                <w:lang w:val="kk-KZ"/>
              </w:rPr>
            </w:pPr>
            <w:r w:rsidRPr="0005471F">
              <w:rPr>
                <w:rFonts w:ascii="Times New Roman" w:hAnsi="Times New Roman"/>
                <w:sz w:val="24"/>
                <w:szCs w:val="24"/>
                <w:lang w:val="kk-KZ"/>
              </w:rPr>
              <w:t>1 Магистранттардың ғылыми-зерттеу қызметі саласындағы құзыреттері нашар дамитын болады.</w:t>
            </w:r>
          </w:p>
        </w:tc>
      </w:tr>
    </w:tbl>
    <w:p w:rsidR="008E542D" w:rsidRPr="0005471F" w:rsidRDefault="008E542D" w:rsidP="0039769A">
      <w:pPr>
        <w:spacing w:after="0" w:line="240" w:lineRule="auto"/>
        <w:jc w:val="both"/>
        <w:rPr>
          <w:rFonts w:ascii="Times New Roman" w:hAnsi="Times New Roman"/>
          <w:sz w:val="24"/>
          <w:szCs w:val="24"/>
          <w:lang w:val="kk-KZ"/>
        </w:rPr>
      </w:pPr>
    </w:p>
    <w:p w:rsidR="008E542D" w:rsidRPr="0005471F" w:rsidRDefault="002505E8" w:rsidP="0039769A">
      <w:pPr>
        <w:spacing w:after="0" w:line="240" w:lineRule="auto"/>
        <w:jc w:val="both"/>
        <w:rPr>
          <w:rFonts w:ascii="Times New Roman" w:hAnsi="Times New Roman"/>
          <w:b/>
          <w:sz w:val="24"/>
          <w:szCs w:val="24"/>
          <w:lang w:val="kk-KZ"/>
        </w:rPr>
      </w:pPr>
      <w:r>
        <w:rPr>
          <w:rFonts w:ascii="Times New Roman" w:hAnsi="Times New Roman"/>
          <w:b/>
          <w:sz w:val="24"/>
          <w:szCs w:val="24"/>
          <w:lang w:val="kk-KZ"/>
        </w:rPr>
        <w:t>7-БӨЛІМ</w:t>
      </w:r>
      <w:r w:rsidR="008E542D">
        <w:rPr>
          <w:rFonts w:ascii="Times New Roman" w:hAnsi="Times New Roman"/>
          <w:b/>
          <w:sz w:val="24"/>
          <w:szCs w:val="24"/>
          <w:lang w:val="kk-KZ"/>
        </w:rPr>
        <w:t xml:space="preserve">. </w:t>
      </w:r>
      <w:r w:rsidR="008E542D" w:rsidRPr="0005471F">
        <w:rPr>
          <w:rFonts w:ascii="Times New Roman" w:hAnsi="Times New Roman"/>
          <w:b/>
          <w:sz w:val="24"/>
          <w:szCs w:val="24"/>
          <w:lang w:val="kk-KZ"/>
        </w:rPr>
        <w:t>БІЛІМ БЕРУ БАҒДАРЛАМАЛАРЫН</w:t>
      </w:r>
      <w:r>
        <w:rPr>
          <w:rFonts w:ascii="Times New Roman" w:hAnsi="Times New Roman"/>
          <w:b/>
          <w:sz w:val="24"/>
          <w:szCs w:val="24"/>
          <w:lang w:val="kk-KZ"/>
        </w:rPr>
        <w:t>ЫҢ</w:t>
      </w:r>
      <w:r w:rsidR="008E542D" w:rsidRPr="0005471F">
        <w:rPr>
          <w:rFonts w:ascii="Times New Roman" w:hAnsi="Times New Roman"/>
          <w:b/>
          <w:sz w:val="24"/>
          <w:szCs w:val="24"/>
          <w:lang w:val="kk-KZ"/>
        </w:rPr>
        <w:t xml:space="preserve"> ТҰРАҚТЫ МОНИТОРИНГІ ЖӘНЕ МЕРЗІМДІ БАҒАЛАУ</w:t>
      </w:r>
    </w:p>
    <w:p w:rsidR="008E542D" w:rsidRPr="0005471F" w:rsidRDefault="008E542D" w:rsidP="0039769A">
      <w:pPr>
        <w:spacing w:after="0" w:line="240" w:lineRule="auto"/>
        <w:jc w:val="both"/>
        <w:rPr>
          <w:rFonts w:ascii="Times New Roman" w:hAnsi="Times New Roman"/>
          <w:sz w:val="24"/>
          <w:szCs w:val="24"/>
          <w:lang w:val="kk-KZ"/>
        </w:rPr>
      </w:pPr>
      <w:r>
        <w:rPr>
          <w:rFonts w:ascii="Times New Roman" w:hAnsi="Times New Roman"/>
          <w:b/>
          <w:bCs/>
          <w:sz w:val="24"/>
          <w:szCs w:val="24"/>
        </w:rPr>
        <w:t>SWOT-</w:t>
      </w:r>
      <w:r>
        <w:rPr>
          <w:rFonts w:ascii="Times New Roman" w:hAnsi="Times New Roman"/>
          <w:b/>
          <w:bCs/>
          <w:sz w:val="24"/>
          <w:szCs w:val="24"/>
          <w:lang w:val="kk-KZ"/>
        </w:rPr>
        <w:t>талдау</w:t>
      </w:r>
    </w:p>
    <w:tbl>
      <w:tblPr>
        <w:tblW w:w="1006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4"/>
        <w:gridCol w:w="4961"/>
      </w:tblGrid>
      <w:tr w:rsidR="008E542D" w:rsidRPr="00E3232D" w:rsidTr="007439B5">
        <w:tc>
          <w:tcPr>
            <w:tcW w:w="5104" w:type="dxa"/>
            <w:shd w:val="clear" w:color="auto" w:fill="auto"/>
          </w:tcPr>
          <w:p w:rsidR="008E542D" w:rsidRPr="0005471F"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05471F">
              <w:rPr>
                <w:rFonts w:ascii="Times New Roman" w:eastAsia="Times New Roman" w:hAnsi="Times New Roman"/>
                <w:b/>
                <w:bCs/>
                <w:i/>
                <w:iCs/>
                <w:color w:val="000000"/>
                <w:kern w:val="24"/>
                <w:sz w:val="24"/>
                <w:szCs w:val="24"/>
                <w:lang w:val="kk-KZ" w:eastAsia="ru-RU"/>
              </w:rPr>
              <w:lastRenderedPageBreak/>
              <w:t>S (strength) – күшті жақтары (ықтимал оң ішкі факторлар)</w:t>
            </w:r>
          </w:p>
        </w:tc>
        <w:tc>
          <w:tcPr>
            <w:tcW w:w="4961" w:type="dxa"/>
            <w:shd w:val="clear" w:color="auto" w:fill="auto"/>
          </w:tcPr>
          <w:p w:rsidR="008E542D" w:rsidRPr="0005471F"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05471F">
              <w:rPr>
                <w:rFonts w:ascii="Times New Roman" w:eastAsia="Times New Roman" w:hAnsi="Times New Roman"/>
                <w:b/>
                <w:bCs/>
                <w:i/>
                <w:iCs/>
                <w:color w:val="000000"/>
                <w:kern w:val="24"/>
                <w:sz w:val="24"/>
                <w:szCs w:val="24"/>
                <w:lang w:val="kk-KZ" w:eastAsia="ru-RU"/>
              </w:rPr>
              <w:t>W (weakness) –</w:t>
            </w:r>
            <w:r w:rsidR="00931E0F">
              <w:rPr>
                <w:rFonts w:ascii="Times New Roman" w:eastAsia="Times New Roman" w:hAnsi="Times New Roman"/>
                <w:b/>
                <w:bCs/>
                <w:i/>
                <w:iCs/>
                <w:color w:val="000000"/>
                <w:kern w:val="24"/>
                <w:sz w:val="24"/>
                <w:szCs w:val="24"/>
                <w:lang w:val="kk-KZ" w:eastAsia="ru-RU"/>
              </w:rPr>
              <w:t xml:space="preserve"> </w:t>
            </w:r>
            <w:r w:rsidRPr="0005471F">
              <w:rPr>
                <w:rFonts w:ascii="Times New Roman" w:eastAsia="Times New Roman" w:hAnsi="Times New Roman"/>
                <w:b/>
                <w:bCs/>
                <w:i/>
                <w:iCs/>
                <w:color w:val="000000"/>
                <w:kern w:val="24"/>
                <w:sz w:val="24"/>
                <w:szCs w:val="24"/>
                <w:lang w:val="kk-KZ" w:eastAsia="ru-RU"/>
              </w:rPr>
              <w:t>әлсіз жақтары (ықтимал теріс ішкі факторлар)</w:t>
            </w:r>
          </w:p>
        </w:tc>
      </w:tr>
      <w:tr w:rsidR="008E542D" w:rsidRPr="00E3232D" w:rsidTr="007439B5">
        <w:tc>
          <w:tcPr>
            <w:tcW w:w="5104" w:type="dxa"/>
            <w:shd w:val="clear" w:color="auto" w:fill="auto"/>
          </w:tcPr>
          <w:p w:rsidR="008E542D" w:rsidRPr="0005471F"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05471F">
              <w:rPr>
                <w:rFonts w:ascii="Times New Roman" w:eastAsia="Times New Roman" w:hAnsi="Times New Roman"/>
                <w:color w:val="000000"/>
                <w:kern w:val="24"/>
                <w:sz w:val="24"/>
                <w:szCs w:val="24"/>
                <w:lang w:val="kk-KZ" w:eastAsia="ru-RU"/>
              </w:rPr>
              <w:t>1</w:t>
            </w:r>
            <w:r>
              <w:rPr>
                <w:rFonts w:ascii="Times New Roman" w:eastAsia="Times New Roman" w:hAnsi="Times New Roman"/>
                <w:color w:val="000000"/>
                <w:kern w:val="24"/>
                <w:sz w:val="24"/>
                <w:szCs w:val="24"/>
                <w:lang w:val="kk-KZ" w:eastAsia="ru-RU"/>
              </w:rPr>
              <w:t>.Ә</w:t>
            </w:r>
            <w:r w:rsidRPr="0005471F">
              <w:rPr>
                <w:rFonts w:ascii="Times New Roman" w:eastAsia="Times New Roman" w:hAnsi="Times New Roman"/>
                <w:color w:val="000000"/>
                <w:kern w:val="24"/>
                <w:sz w:val="24"/>
                <w:szCs w:val="24"/>
                <w:lang w:val="kk-KZ" w:eastAsia="ru-RU"/>
              </w:rPr>
              <w:t>р түрлі деңгейдегі монитор</w:t>
            </w:r>
            <w:r>
              <w:rPr>
                <w:rFonts w:ascii="Times New Roman" w:eastAsia="Times New Roman" w:hAnsi="Times New Roman"/>
                <w:color w:val="000000"/>
                <w:kern w:val="24"/>
                <w:sz w:val="24"/>
                <w:szCs w:val="24"/>
                <w:lang w:val="kk-KZ" w:eastAsia="ru-RU"/>
              </w:rPr>
              <w:t>инг үшін ақпараттың ашықтығы және</w:t>
            </w:r>
            <w:r w:rsidRPr="0005471F">
              <w:rPr>
                <w:rFonts w:ascii="Times New Roman" w:eastAsia="Times New Roman" w:hAnsi="Times New Roman"/>
                <w:color w:val="000000"/>
                <w:kern w:val="24"/>
                <w:sz w:val="24"/>
                <w:szCs w:val="24"/>
                <w:lang w:val="kk-KZ" w:eastAsia="ru-RU"/>
              </w:rPr>
              <w:t xml:space="preserve"> қолжетімділігі;</w:t>
            </w:r>
          </w:p>
          <w:p w:rsidR="008E542D" w:rsidRPr="002744CD" w:rsidRDefault="008E542D" w:rsidP="0039769A">
            <w:pPr>
              <w:spacing w:after="0" w:line="240" w:lineRule="auto"/>
              <w:jc w:val="both"/>
              <w:textAlignment w:val="baseline"/>
              <w:rPr>
                <w:rFonts w:ascii="Times New Roman" w:eastAsia="Times New Roman" w:hAnsi="Times New Roman"/>
                <w:sz w:val="24"/>
                <w:szCs w:val="24"/>
                <w:lang w:val="kk-KZ" w:eastAsia="ru-RU"/>
              </w:rPr>
            </w:pPr>
            <w:r>
              <w:rPr>
                <w:rFonts w:ascii="Times New Roman" w:eastAsia="Times New Roman" w:hAnsi="Times New Roman"/>
                <w:color w:val="000000"/>
                <w:kern w:val="24"/>
                <w:sz w:val="24"/>
                <w:szCs w:val="24"/>
                <w:lang w:eastAsia="ru-RU"/>
              </w:rPr>
              <w:t>2</w:t>
            </w:r>
            <w:r>
              <w:rPr>
                <w:rFonts w:ascii="Times New Roman" w:eastAsia="Times New Roman" w:hAnsi="Times New Roman"/>
                <w:color w:val="000000"/>
                <w:kern w:val="24"/>
                <w:sz w:val="24"/>
                <w:szCs w:val="24"/>
                <w:lang w:val="kk-KZ" w:eastAsia="ru-RU"/>
              </w:rPr>
              <w:t xml:space="preserve">. </w:t>
            </w:r>
            <w:r w:rsidRPr="002744CD">
              <w:rPr>
                <w:rFonts w:ascii="Times New Roman" w:eastAsia="Times New Roman" w:hAnsi="Times New Roman"/>
                <w:color w:val="000000"/>
                <w:kern w:val="24"/>
                <w:sz w:val="24"/>
                <w:szCs w:val="24"/>
                <w:lang w:val="kk-KZ" w:eastAsia="ru-RU"/>
              </w:rPr>
              <w:t>ББ-ның көп сатылы мониторинг жүйесінің болуы: ПОҚ-кафедра-факультет-университет;</w:t>
            </w:r>
          </w:p>
          <w:p w:rsidR="008E542D" w:rsidRPr="002744CD"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2744CD">
              <w:rPr>
                <w:rFonts w:ascii="Times New Roman" w:eastAsia="Times New Roman" w:hAnsi="Times New Roman"/>
                <w:sz w:val="24"/>
                <w:szCs w:val="24"/>
                <w:lang w:val="kk-KZ" w:eastAsia="ru-RU"/>
              </w:rPr>
              <w:t>3 Мониторинг негізінде еңбек нарығының мүдделерін ескере отырып, ББ жыл сайынғы қайта қарау;</w:t>
            </w:r>
          </w:p>
          <w:p w:rsidR="008E542D" w:rsidRPr="002744CD"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2744CD">
              <w:rPr>
                <w:rFonts w:ascii="Times New Roman" w:eastAsia="Times New Roman" w:hAnsi="Times New Roman"/>
                <w:sz w:val="24"/>
                <w:szCs w:val="24"/>
                <w:lang w:val="kk-KZ" w:eastAsia="ru-RU"/>
              </w:rPr>
              <w:t>4</w:t>
            </w:r>
            <w:r>
              <w:rPr>
                <w:rFonts w:ascii="Times New Roman" w:eastAsia="Times New Roman" w:hAnsi="Times New Roman"/>
                <w:sz w:val="24"/>
                <w:szCs w:val="24"/>
                <w:lang w:val="kk-KZ" w:eastAsia="ru-RU"/>
              </w:rPr>
              <w:t>.</w:t>
            </w:r>
            <w:r w:rsidRPr="002744CD">
              <w:rPr>
                <w:lang w:val="kk-KZ"/>
              </w:rPr>
              <w:t xml:space="preserve"> </w:t>
            </w:r>
            <w:r w:rsidRPr="002744CD">
              <w:rPr>
                <w:rFonts w:ascii="Times New Roman" w:eastAsia="Times New Roman" w:hAnsi="Times New Roman"/>
                <w:sz w:val="24"/>
                <w:szCs w:val="24"/>
                <w:lang w:val="kk-KZ" w:eastAsia="ru-RU"/>
              </w:rPr>
              <w:t>ББ өзгерістері туралы стейкхолдерлерді уақтылы хабардар етуді қамтамасыз ету.</w:t>
            </w:r>
          </w:p>
        </w:tc>
        <w:tc>
          <w:tcPr>
            <w:tcW w:w="4961" w:type="dxa"/>
            <w:shd w:val="clear" w:color="auto" w:fill="auto"/>
          </w:tcPr>
          <w:p w:rsidR="008E542D" w:rsidRPr="002744CD" w:rsidRDefault="008E542D" w:rsidP="0039769A">
            <w:pPr>
              <w:pStyle w:val="a9"/>
              <w:spacing w:after="0" w:line="240" w:lineRule="auto"/>
              <w:ind w:left="0"/>
              <w:jc w:val="both"/>
              <w:textAlignment w:val="baseline"/>
              <w:rPr>
                <w:lang w:val="kk-KZ" w:eastAsia="ru-RU"/>
              </w:rPr>
            </w:pPr>
            <w:r w:rsidRPr="0098382E">
              <w:rPr>
                <w:lang w:val="kk-KZ" w:eastAsia="ru-RU"/>
              </w:rPr>
              <w:t>1</w:t>
            </w:r>
            <w:r w:rsidRPr="002744CD">
              <w:rPr>
                <w:lang w:val="kk-KZ" w:eastAsia="ru-RU"/>
              </w:rPr>
              <w:t>.</w:t>
            </w:r>
            <w:r w:rsidRPr="002744CD">
              <w:rPr>
                <w:lang w:val="kk-KZ"/>
              </w:rPr>
              <w:t xml:space="preserve"> </w:t>
            </w:r>
            <w:r w:rsidRPr="002744CD">
              <w:rPr>
                <w:lang w:val="kk-KZ" w:eastAsia="ru-RU"/>
              </w:rPr>
              <w:t>ББ түлектерін жұмысқа орналастырудың орташа деңгейі.</w:t>
            </w:r>
          </w:p>
        </w:tc>
      </w:tr>
      <w:tr w:rsidR="008E542D" w:rsidRPr="00E3232D" w:rsidTr="007439B5">
        <w:tc>
          <w:tcPr>
            <w:tcW w:w="5104" w:type="dxa"/>
            <w:shd w:val="clear" w:color="auto" w:fill="auto"/>
          </w:tcPr>
          <w:p w:rsidR="008E542D" w:rsidRPr="00362E7B" w:rsidRDefault="008E542D" w:rsidP="0039769A">
            <w:pPr>
              <w:spacing w:after="0" w:line="240" w:lineRule="auto"/>
              <w:jc w:val="both"/>
              <w:textAlignment w:val="baseline"/>
              <w:rPr>
                <w:rFonts w:ascii="Times New Roman" w:eastAsia="Times New Roman" w:hAnsi="Times New Roman"/>
                <w:b/>
                <w:i/>
                <w:color w:val="000000"/>
                <w:kern w:val="24"/>
                <w:sz w:val="24"/>
                <w:szCs w:val="24"/>
                <w:lang w:val="kk-KZ" w:eastAsia="ru-RU"/>
              </w:rPr>
            </w:pPr>
            <w:r w:rsidRPr="00362E7B">
              <w:rPr>
                <w:rFonts w:ascii="Times New Roman" w:eastAsia="Times New Roman" w:hAnsi="Times New Roman"/>
                <w:b/>
                <w:i/>
                <w:color w:val="000000"/>
                <w:kern w:val="24"/>
                <w:sz w:val="24"/>
                <w:szCs w:val="24"/>
                <w:lang w:val="kk-KZ" w:eastAsia="ru-RU"/>
              </w:rPr>
              <w:t>O (opportunity) – қолайлы мүмкіндіктер (қосымша мүмкіндіктер беретін ықтимал оң сыртқы факторлар</w:t>
            </w:r>
          </w:p>
        </w:tc>
        <w:tc>
          <w:tcPr>
            <w:tcW w:w="4961" w:type="dxa"/>
            <w:shd w:val="clear" w:color="auto" w:fill="auto"/>
          </w:tcPr>
          <w:p w:rsidR="008E542D" w:rsidRPr="000274CF" w:rsidRDefault="008E542D" w:rsidP="0039769A">
            <w:pPr>
              <w:spacing w:after="0" w:line="240" w:lineRule="auto"/>
              <w:jc w:val="both"/>
              <w:textAlignment w:val="baseline"/>
              <w:rPr>
                <w:rFonts w:ascii="Times New Roman" w:eastAsia="Times New Roman" w:hAnsi="Times New Roman"/>
                <w:color w:val="000000"/>
                <w:kern w:val="24"/>
                <w:sz w:val="24"/>
                <w:szCs w:val="24"/>
                <w:lang w:val="kk-KZ" w:eastAsia="ru-RU"/>
              </w:rPr>
            </w:pPr>
            <w:r w:rsidRPr="000274CF">
              <w:rPr>
                <w:rFonts w:ascii="Times New Roman" w:eastAsia="Times New Roman" w:hAnsi="Times New Roman"/>
                <w:b/>
                <w:i/>
                <w:color w:val="000000"/>
                <w:kern w:val="24"/>
                <w:sz w:val="24"/>
                <w:szCs w:val="24"/>
                <w:lang w:val="kk-KZ" w:eastAsia="ru-RU"/>
              </w:rPr>
              <w:t>T (threat) –</w:t>
            </w:r>
            <w:r w:rsidRPr="000274CF">
              <w:rPr>
                <w:rFonts w:ascii="Times New Roman" w:eastAsia="Times New Roman" w:hAnsi="Times New Roman"/>
                <w:color w:val="000000"/>
                <w:kern w:val="24"/>
                <w:sz w:val="24"/>
                <w:szCs w:val="24"/>
                <w:lang w:val="kk-KZ" w:eastAsia="ru-RU"/>
              </w:rPr>
              <w:t xml:space="preserve"> </w:t>
            </w:r>
            <w:r w:rsidRPr="000274CF">
              <w:rPr>
                <w:rFonts w:ascii="Times New Roman" w:eastAsia="Times New Roman" w:hAnsi="Times New Roman"/>
                <w:b/>
                <w:i/>
                <w:color w:val="000000"/>
                <w:kern w:val="24"/>
                <w:sz w:val="24"/>
                <w:szCs w:val="24"/>
                <w:lang w:val="kk-KZ" w:eastAsia="ru-RU"/>
              </w:rPr>
              <w:t>қауіптер (мақсатқа жетуді қиындататын ықтимал жағымсыз сыртқы факторлар)</w:t>
            </w:r>
          </w:p>
        </w:tc>
      </w:tr>
      <w:tr w:rsidR="008E542D" w:rsidRPr="00E3232D" w:rsidTr="007439B5">
        <w:tc>
          <w:tcPr>
            <w:tcW w:w="5104" w:type="dxa"/>
            <w:shd w:val="clear" w:color="auto" w:fill="auto"/>
          </w:tcPr>
          <w:p w:rsidR="008E542D" w:rsidRPr="000274CF" w:rsidRDefault="008E542D" w:rsidP="0039769A">
            <w:pPr>
              <w:spacing w:after="0" w:line="240" w:lineRule="auto"/>
              <w:jc w:val="both"/>
              <w:textAlignment w:val="baseline"/>
              <w:rPr>
                <w:rFonts w:ascii="Times New Roman" w:eastAsia="Times New Roman" w:hAnsi="Times New Roman"/>
                <w:color w:val="000000"/>
                <w:kern w:val="24"/>
                <w:sz w:val="24"/>
                <w:szCs w:val="24"/>
                <w:lang w:val="kk-KZ" w:eastAsia="ru-RU"/>
              </w:rPr>
            </w:pPr>
            <w:r>
              <w:rPr>
                <w:rFonts w:ascii="Times New Roman" w:eastAsia="Times New Roman" w:hAnsi="Times New Roman"/>
                <w:color w:val="000000"/>
                <w:kern w:val="24"/>
                <w:sz w:val="24"/>
                <w:szCs w:val="24"/>
                <w:lang w:val="kk-KZ" w:eastAsia="ru-RU"/>
              </w:rPr>
              <w:t>1.</w:t>
            </w:r>
            <w:r w:rsidRPr="000274CF">
              <w:rPr>
                <w:lang w:val="kk-KZ"/>
              </w:rPr>
              <w:t xml:space="preserve"> </w:t>
            </w:r>
            <w:r w:rsidRPr="000274CF">
              <w:rPr>
                <w:rFonts w:ascii="Times New Roman" w:eastAsia="Times New Roman" w:hAnsi="Times New Roman"/>
                <w:color w:val="000000"/>
                <w:kern w:val="24"/>
                <w:sz w:val="24"/>
                <w:szCs w:val="24"/>
                <w:lang w:val="kk-KZ" w:eastAsia="ru-RU"/>
              </w:rPr>
              <w:t>ББ түлектері үшін қосымша бос жұмыс орындарын құру туралы әлеуетті жұмыс берушілермен меморандумдарға қол қою</w:t>
            </w:r>
            <w:r>
              <w:rPr>
                <w:rFonts w:ascii="Times New Roman" w:eastAsia="Times New Roman" w:hAnsi="Times New Roman"/>
                <w:color w:val="000000"/>
                <w:kern w:val="24"/>
                <w:sz w:val="24"/>
                <w:szCs w:val="24"/>
                <w:lang w:val="kk-KZ" w:eastAsia="ru-RU"/>
              </w:rPr>
              <w:t>.</w:t>
            </w:r>
          </w:p>
        </w:tc>
        <w:tc>
          <w:tcPr>
            <w:tcW w:w="4961" w:type="dxa"/>
            <w:shd w:val="clear" w:color="auto" w:fill="auto"/>
          </w:tcPr>
          <w:p w:rsidR="008E542D" w:rsidRDefault="008E542D" w:rsidP="0039769A">
            <w:pPr>
              <w:tabs>
                <w:tab w:val="left" w:pos="453"/>
              </w:tabs>
              <w:spacing w:after="0" w:line="240" w:lineRule="auto"/>
              <w:jc w:val="both"/>
              <w:textAlignment w:val="baseline"/>
              <w:rPr>
                <w:rFonts w:ascii="Times New Roman" w:eastAsia="Times New Roman" w:hAnsi="Times New Roman"/>
                <w:color w:val="000000"/>
                <w:kern w:val="24"/>
                <w:sz w:val="24"/>
                <w:szCs w:val="24"/>
                <w:lang w:val="kk-KZ" w:eastAsia="ru-RU"/>
              </w:rPr>
            </w:pPr>
            <w:r w:rsidRPr="000274CF">
              <w:rPr>
                <w:rFonts w:ascii="Times New Roman" w:eastAsia="Times New Roman" w:hAnsi="Times New Roman"/>
                <w:color w:val="000000"/>
                <w:kern w:val="24"/>
                <w:sz w:val="24"/>
                <w:szCs w:val="24"/>
                <w:lang w:val="kk-KZ" w:eastAsia="ru-RU"/>
              </w:rPr>
              <w:t>1</w:t>
            </w:r>
            <w:r>
              <w:rPr>
                <w:rFonts w:ascii="Times New Roman" w:eastAsia="Times New Roman" w:hAnsi="Times New Roman"/>
                <w:color w:val="000000"/>
                <w:kern w:val="24"/>
                <w:sz w:val="24"/>
                <w:szCs w:val="24"/>
                <w:lang w:val="kk-KZ" w:eastAsia="ru-RU"/>
              </w:rPr>
              <w:t>.</w:t>
            </w:r>
            <w:r w:rsidRPr="000274CF">
              <w:rPr>
                <w:rFonts w:ascii="Times New Roman" w:eastAsia="Times New Roman" w:hAnsi="Times New Roman"/>
                <w:color w:val="000000"/>
                <w:kern w:val="24"/>
                <w:sz w:val="24"/>
                <w:szCs w:val="24"/>
                <w:lang w:val="kk-KZ" w:eastAsia="ru-RU"/>
              </w:rPr>
              <w:t>ББ түлектерінің жұмысқа орналасу деңгейі өспейді</w:t>
            </w:r>
            <w:r>
              <w:rPr>
                <w:rFonts w:ascii="Times New Roman" w:eastAsia="Times New Roman" w:hAnsi="Times New Roman"/>
                <w:color w:val="000000"/>
                <w:kern w:val="24"/>
                <w:sz w:val="24"/>
                <w:szCs w:val="24"/>
                <w:lang w:val="kk-KZ" w:eastAsia="ru-RU"/>
              </w:rPr>
              <w:t>.</w:t>
            </w:r>
          </w:p>
        </w:tc>
      </w:tr>
    </w:tbl>
    <w:p w:rsidR="008E542D" w:rsidRPr="000274CF" w:rsidRDefault="008E542D" w:rsidP="0039769A">
      <w:pPr>
        <w:spacing w:after="0" w:line="240" w:lineRule="auto"/>
        <w:jc w:val="both"/>
        <w:rPr>
          <w:rFonts w:ascii="Times New Roman" w:hAnsi="Times New Roman"/>
          <w:sz w:val="24"/>
          <w:szCs w:val="24"/>
          <w:lang w:val="kk-KZ"/>
        </w:rPr>
      </w:pPr>
    </w:p>
    <w:p w:rsidR="008E542D" w:rsidRPr="0098382E" w:rsidRDefault="002505E8" w:rsidP="0039769A">
      <w:pPr>
        <w:spacing w:after="0" w:line="240" w:lineRule="auto"/>
        <w:jc w:val="both"/>
        <w:rPr>
          <w:rFonts w:ascii="Times New Roman" w:hAnsi="Times New Roman"/>
          <w:b/>
          <w:sz w:val="24"/>
          <w:szCs w:val="24"/>
          <w:lang w:val="kk-KZ"/>
        </w:rPr>
      </w:pPr>
      <w:r>
        <w:rPr>
          <w:rFonts w:ascii="Times New Roman" w:hAnsi="Times New Roman"/>
          <w:b/>
          <w:sz w:val="24"/>
          <w:szCs w:val="24"/>
          <w:lang w:val="kk-KZ"/>
        </w:rPr>
        <w:t>8-2</w:t>
      </w:r>
      <w:r w:rsidR="00966CC2">
        <w:rPr>
          <w:rFonts w:ascii="Times New Roman" w:hAnsi="Times New Roman"/>
          <w:b/>
          <w:sz w:val="24"/>
          <w:szCs w:val="24"/>
          <w:lang w:val="kk-KZ"/>
        </w:rPr>
        <w:t>-БӨЛІМ</w:t>
      </w:r>
      <w:r w:rsidR="008E542D" w:rsidRPr="0098382E">
        <w:rPr>
          <w:rFonts w:ascii="Times New Roman" w:hAnsi="Times New Roman"/>
          <w:b/>
          <w:sz w:val="24"/>
          <w:szCs w:val="24"/>
          <w:lang w:val="kk-KZ"/>
        </w:rPr>
        <w:t>.</w:t>
      </w:r>
      <w:r w:rsidR="008E542D" w:rsidRPr="0098382E">
        <w:rPr>
          <w:lang w:val="kk-KZ"/>
        </w:rPr>
        <w:t xml:space="preserve"> </w:t>
      </w:r>
      <w:r w:rsidR="008E542D" w:rsidRPr="0098382E">
        <w:rPr>
          <w:rFonts w:ascii="Times New Roman" w:hAnsi="Times New Roman"/>
          <w:b/>
          <w:sz w:val="24"/>
          <w:szCs w:val="24"/>
          <w:lang w:val="kk-KZ"/>
        </w:rPr>
        <w:t>МАГИСТРАТУРА ДЕҢГЕЙІНЕ АРНАЛҒАН БІЛІМ БЕРУ БАҒДАРЛАМА</w:t>
      </w:r>
      <w:r w:rsidR="00966CC2">
        <w:rPr>
          <w:rFonts w:ascii="Times New Roman" w:hAnsi="Times New Roman"/>
          <w:b/>
          <w:sz w:val="24"/>
          <w:szCs w:val="24"/>
          <w:lang w:val="kk-KZ"/>
        </w:rPr>
        <w:t xml:space="preserve">СЫНЫҢ </w:t>
      </w:r>
      <w:r w:rsidR="008E542D" w:rsidRPr="0098382E">
        <w:rPr>
          <w:rFonts w:ascii="Times New Roman" w:hAnsi="Times New Roman"/>
          <w:b/>
          <w:sz w:val="24"/>
          <w:szCs w:val="24"/>
          <w:lang w:val="kk-KZ"/>
        </w:rPr>
        <w:t>ЕРЕКШЕЛІГІ</w:t>
      </w:r>
    </w:p>
    <w:p w:rsidR="008E542D" w:rsidRPr="000274CF" w:rsidRDefault="008E542D" w:rsidP="0039769A">
      <w:pPr>
        <w:spacing w:after="0" w:line="240" w:lineRule="auto"/>
        <w:jc w:val="both"/>
        <w:rPr>
          <w:rFonts w:ascii="Times New Roman" w:hAnsi="Times New Roman"/>
          <w:sz w:val="24"/>
          <w:szCs w:val="24"/>
          <w:lang w:val="kk-KZ"/>
        </w:rPr>
      </w:pPr>
      <w:r>
        <w:rPr>
          <w:rFonts w:ascii="Times New Roman" w:hAnsi="Times New Roman"/>
          <w:b/>
          <w:bCs/>
          <w:sz w:val="24"/>
          <w:szCs w:val="24"/>
        </w:rPr>
        <w:t>SWOT-</w:t>
      </w:r>
      <w:r>
        <w:rPr>
          <w:rFonts w:ascii="Times New Roman" w:hAnsi="Times New Roman"/>
          <w:b/>
          <w:bCs/>
          <w:sz w:val="24"/>
          <w:szCs w:val="24"/>
          <w:lang w:val="kk-KZ"/>
        </w:rPr>
        <w:t>талдау</w:t>
      </w:r>
    </w:p>
    <w:tbl>
      <w:tblPr>
        <w:tblW w:w="1006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4"/>
        <w:gridCol w:w="4961"/>
      </w:tblGrid>
      <w:tr w:rsidR="008E542D" w:rsidRPr="00E3232D" w:rsidTr="007439B5">
        <w:tc>
          <w:tcPr>
            <w:tcW w:w="5104" w:type="dxa"/>
            <w:shd w:val="clear" w:color="auto" w:fill="auto"/>
          </w:tcPr>
          <w:p w:rsidR="008E542D" w:rsidRPr="000274CF"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0274CF">
              <w:rPr>
                <w:rFonts w:ascii="Times New Roman" w:eastAsia="Times New Roman" w:hAnsi="Times New Roman"/>
                <w:b/>
                <w:bCs/>
                <w:i/>
                <w:iCs/>
                <w:color w:val="000000"/>
                <w:kern w:val="24"/>
                <w:sz w:val="24"/>
                <w:szCs w:val="24"/>
                <w:lang w:val="kk-KZ" w:eastAsia="ru-RU"/>
              </w:rPr>
              <w:t>S (strength) – күшті жақтары (ықтимал оң ішкі факторлар)</w:t>
            </w:r>
          </w:p>
        </w:tc>
        <w:tc>
          <w:tcPr>
            <w:tcW w:w="4961" w:type="dxa"/>
            <w:shd w:val="clear" w:color="auto" w:fill="auto"/>
          </w:tcPr>
          <w:p w:rsidR="008E542D" w:rsidRPr="000274CF" w:rsidRDefault="008E542D" w:rsidP="0039769A">
            <w:pPr>
              <w:spacing w:after="0" w:line="240" w:lineRule="auto"/>
              <w:jc w:val="both"/>
              <w:textAlignment w:val="baseline"/>
              <w:rPr>
                <w:rFonts w:ascii="Times New Roman" w:eastAsia="Times New Roman" w:hAnsi="Times New Roman"/>
                <w:sz w:val="24"/>
                <w:szCs w:val="24"/>
                <w:lang w:val="kk-KZ" w:eastAsia="ru-RU"/>
              </w:rPr>
            </w:pPr>
            <w:r w:rsidRPr="000274CF">
              <w:rPr>
                <w:rFonts w:ascii="Times New Roman" w:eastAsia="Times New Roman" w:hAnsi="Times New Roman"/>
                <w:b/>
                <w:bCs/>
                <w:i/>
                <w:iCs/>
                <w:color w:val="000000"/>
                <w:kern w:val="24"/>
                <w:sz w:val="24"/>
                <w:szCs w:val="24"/>
                <w:lang w:val="kk-KZ" w:eastAsia="ru-RU"/>
              </w:rPr>
              <w:t>W (weakness) –</w:t>
            </w:r>
            <w:r w:rsidRPr="000274CF">
              <w:rPr>
                <w:lang w:val="kk-KZ"/>
              </w:rPr>
              <w:t xml:space="preserve"> </w:t>
            </w:r>
            <w:r w:rsidRPr="000274CF">
              <w:rPr>
                <w:rFonts w:ascii="Times New Roman" w:eastAsia="Times New Roman" w:hAnsi="Times New Roman"/>
                <w:b/>
                <w:bCs/>
                <w:i/>
                <w:iCs/>
                <w:color w:val="000000"/>
                <w:kern w:val="24"/>
                <w:sz w:val="24"/>
                <w:szCs w:val="24"/>
                <w:lang w:val="kk-KZ" w:eastAsia="ru-RU"/>
              </w:rPr>
              <w:t>әлсіз жақтары (ықтимал теріс ішкі факторлар)</w:t>
            </w:r>
          </w:p>
        </w:tc>
      </w:tr>
      <w:tr w:rsidR="008E542D" w:rsidRPr="00E3232D" w:rsidTr="007439B5">
        <w:tc>
          <w:tcPr>
            <w:tcW w:w="5104" w:type="dxa"/>
            <w:shd w:val="clear" w:color="auto" w:fill="auto"/>
          </w:tcPr>
          <w:p w:rsidR="008E542D" w:rsidRPr="000274CF" w:rsidRDefault="008E542D" w:rsidP="0039769A">
            <w:pPr>
              <w:spacing w:after="0" w:line="240" w:lineRule="auto"/>
              <w:jc w:val="both"/>
              <w:rPr>
                <w:rFonts w:ascii="Times New Roman" w:hAnsi="Times New Roman"/>
                <w:sz w:val="24"/>
                <w:szCs w:val="24"/>
                <w:lang w:val="kk-KZ"/>
              </w:rPr>
            </w:pPr>
            <w:r w:rsidRPr="000274CF">
              <w:rPr>
                <w:rFonts w:ascii="Times New Roman" w:hAnsi="Times New Roman"/>
                <w:sz w:val="24"/>
                <w:szCs w:val="24"/>
                <w:lang w:val="kk-KZ"/>
              </w:rPr>
              <w:t>1</w:t>
            </w:r>
            <w:r>
              <w:rPr>
                <w:rFonts w:ascii="Times New Roman" w:hAnsi="Times New Roman"/>
                <w:sz w:val="24"/>
                <w:szCs w:val="24"/>
                <w:lang w:val="kk-KZ"/>
              </w:rPr>
              <w:t>.</w:t>
            </w:r>
            <w:r w:rsidRPr="000274CF">
              <w:rPr>
                <w:lang w:val="kk-KZ"/>
              </w:rPr>
              <w:t xml:space="preserve"> </w:t>
            </w:r>
            <w:r w:rsidRPr="000274CF">
              <w:rPr>
                <w:rFonts w:ascii="Times New Roman" w:hAnsi="Times New Roman"/>
                <w:sz w:val="24"/>
                <w:szCs w:val="24"/>
                <w:lang w:val="kk-KZ"/>
              </w:rPr>
              <w:t>Магистранттардың ғылыми-зерттеу практикасының нәтижелерін бақылаудың тиімді тетігінің болуы;</w:t>
            </w:r>
          </w:p>
          <w:p w:rsidR="008E542D" w:rsidRPr="000274CF" w:rsidRDefault="008E542D" w:rsidP="0039769A">
            <w:pPr>
              <w:spacing w:after="0" w:line="240" w:lineRule="auto"/>
              <w:jc w:val="both"/>
              <w:rPr>
                <w:rFonts w:ascii="Times New Roman" w:hAnsi="Times New Roman"/>
                <w:sz w:val="24"/>
                <w:szCs w:val="24"/>
                <w:lang w:val="kk-KZ"/>
              </w:rPr>
            </w:pPr>
            <w:r w:rsidRPr="000274CF">
              <w:rPr>
                <w:rFonts w:ascii="Times New Roman" w:hAnsi="Times New Roman"/>
                <w:sz w:val="24"/>
                <w:szCs w:val="24"/>
                <w:lang w:val="kk-KZ"/>
              </w:rPr>
              <w:t>2</w:t>
            </w:r>
            <w:r>
              <w:rPr>
                <w:rFonts w:ascii="Times New Roman" w:hAnsi="Times New Roman"/>
                <w:sz w:val="24"/>
                <w:szCs w:val="24"/>
                <w:lang w:val="kk-KZ"/>
              </w:rPr>
              <w:t xml:space="preserve">. </w:t>
            </w:r>
            <w:r w:rsidRPr="000274CF">
              <w:rPr>
                <w:rFonts w:ascii="Times New Roman" w:hAnsi="Times New Roman"/>
                <w:sz w:val="24"/>
                <w:szCs w:val="24"/>
                <w:lang w:val="kk-KZ"/>
              </w:rPr>
              <w:t>Магистранттарды практикалық даярлауды тиімді басқаруға жәрдемдесетін, практиканың әртүрлі түрлерін (зерттеу</w:t>
            </w:r>
            <w:r>
              <w:rPr>
                <w:rFonts w:ascii="Times New Roman" w:hAnsi="Times New Roman"/>
                <w:sz w:val="24"/>
                <w:szCs w:val="24"/>
                <w:lang w:val="kk-KZ"/>
              </w:rPr>
              <w:t>шілік</w:t>
            </w:r>
            <w:r w:rsidRPr="000274CF">
              <w:rPr>
                <w:rFonts w:ascii="Times New Roman" w:hAnsi="Times New Roman"/>
                <w:sz w:val="24"/>
                <w:szCs w:val="24"/>
                <w:lang w:val="kk-KZ"/>
              </w:rPr>
              <w:t xml:space="preserve"> және педагогикалық)</w:t>
            </w:r>
            <w:r>
              <w:rPr>
                <w:rFonts w:ascii="Times New Roman" w:hAnsi="Times New Roman"/>
                <w:sz w:val="24"/>
                <w:szCs w:val="24"/>
                <w:lang w:val="kk-KZ"/>
              </w:rPr>
              <w:t xml:space="preserve"> </w:t>
            </w:r>
            <w:r w:rsidRPr="000274CF">
              <w:rPr>
                <w:rFonts w:ascii="Times New Roman" w:hAnsi="Times New Roman"/>
                <w:sz w:val="24"/>
                <w:szCs w:val="24"/>
                <w:lang w:val="kk-KZ"/>
              </w:rPr>
              <w:t>қамтитын нормативтік құжаттардың болуы;</w:t>
            </w:r>
          </w:p>
          <w:p w:rsidR="008E542D" w:rsidRPr="00E150C2" w:rsidRDefault="008E542D" w:rsidP="0039769A">
            <w:pPr>
              <w:spacing w:after="0" w:line="240" w:lineRule="auto"/>
              <w:jc w:val="both"/>
              <w:rPr>
                <w:rFonts w:ascii="Times New Roman" w:hAnsi="Times New Roman"/>
                <w:sz w:val="24"/>
                <w:szCs w:val="24"/>
                <w:lang w:val="kk-KZ"/>
              </w:rPr>
            </w:pPr>
            <w:r w:rsidRPr="00E150C2">
              <w:rPr>
                <w:rFonts w:ascii="Times New Roman" w:hAnsi="Times New Roman"/>
                <w:sz w:val="24"/>
                <w:szCs w:val="24"/>
                <w:lang w:val="kk-KZ"/>
              </w:rPr>
              <w:t>3</w:t>
            </w:r>
            <w:r>
              <w:rPr>
                <w:rFonts w:ascii="Times New Roman" w:hAnsi="Times New Roman"/>
                <w:sz w:val="24"/>
                <w:szCs w:val="24"/>
                <w:lang w:val="kk-KZ"/>
              </w:rPr>
              <w:t xml:space="preserve">. </w:t>
            </w:r>
            <w:r w:rsidRPr="00E150C2">
              <w:rPr>
                <w:rFonts w:ascii="Times New Roman" w:hAnsi="Times New Roman"/>
                <w:sz w:val="24"/>
                <w:szCs w:val="24"/>
                <w:lang w:val="kk-KZ"/>
              </w:rPr>
              <w:t>ҚР БҒМ КОКСОН журналдарында магистранттардың жарияланымдарының болуы;</w:t>
            </w:r>
          </w:p>
          <w:p w:rsidR="008E542D" w:rsidRPr="003206AF" w:rsidRDefault="008E542D" w:rsidP="0039769A">
            <w:pPr>
              <w:spacing w:after="0" w:line="240" w:lineRule="auto"/>
              <w:jc w:val="both"/>
              <w:rPr>
                <w:rFonts w:ascii="Times New Roman" w:hAnsi="Times New Roman"/>
                <w:sz w:val="24"/>
                <w:szCs w:val="24"/>
                <w:lang w:val="kk-KZ"/>
              </w:rPr>
            </w:pPr>
            <w:r w:rsidRPr="003206AF">
              <w:rPr>
                <w:rFonts w:ascii="Times New Roman" w:hAnsi="Times New Roman"/>
                <w:sz w:val="24"/>
                <w:szCs w:val="24"/>
                <w:lang w:val="kk-KZ"/>
              </w:rPr>
              <w:t>4</w:t>
            </w:r>
            <w:r>
              <w:rPr>
                <w:rFonts w:ascii="Times New Roman" w:hAnsi="Times New Roman"/>
                <w:sz w:val="24"/>
                <w:szCs w:val="24"/>
                <w:lang w:val="kk-KZ"/>
              </w:rPr>
              <w:t xml:space="preserve">. </w:t>
            </w:r>
            <w:r>
              <w:rPr>
                <w:lang w:val="kk-KZ"/>
              </w:rPr>
              <w:t>М</w:t>
            </w:r>
            <w:r w:rsidRPr="00E150C2">
              <w:rPr>
                <w:rFonts w:ascii="Times New Roman" w:hAnsi="Times New Roman"/>
                <w:sz w:val="24"/>
                <w:szCs w:val="24"/>
                <w:lang w:val="kk-KZ"/>
              </w:rPr>
              <w:t>агистранттарды педагогикалық практика арқылы бакалавриатта сабақ өткізуге тарту үшін жағдайлардың болуы;</w:t>
            </w:r>
          </w:p>
          <w:p w:rsidR="008E542D" w:rsidRPr="003206AF" w:rsidRDefault="008E542D" w:rsidP="0039769A">
            <w:pPr>
              <w:spacing w:after="0" w:line="240" w:lineRule="auto"/>
              <w:jc w:val="both"/>
              <w:rPr>
                <w:rFonts w:ascii="Times New Roman" w:hAnsi="Times New Roman"/>
                <w:sz w:val="24"/>
                <w:szCs w:val="24"/>
                <w:lang w:val="kk-KZ"/>
              </w:rPr>
            </w:pPr>
            <w:r w:rsidRPr="003206AF">
              <w:rPr>
                <w:rFonts w:ascii="Times New Roman" w:hAnsi="Times New Roman"/>
                <w:sz w:val="24"/>
                <w:szCs w:val="24"/>
                <w:lang w:val="kk-KZ"/>
              </w:rPr>
              <w:t>5</w:t>
            </w:r>
            <w:r>
              <w:rPr>
                <w:rFonts w:ascii="Times New Roman" w:hAnsi="Times New Roman"/>
                <w:sz w:val="24"/>
                <w:szCs w:val="24"/>
                <w:lang w:val="kk-KZ"/>
              </w:rPr>
              <w:t xml:space="preserve">, </w:t>
            </w:r>
            <w:r w:rsidRPr="00E150C2">
              <w:rPr>
                <w:rFonts w:ascii="Times New Roman" w:hAnsi="Times New Roman"/>
                <w:sz w:val="24"/>
                <w:szCs w:val="24"/>
                <w:lang w:val="kk-KZ"/>
              </w:rPr>
              <w:t>Магистрлік диссертациялар тақырыбында халықаралық қатынастар, Әлемдік саясат және пәнаралық зерттеулер саласындағы ғылыми зерттеулер әдіснамасының қазіргі заманғы өзекті мәселелерінің көрінісі;</w:t>
            </w:r>
          </w:p>
          <w:p w:rsidR="008E542D" w:rsidRPr="00E150C2" w:rsidRDefault="008E542D" w:rsidP="0039769A">
            <w:pPr>
              <w:spacing w:after="0" w:line="240" w:lineRule="auto"/>
              <w:jc w:val="both"/>
              <w:textAlignment w:val="baseline"/>
              <w:rPr>
                <w:rFonts w:ascii="Times New Roman" w:eastAsia="Times New Roman" w:hAnsi="Times New Roman"/>
                <w:sz w:val="24"/>
                <w:szCs w:val="24"/>
                <w:lang w:val="kk-KZ" w:eastAsia="ru-RU"/>
              </w:rPr>
            </w:pPr>
            <w:r>
              <w:rPr>
                <w:rFonts w:ascii="Times New Roman" w:hAnsi="Times New Roman"/>
                <w:sz w:val="24"/>
                <w:szCs w:val="24"/>
                <w:lang w:val="kk-KZ"/>
              </w:rPr>
              <w:t xml:space="preserve">6. </w:t>
            </w:r>
            <w:r w:rsidRPr="00E150C2">
              <w:rPr>
                <w:rFonts w:ascii="Times New Roman" w:hAnsi="Times New Roman"/>
                <w:sz w:val="24"/>
                <w:szCs w:val="24"/>
                <w:lang w:val="kk-KZ"/>
              </w:rPr>
              <w:t>Магистрлік диссертация тақырыбын іске асыру шеңберінде магистранттардың ғылыми жобаларға қатысуы.</w:t>
            </w:r>
          </w:p>
        </w:tc>
        <w:tc>
          <w:tcPr>
            <w:tcW w:w="4961" w:type="dxa"/>
            <w:shd w:val="clear" w:color="auto" w:fill="auto"/>
          </w:tcPr>
          <w:p w:rsidR="008E542D" w:rsidRPr="00E150C2" w:rsidRDefault="008E542D" w:rsidP="0039769A">
            <w:pPr>
              <w:pStyle w:val="Default"/>
              <w:jc w:val="both"/>
              <w:rPr>
                <w:lang w:val="kk-KZ"/>
              </w:rPr>
            </w:pPr>
            <w:r w:rsidRPr="00E150C2">
              <w:rPr>
                <w:lang w:val="kk-KZ"/>
              </w:rPr>
              <w:t>1</w:t>
            </w:r>
            <w:r>
              <w:rPr>
                <w:lang w:val="kk-KZ"/>
              </w:rPr>
              <w:t>.</w:t>
            </w:r>
            <w:r w:rsidRPr="00E150C2">
              <w:rPr>
                <w:sz w:val="23"/>
                <w:szCs w:val="23"/>
                <w:lang w:val="kk-KZ"/>
              </w:rPr>
              <w:t xml:space="preserve"> МВА / ЕМВА білім беру бағдарламасы бойынша оқыту мүмкіндігінің болмауы;</w:t>
            </w:r>
          </w:p>
          <w:p w:rsidR="008E542D" w:rsidRPr="00E150C2" w:rsidRDefault="008E542D" w:rsidP="0039769A">
            <w:pPr>
              <w:spacing w:after="0" w:line="240" w:lineRule="auto"/>
              <w:jc w:val="both"/>
              <w:textAlignment w:val="baseline"/>
              <w:rPr>
                <w:rFonts w:ascii="Times New Roman" w:eastAsia="Times New Roman" w:hAnsi="Times New Roman"/>
                <w:sz w:val="24"/>
                <w:szCs w:val="24"/>
                <w:lang w:val="kk-KZ" w:eastAsia="ru-RU"/>
              </w:rPr>
            </w:pPr>
            <w:r>
              <w:rPr>
                <w:rFonts w:ascii="Times New Roman" w:hAnsi="Times New Roman"/>
                <w:sz w:val="24"/>
                <w:szCs w:val="24"/>
                <w:lang w:val="kk-KZ"/>
              </w:rPr>
              <w:t xml:space="preserve">2. </w:t>
            </w:r>
            <w:r w:rsidRPr="00E150C2">
              <w:rPr>
                <w:rFonts w:ascii="Times New Roman" w:hAnsi="Times New Roman"/>
                <w:sz w:val="24"/>
                <w:szCs w:val="24"/>
                <w:lang w:val="kk-KZ"/>
              </w:rPr>
              <w:t>Магистранттар үшін шетелдік ғылыми тағылымдамалардың болмауы.</w:t>
            </w:r>
          </w:p>
        </w:tc>
      </w:tr>
      <w:tr w:rsidR="008E542D" w:rsidRPr="00E3232D" w:rsidTr="007439B5">
        <w:tc>
          <w:tcPr>
            <w:tcW w:w="5104" w:type="dxa"/>
            <w:shd w:val="clear" w:color="auto" w:fill="auto"/>
          </w:tcPr>
          <w:p w:rsidR="008E542D" w:rsidRPr="00E150C2" w:rsidRDefault="008E542D" w:rsidP="0039769A">
            <w:pPr>
              <w:spacing w:after="0" w:line="240" w:lineRule="auto"/>
              <w:jc w:val="both"/>
              <w:textAlignment w:val="baseline"/>
              <w:rPr>
                <w:rFonts w:ascii="Times New Roman" w:eastAsia="Times New Roman" w:hAnsi="Times New Roman"/>
                <w:b/>
                <w:i/>
                <w:color w:val="000000"/>
                <w:kern w:val="24"/>
                <w:sz w:val="24"/>
                <w:szCs w:val="24"/>
                <w:lang w:val="kk-KZ" w:eastAsia="ru-RU"/>
              </w:rPr>
            </w:pPr>
            <w:r w:rsidRPr="00E150C2">
              <w:rPr>
                <w:rFonts w:ascii="Times New Roman" w:eastAsia="Times New Roman" w:hAnsi="Times New Roman"/>
                <w:b/>
                <w:i/>
                <w:color w:val="000000"/>
                <w:kern w:val="24"/>
                <w:sz w:val="24"/>
                <w:szCs w:val="24"/>
                <w:lang w:val="kk-KZ" w:eastAsia="ru-RU"/>
              </w:rPr>
              <w:t>O (opportunity) –</w:t>
            </w:r>
            <w:r>
              <w:rPr>
                <w:rFonts w:ascii="Times New Roman" w:eastAsia="Times New Roman" w:hAnsi="Times New Roman"/>
                <w:b/>
                <w:i/>
                <w:color w:val="000000"/>
                <w:kern w:val="24"/>
                <w:sz w:val="24"/>
                <w:szCs w:val="24"/>
                <w:lang w:val="kk-KZ" w:eastAsia="ru-RU"/>
              </w:rPr>
              <w:t xml:space="preserve"> </w:t>
            </w:r>
            <w:r w:rsidRPr="00E150C2">
              <w:rPr>
                <w:rFonts w:ascii="Times New Roman" w:eastAsia="Times New Roman" w:hAnsi="Times New Roman"/>
                <w:b/>
                <w:i/>
                <w:color w:val="000000"/>
                <w:kern w:val="24"/>
                <w:sz w:val="24"/>
                <w:szCs w:val="24"/>
                <w:lang w:val="kk-KZ" w:eastAsia="ru-RU"/>
              </w:rPr>
              <w:t>қолайлы мүмкіндіктер (қосымша мүмкіндіктер беретін ықтимал оң сыртқы факторлар</w:t>
            </w:r>
          </w:p>
        </w:tc>
        <w:tc>
          <w:tcPr>
            <w:tcW w:w="4961" w:type="dxa"/>
            <w:shd w:val="clear" w:color="auto" w:fill="auto"/>
          </w:tcPr>
          <w:p w:rsidR="008E542D" w:rsidRPr="00E150C2" w:rsidRDefault="008E542D" w:rsidP="0039769A">
            <w:pPr>
              <w:spacing w:after="0" w:line="240" w:lineRule="auto"/>
              <w:jc w:val="both"/>
              <w:textAlignment w:val="baseline"/>
              <w:rPr>
                <w:rFonts w:ascii="Times New Roman" w:eastAsia="Times New Roman" w:hAnsi="Times New Roman"/>
                <w:color w:val="000000"/>
                <w:kern w:val="24"/>
                <w:sz w:val="24"/>
                <w:szCs w:val="24"/>
                <w:lang w:val="kk-KZ" w:eastAsia="ru-RU"/>
              </w:rPr>
            </w:pPr>
            <w:r w:rsidRPr="00E150C2">
              <w:rPr>
                <w:rFonts w:ascii="Times New Roman" w:eastAsia="Times New Roman" w:hAnsi="Times New Roman"/>
                <w:b/>
                <w:i/>
                <w:color w:val="000000"/>
                <w:kern w:val="24"/>
                <w:sz w:val="24"/>
                <w:szCs w:val="24"/>
                <w:lang w:val="kk-KZ" w:eastAsia="ru-RU"/>
              </w:rPr>
              <w:t>T (threat) –</w:t>
            </w:r>
            <w:r w:rsidRPr="00E150C2">
              <w:rPr>
                <w:rFonts w:ascii="Times New Roman" w:eastAsia="Times New Roman" w:hAnsi="Times New Roman"/>
                <w:color w:val="000000"/>
                <w:kern w:val="24"/>
                <w:sz w:val="24"/>
                <w:szCs w:val="24"/>
                <w:lang w:val="kk-KZ" w:eastAsia="ru-RU"/>
              </w:rPr>
              <w:t xml:space="preserve"> </w:t>
            </w:r>
            <w:r w:rsidRPr="00E150C2">
              <w:rPr>
                <w:rFonts w:ascii="Times New Roman" w:eastAsia="Times New Roman" w:hAnsi="Times New Roman"/>
                <w:b/>
                <w:i/>
                <w:color w:val="000000"/>
                <w:kern w:val="24"/>
                <w:sz w:val="24"/>
                <w:szCs w:val="24"/>
                <w:lang w:val="kk-KZ" w:eastAsia="ru-RU"/>
              </w:rPr>
              <w:t>қауіптер (мақсатқа жетуді қиындататын ықтимал жағымсыз сыртқы факторлар)</w:t>
            </w:r>
          </w:p>
        </w:tc>
      </w:tr>
      <w:tr w:rsidR="008E542D" w:rsidRPr="00E3232D" w:rsidTr="007439B5">
        <w:tc>
          <w:tcPr>
            <w:tcW w:w="5104" w:type="dxa"/>
            <w:shd w:val="clear" w:color="auto" w:fill="auto"/>
          </w:tcPr>
          <w:p w:rsidR="008E542D" w:rsidRPr="003206AF" w:rsidRDefault="008E542D" w:rsidP="0039769A">
            <w:pPr>
              <w:spacing w:after="0" w:line="240" w:lineRule="auto"/>
              <w:jc w:val="both"/>
              <w:rPr>
                <w:rFonts w:ascii="Times New Roman" w:hAnsi="Times New Roman"/>
                <w:sz w:val="24"/>
                <w:szCs w:val="24"/>
                <w:lang w:val="kk-KZ"/>
              </w:rPr>
            </w:pPr>
            <w:r w:rsidRPr="00924E01">
              <w:rPr>
                <w:rFonts w:ascii="Times New Roman" w:hAnsi="Times New Roman"/>
                <w:sz w:val="24"/>
                <w:szCs w:val="24"/>
                <w:lang w:val="kk-KZ"/>
              </w:rPr>
              <w:t>1</w:t>
            </w:r>
            <w:r>
              <w:rPr>
                <w:rFonts w:ascii="Times New Roman" w:hAnsi="Times New Roman"/>
                <w:sz w:val="24"/>
                <w:szCs w:val="24"/>
                <w:lang w:val="kk-KZ"/>
              </w:rPr>
              <w:t xml:space="preserve">. </w:t>
            </w:r>
            <w:r w:rsidRPr="00924E01">
              <w:rPr>
                <w:rFonts w:ascii="Times New Roman" w:hAnsi="Times New Roman"/>
                <w:sz w:val="24"/>
                <w:szCs w:val="24"/>
                <w:lang w:val="kk-KZ"/>
              </w:rPr>
              <w:t>Шарттық негізде МВА/ЕМВА білім беру бағдарламалары шеңберінде оқыту бойынша әріптестік қатынастарды дамыту;</w:t>
            </w:r>
          </w:p>
          <w:p w:rsidR="008E542D" w:rsidRPr="00924E01" w:rsidRDefault="008E542D"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lastRenderedPageBreak/>
              <w:t xml:space="preserve">2. </w:t>
            </w:r>
            <w:r w:rsidRPr="00924E01">
              <w:rPr>
                <w:rFonts w:ascii="Times New Roman" w:hAnsi="Times New Roman"/>
                <w:sz w:val="24"/>
                <w:szCs w:val="24"/>
                <w:lang w:val="kk-KZ"/>
              </w:rPr>
              <w:t>Магистранттардың тағылымдамадан өтуі бойынша әріптестік қатынастарды іздеу және дамыту.</w:t>
            </w:r>
          </w:p>
        </w:tc>
        <w:tc>
          <w:tcPr>
            <w:tcW w:w="4961" w:type="dxa"/>
            <w:shd w:val="clear" w:color="auto" w:fill="auto"/>
          </w:tcPr>
          <w:p w:rsidR="008E542D" w:rsidRPr="0098382E" w:rsidRDefault="008E542D" w:rsidP="0039769A">
            <w:pPr>
              <w:spacing w:after="0" w:line="240" w:lineRule="auto"/>
              <w:jc w:val="both"/>
              <w:rPr>
                <w:rFonts w:ascii="Times New Roman" w:hAnsi="Times New Roman"/>
                <w:sz w:val="24"/>
                <w:szCs w:val="24"/>
                <w:lang w:val="kk-KZ"/>
              </w:rPr>
            </w:pPr>
            <w:r w:rsidRPr="0098382E">
              <w:rPr>
                <w:rFonts w:ascii="Times New Roman" w:hAnsi="Times New Roman"/>
                <w:sz w:val="24"/>
                <w:szCs w:val="24"/>
                <w:lang w:val="kk-KZ"/>
              </w:rPr>
              <w:lastRenderedPageBreak/>
              <w:t>1</w:t>
            </w:r>
            <w:r>
              <w:rPr>
                <w:rFonts w:ascii="Times New Roman" w:hAnsi="Times New Roman"/>
                <w:sz w:val="24"/>
                <w:szCs w:val="24"/>
                <w:lang w:val="kk-KZ"/>
              </w:rPr>
              <w:t>.</w:t>
            </w:r>
            <w:r w:rsidRPr="0098382E">
              <w:rPr>
                <w:lang w:val="kk-KZ"/>
              </w:rPr>
              <w:t xml:space="preserve"> </w:t>
            </w:r>
            <w:r w:rsidRPr="00924E01">
              <w:rPr>
                <w:rFonts w:ascii="Times New Roman" w:hAnsi="Times New Roman"/>
                <w:sz w:val="24"/>
                <w:szCs w:val="24"/>
                <w:lang w:val="kk-KZ"/>
              </w:rPr>
              <w:t>Магистратураға түсетін бакалавриат түлектерінің ынтасы мен қызығушылығының төмендеуі.</w:t>
            </w:r>
          </w:p>
        </w:tc>
      </w:tr>
    </w:tbl>
    <w:p w:rsidR="008E542D" w:rsidRPr="0098382E" w:rsidRDefault="008E542D" w:rsidP="0039769A">
      <w:pPr>
        <w:spacing w:after="0" w:line="240" w:lineRule="auto"/>
        <w:jc w:val="both"/>
        <w:rPr>
          <w:rFonts w:ascii="Times New Roman" w:hAnsi="Times New Roman"/>
          <w:sz w:val="24"/>
          <w:szCs w:val="24"/>
          <w:lang w:val="kk-KZ"/>
        </w:rPr>
      </w:pPr>
    </w:p>
    <w:p w:rsidR="008E542D" w:rsidRPr="00924E01" w:rsidRDefault="008E542D" w:rsidP="0039769A">
      <w:pPr>
        <w:spacing w:after="0" w:line="240" w:lineRule="auto"/>
        <w:jc w:val="both"/>
        <w:rPr>
          <w:rFonts w:ascii="Times New Roman" w:hAnsi="Times New Roman"/>
          <w:sz w:val="24"/>
          <w:szCs w:val="24"/>
          <w:lang w:val="kk-KZ"/>
        </w:rPr>
      </w:pPr>
      <w:r>
        <w:rPr>
          <w:rFonts w:ascii="Times New Roman" w:eastAsia="Times New Roman" w:hAnsi="Times New Roman"/>
          <w:b/>
          <w:sz w:val="24"/>
          <w:szCs w:val="24"/>
          <w:lang w:val="kk-KZ"/>
        </w:rPr>
        <w:t>Қорытынды</w:t>
      </w:r>
      <w:r w:rsidRPr="0098382E">
        <w:rPr>
          <w:rFonts w:ascii="Times New Roman" w:eastAsia="Times New Roman" w:hAnsi="Times New Roman"/>
          <w:b/>
          <w:i/>
          <w:sz w:val="24"/>
          <w:szCs w:val="24"/>
          <w:lang w:val="kk-KZ"/>
        </w:rPr>
        <w:t>:</w:t>
      </w:r>
      <w:r w:rsidRPr="0098382E">
        <w:rPr>
          <w:rFonts w:ascii="Times New Roman" w:eastAsia="Times New Roman" w:hAnsi="Times New Roman"/>
          <w:sz w:val="24"/>
          <w:szCs w:val="24"/>
          <w:lang w:val="kk-KZ"/>
        </w:rPr>
        <w:t xml:space="preserve"> </w:t>
      </w:r>
      <w:r w:rsidRPr="00924E01">
        <w:rPr>
          <w:rFonts w:ascii="Times New Roman" w:hAnsi="Times New Roman"/>
          <w:sz w:val="24"/>
          <w:szCs w:val="24"/>
          <w:lang w:val="kk-KZ"/>
        </w:rPr>
        <w:t>университетті басқарудың қолданыстағы жүйесі стратегияны тиімді іске асыру және мәлімделген миссияға қол жеткізу үшін қажетті ұйымдық ресурстармен толық қамтамасыз етілген. SWOT талдау критерийлері бойынша сандық көрсеткіш: 42 - күшті позиция, 16 - әлсіз позиция. 7М03103-Халықаралық қатынастар білім беру бағдарламасы күшті жақтарды күшейту және әлсіздерді азайту әдістерін дұрыс көру тұрғысынан одан әрі өсу үшін перспективалы болып табылады.</w:t>
      </w:r>
    </w:p>
    <w:p w:rsidR="008E542D" w:rsidRDefault="008E542D" w:rsidP="0039769A">
      <w:pPr>
        <w:spacing w:after="0" w:line="240" w:lineRule="auto"/>
        <w:jc w:val="both"/>
        <w:rPr>
          <w:rFonts w:ascii="Times New Roman" w:hAnsi="Times New Roman"/>
          <w:sz w:val="24"/>
          <w:szCs w:val="24"/>
          <w:lang w:val="kk-KZ"/>
        </w:rPr>
      </w:pPr>
    </w:p>
    <w:p w:rsidR="008E542D" w:rsidRPr="008E542D" w:rsidRDefault="008E542D" w:rsidP="0039769A">
      <w:pPr>
        <w:spacing w:after="0" w:line="240" w:lineRule="auto"/>
        <w:jc w:val="both"/>
        <w:rPr>
          <w:rFonts w:ascii="Times New Roman" w:hAnsi="Times New Roman"/>
          <w:sz w:val="24"/>
          <w:szCs w:val="24"/>
          <w:lang w:val="kk-KZ"/>
        </w:rPr>
      </w:pPr>
    </w:p>
    <w:p w:rsidR="008B149B" w:rsidRPr="00996B74" w:rsidRDefault="008B149B" w:rsidP="001357EE">
      <w:pPr>
        <w:pStyle w:val="2"/>
        <w:spacing w:before="0" w:line="240" w:lineRule="auto"/>
        <w:ind w:firstLine="567"/>
        <w:jc w:val="both"/>
        <w:rPr>
          <w:rFonts w:ascii="Times New Roman" w:hAnsi="Times New Roman" w:cs="Times New Roman"/>
          <w:sz w:val="24"/>
          <w:szCs w:val="24"/>
          <w:lang w:val="kk-KZ"/>
        </w:rPr>
      </w:pPr>
      <w:r w:rsidRPr="008E542D">
        <w:rPr>
          <w:rFonts w:ascii="Times New Roman" w:hAnsi="Times New Roman" w:cs="Times New Roman"/>
          <w:sz w:val="24"/>
          <w:szCs w:val="24"/>
          <w:lang w:val="kk-KZ"/>
        </w:rPr>
        <w:br w:type="page"/>
      </w:r>
      <w:bookmarkStart w:id="28" w:name="_Toc114627022"/>
      <w:bookmarkStart w:id="29" w:name="_Toc117162272"/>
      <w:r w:rsidR="00996B74">
        <w:rPr>
          <w:rFonts w:ascii="Times New Roman" w:hAnsi="Times New Roman" w:cs="Times New Roman"/>
          <w:sz w:val="24"/>
          <w:szCs w:val="24"/>
          <w:lang w:val="kk-KZ"/>
        </w:rPr>
        <w:lastRenderedPageBreak/>
        <w:t>ҚОСЫМША</w:t>
      </w:r>
      <w:r w:rsidRPr="00996B74">
        <w:rPr>
          <w:rFonts w:ascii="Times New Roman" w:hAnsi="Times New Roman" w:cs="Times New Roman"/>
          <w:sz w:val="24"/>
          <w:szCs w:val="24"/>
          <w:lang w:val="kk-KZ"/>
        </w:rPr>
        <w:t xml:space="preserve"> В</w:t>
      </w:r>
      <w:r w:rsidRPr="00831F9F">
        <w:rPr>
          <w:rFonts w:ascii="Times New Roman" w:hAnsi="Times New Roman" w:cs="Times New Roman"/>
          <w:sz w:val="24"/>
          <w:szCs w:val="24"/>
          <w:lang w:val="kk-KZ"/>
        </w:rPr>
        <w:t xml:space="preserve">. </w:t>
      </w:r>
      <w:r w:rsidRPr="00996B74">
        <w:rPr>
          <w:rFonts w:ascii="Times New Roman" w:hAnsi="Times New Roman" w:cs="Times New Roman"/>
          <w:sz w:val="24"/>
          <w:szCs w:val="24"/>
          <w:lang w:val="kk-KZ"/>
        </w:rPr>
        <w:t>МАГИСТРАНТ</w:t>
      </w:r>
      <w:bookmarkEnd w:id="28"/>
      <w:r w:rsidR="00996B74">
        <w:rPr>
          <w:rFonts w:ascii="Times New Roman" w:hAnsi="Times New Roman" w:cs="Times New Roman"/>
          <w:sz w:val="24"/>
          <w:szCs w:val="24"/>
          <w:lang w:val="kk-KZ"/>
        </w:rPr>
        <w:t>ТАР БОЙЫНША АНЫҚТАМАЛЫҚ МӘЛІМЕТТЕР</w:t>
      </w:r>
      <w:bookmarkEnd w:id="29"/>
    </w:p>
    <w:p w:rsidR="008B149B" w:rsidRPr="00996B74" w:rsidRDefault="008B149B" w:rsidP="001357EE">
      <w:pPr>
        <w:spacing w:after="0" w:line="240" w:lineRule="auto"/>
        <w:ind w:firstLine="567"/>
        <w:jc w:val="both"/>
        <w:rPr>
          <w:rFonts w:ascii="Times New Roman" w:hAnsi="Times New Roman"/>
          <w:sz w:val="24"/>
          <w:szCs w:val="24"/>
          <w:lang w:val="kk-KZ"/>
        </w:rPr>
      </w:pPr>
    </w:p>
    <w:p w:rsidR="008B149B" w:rsidRPr="00995915" w:rsidRDefault="00996B74" w:rsidP="001357EE">
      <w:pPr>
        <w:spacing w:after="0" w:line="240" w:lineRule="auto"/>
        <w:ind w:firstLine="567"/>
        <w:jc w:val="both"/>
        <w:rPr>
          <w:rFonts w:ascii="Times New Roman" w:hAnsi="Times New Roman"/>
          <w:sz w:val="24"/>
          <w:szCs w:val="24"/>
          <w:lang w:val="kk-KZ"/>
        </w:rPr>
      </w:pPr>
      <w:r>
        <w:rPr>
          <w:rFonts w:ascii="Times New Roman" w:hAnsi="Times New Roman"/>
          <w:sz w:val="24"/>
          <w:szCs w:val="24"/>
          <w:lang w:val="kk-KZ"/>
        </w:rPr>
        <w:t>БҰ</w:t>
      </w:r>
      <w:r w:rsidR="008B149B" w:rsidRPr="00995915">
        <w:rPr>
          <w:rFonts w:ascii="Times New Roman" w:hAnsi="Times New Roman"/>
          <w:sz w:val="24"/>
          <w:szCs w:val="24"/>
          <w:lang w:val="kk-KZ"/>
        </w:rPr>
        <w:t xml:space="preserve">/ </w:t>
      </w:r>
      <w:r w:rsidR="00995915">
        <w:rPr>
          <w:rFonts w:ascii="Times New Roman" w:hAnsi="Times New Roman"/>
          <w:sz w:val="24"/>
          <w:szCs w:val="24"/>
          <w:lang w:val="kk-KZ"/>
        </w:rPr>
        <w:t xml:space="preserve">ББ </w:t>
      </w:r>
      <w:r w:rsidR="0007014F">
        <w:rPr>
          <w:rFonts w:ascii="Times New Roman" w:hAnsi="Times New Roman"/>
          <w:sz w:val="24"/>
          <w:szCs w:val="24"/>
          <w:lang w:val="kk-KZ"/>
        </w:rPr>
        <w:t>«</w:t>
      </w:r>
      <w:r w:rsidR="008B149B" w:rsidRPr="00995915">
        <w:rPr>
          <w:rFonts w:ascii="Times New Roman" w:hAnsi="Times New Roman"/>
          <w:sz w:val="24"/>
          <w:szCs w:val="24"/>
          <w:lang w:val="kk-KZ"/>
        </w:rPr>
        <w:t>7М03103-</w:t>
      </w:r>
      <w:r w:rsidR="00995915">
        <w:rPr>
          <w:rFonts w:ascii="Times New Roman" w:hAnsi="Times New Roman"/>
          <w:sz w:val="24"/>
          <w:szCs w:val="24"/>
          <w:lang w:val="kk-KZ"/>
        </w:rPr>
        <w:t>Халықаралық қатынастар</w:t>
      </w:r>
      <w:r w:rsidR="0007014F">
        <w:rPr>
          <w:rFonts w:ascii="Times New Roman" w:hAnsi="Times New Roman"/>
          <w:sz w:val="24"/>
          <w:szCs w:val="24"/>
          <w:lang w:val="kk-KZ"/>
        </w:rPr>
        <w:t>»</w:t>
      </w:r>
      <w:r w:rsidR="00995915">
        <w:rPr>
          <w:rFonts w:ascii="Times New Roman" w:hAnsi="Times New Roman"/>
          <w:sz w:val="24"/>
          <w:szCs w:val="24"/>
          <w:lang w:val="kk-KZ"/>
        </w:rPr>
        <w:t xml:space="preserve"> білім алушыларының контингенті</w:t>
      </w:r>
    </w:p>
    <w:p w:rsidR="008B149B" w:rsidRPr="00995915" w:rsidRDefault="008B149B" w:rsidP="001357EE">
      <w:pPr>
        <w:spacing w:after="0" w:line="240" w:lineRule="auto"/>
        <w:ind w:firstLine="567"/>
        <w:jc w:val="both"/>
        <w:rPr>
          <w:rFonts w:ascii="Times New Roman" w:hAnsi="Times New Roman"/>
          <w:sz w:val="24"/>
          <w:szCs w:val="24"/>
          <w:lang w:val="kk-KZ"/>
        </w:rPr>
      </w:pPr>
    </w:p>
    <w:p w:rsidR="008B149B" w:rsidRPr="007026DF" w:rsidRDefault="00995915" w:rsidP="001357EE">
      <w:pPr>
        <w:pStyle w:val="a9"/>
        <w:numPr>
          <w:ilvl w:val="0"/>
          <w:numId w:val="30"/>
        </w:numPr>
        <w:spacing w:after="0" w:line="240" w:lineRule="auto"/>
        <w:ind w:left="0" w:firstLine="567"/>
        <w:jc w:val="both"/>
        <w:rPr>
          <w:rFonts w:ascii="Times New Roman" w:hAnsi="Times New Roman"/>
          <w:sz w:val="24"/>
          <w:szCs w:val="24"/>
          <w:lang w:val="kk-KZ"/>
        </w:rPr>
      </w:pPr>
      <w:r>
        <w:rPr>
          <w:rFonts w:ascii="Times New Roman" w:hAnsi="Times New Roman"/>
          <w:sz w:val="24"/>
          <w:szCs w:val="24"/>
          <w:lang w:val="kk-KZ"/>
        </w:rPr>
        <w:t>кесте</w:t>
      </w:r>
      <w:r w:rsidR="008B149B" w:rsidRPr="007026DF">
        <w:rPr>
          <w:rFonts w:ascii="Times New Roman" w:hAnsi="Times New Roman"/>
          <w:sz w:val="24"/>
          <w:szCs w:val="24"/>
          <w:lang w:val="kk-KZ"/>
        </w:rPr>
        <w:t xml:space="preserve">. </w:t>
      </w:r>
      <w:r>
        <w:rPr>
          <w:rFonts w:ascii="Times New Roman" w:hAnsi="Times New Roman"/>
          <w:sz w:val="24"/>
          <w:szCs w:val="24"/>
          <w:lang w:val="kk-KZ"/>
        </w:rPr>
        <w:t>БҰ</w:t>
      </w:r>
      <w:r w:rsidRPr="007026DF">
        <w:rPr>
          <w:rFonts w:ascii="Times New Roman" w:hAnsi="Times New Roman"/>
          <w:sz w:val="24"/>
          <w:szCs w:val="24"/>
          <w:lang w:val="kk-KZ"/>
        </w:rPr>
        <w:t xml:space="preserve"> / </w:t>
      </w:r>
      <w:r>
        <w:rPr>
          <w:rFonts w:ascii="Times New Roman" w:hAnsi="Times New Roman"/>
          <w:sz w:val="24"/>
          <w:szCs w:val="24"/>
          <w:lang w:val="kk-KZ"/>
        </w:rPr>
        <w:t>ББ білім алушыларының жалпы контингенті</w:t>
      </w:r>
    </w:p>
    <w:p w:rsidR="008B149B" w:rsidRPr="007026DF" w:rsidRDefault="008B149B" w:rsidP="0039769A">
      <w:pPr>
        <w:spacing w:after="0" w:line="240" w:lineRule="auto"/>
        <w:jc w:val="both"/>
        <w:rPr>
          <w:rFonts w:ascii="Times New Roman" w:hAnsi="Times New Roman"/>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1"/>
        <w:gridCol w:w="1012"/>
        <w:gridCol w:w="1068"/>
        <w:gridCol w:w="327"/>
        <w:gridCol w:w="364"/>
        <w:gridCol w:w="439"/>
        <w:gridCol w:w="452"/>
        <w:gridCol w:w="377"/>
        <w:gridCol w:w="1602"/>
        <w:gridCol w:w="1522"/>
        <w:gridCol w:w="953"/>
      </w:tblGrid>
      <w:tr w:rsidR="008B149B" w:rsidRPr="00E3232D" w:rsidTr="00995915">
        <w:trPr>
          <w:trHeight w:val="315"/>
        </w:trPr>
        <w:tc>
          <w:tcPr>
            <w:tcW w:w="1163" w:type="dxa"/>
            <w:vMerge w:val="restart"/>
            <w:shd w:val="clear" w:color="auto" w:fill="auto"/>
          </w:tcPr>
          <w:p w:rsidR="00995915" w:rsidRPr="00995915" w:rsidRDefault="00995915" w:rsidP="0039769A">
            <w:pPr>
              <w:spacing w:after="0" w:line="240" w:lineRule="auto"/>
              <w:jc w:val="both"/>
              <w:rPr>
                <w:rFonts w:ascii="Times New Roman" w:hAnsi="Times New Roman"/>
                <w:sz w:val="24"/>
                <w:szCs w:val="24"/>
              </w:rPr>
            </w:pPr>
            <w:r w:rsidRPr="00995915">
              <w:rPr>
                <w:rFonts w:ascii="Times New Roman" w:hAnsi="Times New Roman"/>
                <w:sz w:val="24"/>
                <w:szCs w:val="24"/>
              </w:rPr>
              <w:t xml:space="preserve">Оқу </w:t>
            </w:r>
          </w:p>
          <w:p w:rsidR="008B149B" w:rsidRPr="00831F9F" w:rsidRDefault="00995915" w:rsidP="0039769A">
            <w:pPr>
              <w:spacing w:after="0" w:line="240" w:lineRule="auto"/>
              <w:jc w:val="both"/>
              <w:rPr>
                <w:rFonts w:ascii="Times New Roman" w:hAnsi="Times New Roman"/>
                <w:sz w:val="24"/>
                <w:szCs w:val="24"/>
              </w:rPr>
            </w:pPr>
            <w:r w:rsidRPr="00995915">
              <w:rPr>
                <w:rFonts w:ascii="Times New Roman" w:hAnsi="Times New Roman"/>
                <w:sz w:val="24"/>
                <w:szCs w:val="24"/>
              </w:rPr>
              <w:t>жылы*</w:t>
            </w:r>
          </w:p>
        </w:tc>
        <w:tc>
          <w:tcPr>
            <w:tcW w:w="2126" w:type="dxa"/>
            <w:gridSpan w:val="2"/>
            <w:vMerge w:val="restart"/>
            <w:shd w:val="clear" w:color="auto" w:fill="auto"/>
          </w:tcPr>
          <w:p w:rsidR="008B149B" w:rsidRPr="00831F9F" w:rsidRDefault="00995915" w:rsidP="0039769A">
            <w:pPr>
              <w:spacing w:after="0" w:line="240" w:lineRule="auto"/>
              <w:jc w:val="both"/>
              <w:rPr>
                <w:rFonts w:ascii="Times New Roman" w:hAnsi="Times New Roman"/>
                <w:sz w:val="24"/>
                <w:szCs w:val="24"/>
              </w:rPr>
            </w:pPr>
            <w:r w:rsidRPr="00995915">
              <w:rPr>
                <w:rFonts w:ascii="Times New Roman" w:hAnsi="Times New Roman"/>
                <w:sz w:val="24"/>
                <w:szCs w:val="24"/>
              </w:rPr>
              <w:t>Оқу формасы</w:t>
            </w:r>
          </w:p>
        </w:tc>
        <w:tc>
          <w:tcPr>
            <w:tcW w:w="1951" w:type="dxa"/>
            <w:gridSpan w:val="5"/>
            <w:shd w:val="clear" w:color="auto" w:fill="auto"/>
          </w:tcPr>
          <w:p w:rsidR="008B149B" w:rsidRPr="00831F9F" w:rsidRDefault="00995915" w:rsidP="0039769A">
            <w:pPr>
              <w:spacing w:after="0" w:line="240" w:lineRule="auto"/>
              <w:jc w:val="both"/>
              <w:rPr>
                <w:rFonts w:ascii="Times New Roman" w:hAnsi="Times New Roman"/>
                <w:sz w:val="24"/>
                <w:szCs w:val="24"/>
              </w:rPr>
            </w:pPr>
            <w:r>
              <w:rPr>
                <w:rFonts w:ascii="Times New Roman" w:hAnsi="Times New Roman"/>
                <w:sz w:val="24"/>
                <w:szCs w:val="24"/>
                <w:lang w:val="kk-KZ"/>
              </w:rPr>
              <w:t>ББ бойынша білім алушылар саны</w:t>
            </w:r>
          </w:p>
        </w:tc>
        <w:tc>
          <w:tcPr>
            <w:tcW w:w="1590" w:type="dxa"/>
            <w:vMerge w:val="restart"/>
            <w:shd w:val="clear" w:color="auto" w:fill="auto"/>
          </w:tcPr>
          <w:p w:rsidR="00995915" w:rsidRPr="00995915" w:rsidRDefault="00995915" w:rsidP="0039769A">
            <w:pPr>
              <w:spacing w:after="0" w:line="240" w:lineRule="auto"/>
              <w:jc w:val="both"/>
              <w:rPr>
                <w:rFonts w:ascii="Times New Roman" w:hAnsi="Times New Roman"/>
                <w:sz w:val="24"/>
                <w:szCs w:val="24"/>
              </w:rPr>
            </w:pPr>
            <w:r w:rsidRPr="00995915">
              <w:rPr>
                <w:rFonts w:ascii="Times New Roman" w:hAnsi="Times New Roman"/>
                <w:sz w:val="24"/>
                <w:szCs w:val="24"/>
              </w:rPr>
              <w:t xml:space="preserve">Басқа БҰ-лардан </w:t>
            </w:r>
          </w:p>
          <w:p w:rsidR="00995915" w:rsidRPr="00995915" w:rsidRDefault="00995915" w:rsidP="0039769A">
            <w:pPr>
              <w:spacing w:after="0" w:line="240" w:lineRule="auto"/>
              <w:jc w:val="both"/>
              <w:rPr>
                <w:rFonts w:ascii="Times New Roman" w:hAnsi="Times New Roman"/>
                <w:sz w:val="24"/>
                <w:szCs w:val="24"/>
              </w:rPr>
            </w:pPr>
            <w:r w:rsidRPr="00995915">
              <w:rPr>
                <w:rFonts w:ascii="Times New Roman" w:hAnsi="Times New Roman"/>
                <w:sz w:val="24"/>
                <w:szCs w:val="24"/>
              </w:rPr>
              <w:t xml:space="preserve">ауыстырылған </w:t>
            </w:r>
          </w:p>
          <w:p w:rsidR="00995915" w:rsidRPr="00995915" w:rsidRDefault="00995915" w:rsidP="0039769A">
            <w:pPr>
              <w:spacing w:after="0" w:line="240" w:lineRule="auto"/>
              <w:jc w:val="both"/>
              <w:rPr>
                <w:rFonts w:ascii="Times New Roman" w:hAnsi="Times New Roman"/>
                <w:sz w:val="24"/>
                <w:szCs w:val="24"/>
              </w:rPr>
            </w:pPr>
            <w:r w:rsidRPr="00995915">
              <w:rPr>
                <w:rFonts w:ascii="Times New Roman" w:hAnsi="Times New Roman"/>
                <w:sz w:val="24"/>
                <w:szCs w:val="24"/>
              </w:rPr>
              <w:t xml:space="preserve">студенттер </w:t>
            </w:r>
          </w:p>
          <w:p w:rsidR="008B149B" w:rsidRPr="00831F9F" w:rsidRDefault="00995915" w:rsidP="0039769A">
            <w:pPr>
              <w:spacing w:after="0" w:line="240" w:lineRule="auto"/>
              <w:jc w:val="both"/>
              <w:rPr>
                <w:rFonts w:ascii="Times New Roman" w:hAnsi="Times New Roman"/>
                <w:sz w:val="24"/>
                <w:szCs w:val="24"/>
              </w:rPr>
            </w:pPr>
            <w:r w:rsidRPr="00995915">
              <w:rPr>
                <w:rFonts w:ascii="Times New Roman" w:hAnsi="Times New Roman"/>
                <w:sz w:val="24"/>
                <w:szCs w:val="24"/>
              </w:rPr>
              <w:t>саны</w:t>
            </w:r>
          </w:p>
        </w:tc>
        <w:tc>
          <w:tcPr>
            <w:tcW w:w="1510" w:type="dxa"/>
            <w:vMerge w:val="restart"/>
            <w:shd w:val="clear" w:color="auto" w:fill="auto"/>
          </w:tcPr>
          <w:p w:rsidR="00995915" w:rsidRPr="00995915" w:rsidRDefault="00995915" w:rsidP="0039769A">
            <w:pPr>
              <w:spacing w:after="0" w:line="240" w:lineRule="auto"/>
              <w:jc w:val="both"/>
              <w:rPr>
                <w:rFonts w:ascii="Times New Roman" w:hAnsi="Times New Roman"/>
                <w:sz w:val="24"/>
                <w:szCs w:val="24"/>
              </w:rPr>
            </w:pPr>
            <w:r w:rsidRPr="00995915">
              <w:rPr>
                <w:rFonts w:ascii="Times New Roman" w:hAnsi="Times New Roman"/>
                <w:sz w:val="24"/>
                <w:szCs w:val="24"/>
              </w:rPr>
              <w:t xml:space="preserve">Оқудан </w:t>
            </w:r>
          </w:p>
          <w:p w:rsidR="00995915" w:rsidRPr="00995915" w:rsidRDefault="00995915" w:rsidP="0039769A">
            <w:pPr>
              <w:spacing w:after="0" w:line="240" w:lineRule="auto"/>
              <w:jc w:val="both"/>
              <w:rPr>
                <w:rFonts w:ascii="Times New Roman" w:hAnsi="Times New Roman"/>
                <w:sz w:val="24"/>
                <w:szCs w:val="24"/>
              </w:rPr>
            </w:pPr>
            <w:r w:rsidRPr="00995915">
              <w:rPr>
                <w:rFonts w:ascii="Times New Roman" w:hAnsi="Times New Roman"/>
                <w:sz w:val="24"/>
                <w:szCs w:val="24"/>
              </w:rPr>
              <w:t>шығарылғанд</w:t>
            </w:r>
          </w:p>
          <w:p w:rsidR="008B149B" w:rsidRPr="00995915" w:rsidRDefault="00995915" w:rsidP="0039769A">
            <w:pPr>
              <w:spacing w:after="0" w:line="240" w:lineRule="auto"/>
              <w:jc w:val="both"/>
              <w:rPr>
                <w:rFonts w:ascii="Times New Roman" w:hAnsi="Times New Roman"/>
                <w:sz w:val="24"/>
                <w:szCs w:val="24"/>
                <w:lang w:val="kk-KZ"/>
              </w:rPr>
            </w:pPr>
            <w:r w:rsidRPr="00995915">
              <w:rPr>
                <w:rFonts w:ascii="Times New Roman" w:hAnsi="Times New Roman"/>
                <w:sz w:val="24"/>
                <w:szCs w:val="24"/>
              </w:rPr>
              <w:t>ар сан</w:t>
            </w:r>
            <w:r>
              <w:rPr>
                <w:rFonts w:ascii="Times New Roman" w:hAnsi="Times New Roman"/>
                <w:sz w:val="24"/>
                <w:szCs w:val="24"/>
                <w:lang w:val="kk-KZ"/>
              </w:rPr>
              <w:t>ы</w:t>
            </w:r>
          </w:p>
        </w:tc>
        <w:tc>
          <w:tcPr>
            <w:tcW w:w="947" w:type="dxa"/>
            <w:vMerge w:val="restart"/>
            <w:shd w:val="clear" w:color="auto" w:fill="auto"/>
          </w:tcPr>
          <w:p w:rsidR="00995915" w:rsidRPr="007026DF" w:rsidRDefault="00995915" w:rsidP="0039769A">
            <w:pPr>
              <w:spacing w:after="0" w:line="240" w:lineRule="auto"/>
              <w:jc w:val="both"/>
              <w:rPr>
                <w:rFonts w:ascii="Times New Roman" w:hAnsi="Times New Roman"/>
                <w:sz w:val="24"/>
                <w:szCs w:val="24"/>
                <w:lang w:val="kk-KZ"/>
              </w:rPr>
            </w:pPr>
            <w:r w:rsidRPr="007026DF">
              <w:rPr>
                <w:rFonts w:ascii="Times New Roman" w:hAnsi="Times New Roman"/>
                <w:sz w:val="24"/>
                <w:szCs w:val="24"/>
                <w:lang w:val="kk-KZ"/>
              </w:rPr>
              <w:t xml:space="preserve">Барлық </w:t>
            </w:r>
          </w:p>
          <w:p w:rsidR="00995915" w:rsidRPr="007026DF" w:rsidRDefault="00995915" w:rsidP="0039769A">
            <w:pPr>
              <w:spacing w:after="0" w:line="240" w:lineRule="auto"/>
              <w:jc w:val="both"/>
              <w:rPr>
                <w:rFonts w:ascii="Times New Roman" w:hAnsi="Times New Roman"/>
                <w:sz w:val="24"/>
                <w:szCs w:val="24"/>
                <w:lang w:val="kk-KZ"/>
              </w:rPr>
            </w:pPr>
            <w:r w:rsidRPr="007026DF">
              <w:rPr>
                <w:rFonts w:ascii="Times New Roman" w:hAnsi="Times New Roman"/>
                <w:sz w:val="24"/>
                <w:szCs w:val="24"/>
                <w:lang w:val="kk-KZ"/>
              </w:rPr>
              <w:t>курстар</w:t>
            </w:r>
          </w:p>
          <w:p w:rsidR="00995915" w:rsidRPr="007026DF" w:rsidRDefault="00995915" w:rsidP="0039769A">
            <w:pPr>
              <w:spacing w:after="0" w:line="240" w:lineRule="auto"/>
              <w:jc w:val="both"/>
              <w:rPr>
                <w:rFonts w:ascii="Times New Roman" w:hAnsi="Times New Roman"/>
                <w:sz w:val="24"/>
                <w:szCs w:val="24"/>
                <w:lang w:val="kk-KZ"/>
              </w:rPr>
            </w:pPr>
            <w:r w:rsidRPr="007026DF">
              <w:rPr>
                <w:rFonts w:ascii="Times New Roman" w:hAnsi="Times New Roman"/>
                <w:sz w:val="24"/>
                <w:szCs w:val="24"/>
                <w:lang w:val="kk-KZ"/>
              </w:rPr>
              <w:t xml:space="preserve">дағы </w:t>
            </w:r>
          </w:p>
          <w:p w:rsidR="00995915" w:rsidRPr="007026DF" w:rsidRDefault="00995915" w:rsidP="0039769A">
            <w:pPr>
              <w:spacing w:after="0" w:line="240" w:lineRule="auto"/>
              <w:jc w:val="both"/>
              <w:rPr>
                <w:rFonts w:ascii="Times New Roman" w:hAnsi="Times New Roman"/>
                <w:sz w:val="24"/>
                <w:szCs w:val="24"/>
                <w:lang w:val="kk-KZ"/>
              </w:rPr>
            </w:pPr>
            <w:r w:rsidRPr="007026DF">
              <w:rPr>
                <w:rFonts w:ascii="Times New Roman" w:hAnsi="Times New Roman"/>
                <w:sz w:val="24"/>
                <w:szCs w:val="24"/>
                <w:lang w:val="kk-KZ"/>
              </w:rPr>
              <w:t>қосынд</w:t>
            </w:r>
          </w:p>
          <w:p w:rsidR="008B149B" w:rsidRPr="007026DF" w:rsidRDefault="00995915" w:rsidP="0039769A">
            <w:pPr>
              <w:spacing w:after="0" w:line="240" w:lineRule="auto"/>
              <w:jc w:val="both"/>
              <w:rPr>
                <w:rFonts w:ascii="Times New Roman" w:hAnsi="Times New Roman"/>
                <w:sz w:val="24"/>
                <w:szCs w:val="24"/>
                <w:lang w:val="kk-KZ"/>
              </w:rPr>
            </w:pPr>
            <w:r w:rsidRPr="007026DF">
              <w:rPr>
                <w:rFonts w:ascii="Times New Roman" w:hAnsi="Times New Roman"/>
                <w:sz w:val="24"/>
                <w:szCs w:val="24"/>
                <w:lang w:val="kk-KZ"/>
              </w:rPr>
              <w:t>ысы</w:t>
            </w:r>
          </w:p>
        </w:tc>
      </w:tr>
      <w:tr w:rsidR="00995915" w:rsidRPr="00831F9F" w:rsidTr="00995915">
        <w:trPr>
          <w:trHeight w:val="240"/>
        </w:trPr>
        <w:tc>
          <w:tcPr>
            <w:tcW w:w="1163" w:type="dxa"/>
            <w:vMerge/>
            <w:shd w:val="clear" w:color="auto" w:fill="auto"/>
          </w:tcPr>
          <w:p w:rsidR="008B149B" w:rsidRPr="007026DF" w:rsidRDefault="008B149B" w:rsidP="0039769A">
            <w:pPr>
              <w:spacing w:after="0" w:line="240" w:lineRule="auto"/>
              <w:jc w:val="both"/>
              <w:rPr>
                <w:rFonts w:ascii="Times New Roman" w:hAnsi="Times New Roman"/>
                <w:sz w:val="24"/>
                <w:szCs w:val="24"/>
                <w:lang w:val="kk-KZ"/>
              </w:rPr>
            </w:pPr>
          </w:p>
        </w:tc>
        <w:tc>
          <w:tcPr>
            <w:tcW w:w="2126" w:type="dxa"/>
            <w:gridSpan w:val="2"/>
            <w:vMerge/>
            <w:shd w:val="clear" w:color="auto" w:fill="auto"/>
          </w:tcPr>
          <w:p w:rsidR="008B149B" w:rsidRPr="007026DF" w:rsidRDefault="008B149B" w:rsidP="0039769A">
            <w:pPr>
              <w:spacing w:after="0" w:line="240" w:lineRule="auto"/>
              <w:jc w:val="both"/>
              <w:rPr>
                <w:rFonts w:ascii="Times New Roman" w:hAnsi="Times New Roman"/>
                <w:sz w:val="24"/>
                <w:szCs w:val="24"/>
                <w:lang w:val="kk-KZ"/>
              </w:rPr>
            </w:pPr>
          </w:p>
        </w:tc>
        <w:tc>
          <w:tcPr>
            <w:tcW w:w="326" w:type="dxa"/>
            <w:shd w:val="clear" w:color="auto" w:fill="auto"/>
          </w:tcPr>
          <w:p w:rsidR="008B149B" w:rsidRPr="00831F9F" w:rsidRDefault="008B149B" w:rsidP="0039769A">
            <w:pPr>
              <w:spacing w:after="0" w:line="240" w:lineRule="auto"/>
              <w:jc w:val="both"/>
              <w:rPr>
                <w:rFonts w:ascii="Times New Roman" w:hAnsi="Times New Roman"/>
                <w:sz w:val="24"/>
                <w:szCs w:val="24"/>
                <w:lang w:val="en-US"/>
              </w:rPr>
            </w:pPr>
            <w:r w:rsidRPr="00831F9F">
              <w:rPr>
                <w:rFonts w:ascii="Times New Roman" w:hAnsi="Times New Roman"/>
                <w:sz w:val="24"/>
                <w:szCs w:val="24"/>
                <w:lang w:val="en-US"/>
              </w:rPr>
              <w:t>I</w:t>
            </w:r>
          </w:p>
        </w:tc>
        <w:tc>
          <w:tcPr>
            <w:tcW w:w="363" w:type="dxa"/>
            <w:shd w:val="clear" w:color="auto" w:fill="auto"/>
          </w:tcPr>
          <w:p w:rsidR="008B149B" w:rsidRPr="00831F9F" w:rsidRDefault="008B149B" w:rsidP="0039769A">
            <w:pPr>
              <w:spacing w:after="0" w:line="240" w:lineRule="auto"/>
              <w:jc w:val="both"/>
              <w:rPr>
                <w:rFonts w:ascii="Times New Roman" w:hAnsi="Times New Roman"/>
                <w:sz w:val="24"/>
                <w:szCs w:val="24"/>
                <w:lang w:val="en-US"/>
              </w:rPr>
            </w:pPr>
            <w:r w:rsidRPr="00831F9F">
              <w:rPr>
                <w:rFonts w:ascii="Times New Roman" w:hAnsi="Times New Roman"/>
                <w:sz w:val="24"/>
                <w:szCs w:val="24"/>
                <w:lang w:val="en-US"/>
              </w:rPr>
              <w:t>II</w:t>
            </w:r>
          </w:p>
        </w:tc>
        <w:tc>
          <w:tcPr>
            <w:tcW w:w="437" w:type="dxa"/>
            <w:shd w:val="clear" w:color="auto" w:fill="auto"/>
          </w:tcPr>
          <w:p w:rsidR="008B149B" w:rsidRPr="00831F9F" w:rsidRDefault="008B149B" w:rsidP="0039769A">
            <w:pPr>
              <w:spacing w:after="0" w:line="240" w:lineRule="auto"/>
              <w:jc w:val="both"/>
              <w:rPr>
                <w:rFonts w:ascii="Times New Roman" w:hAnsi="Times New Roman"/>
                <w:sz w:val="24"/>
                <w:szCs w:val="24"/>
                <w:lang w:val="en-US"/>
              </w:rPr>
            </w:pPr>
            <w:r w:rsidRPr="00831F9F">
              <w:rPr>
                <w:rFonts w:ascii="Times New Roman" w:hAnsi="Times New Roman"/>
                <w:sz w:val="24"/>
                <w:szCs w:val="24"/>
                <w:lang w:val="en-US"/>
              </w:rPr>
              <w:t>III</w:t>
            </w:r>
          </w:p>
        </w:tc>
        <w:tc>
          <w:tcPr>
            <w:tcW w:w="449" w:type="dxa"/>
            <w:shd w:val="clear" w:color="auto" w:fill="auto"/>
          </w:tcPr>
          <w:p w:rsidR="008B149B" w:rsidRPr="00831F9F" w:rsidRDefault="008B149B" w:rsidP="0039769A">
            <w:pPr>
              <w:spacing w:after="0" w:line="240" w:lineRule="auto"/>
              <w:jc w:val="both"/>
              <w:rPr>
                <w:rFonts w:ascii="Times New Roman" w:hAnsi="Times New Roman"/>
                <w:sz w:val="24"/>
                <w:szCs w:val="24"/>
                <w:lang w:val="en-US"/>
              </w:rPr>
            </w:pPr>
            <w:r w:rsidRPr="00831F9F">
              <w:rPr>
                <w:rFonts w:ascii="Times New Roman" w:hAnsi="Times New Roman"/>
                <w:sz w:val="24"/>
                <w:szCs w:val="24"/>
                <w:lang w:val="en-US"/>
              </w:rPr>
              <w:t>IV</w:t>
            </w:r>
          </w:p>
        </w:tc>
        <w:tc>
          <w:tcPr>
            <w:tcW w:w="376" w:type="dxa"/>
            <w:shd w:val="clear" w:color="auto" w:fill="auto"/>
          </w:tcPr>
          <w:p w:rsidR="008B149B" w:rsidRPr="00831F9F" w:rsidRDefault="008B149B" w:rsidP="0039769A">
            <w:pPr>
              <w:spacing w:after="0" w:line="240" w:lineRule="auto"/>
              <w:jc w:val="both"/>
              <w:rPr>
                <w:rFonts w:ascii="Times New Roman" w:hAnsi="Times New Roman"/>
                <w:sz w:val="24"/>
                <w:szCs w:val="24"/>
                <w:lang w:val="en-US"/>
              </w:rPr>
            </w:pPr>
            <w:r w:rsidRPr="00831F9F">
              <w:rPr>
                <w:rFonts w:ascii="Times New Roman" w:hAnsi="Times New Roman"/>
                <w:sz w:val="24"/>
                <w:szCs w:val="24"/>
                <w:lang w:val="en-US"/>
              </w:rPr>
              <w:t>V</w:t>
            </w:r>
          </w:p>
        </w:tc>
        <w:tc>
          <w:tcPr>
            <w:tcW w:w="1590" w:type="dxa"/>
            <w:vMerge/>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1510" w:type="dxa"/>
            <w:vMerge/>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947" w:type="dxa"/>
            <w:vMerge/>
            <w:shd w:val="clear" w:color="auto" w:fill="auto"/>
          </w:tcPr>
          <w:p w:rsidR="008B149B" w:rsidRPr="00831F9F" w:rsidRDefault="008B149B" w:rsidP="0039769A">
            <w:pPr>
              <w:spacing w:after="0" w:line="240" w:lineRule="auto"/>
              <w:jc w:val="both"/>
              <w:rPr>
                <w:rFonts w:ascii="Times New Roman" w:hAnsi="Times New Roman"/>
                <w:sz w:val="24"/>
                <w:szCs w:val="24"/>
              </w:rPr>
            </w:pPr>
          </w:p>
        </w:tc>
      </w:tr>
      <w:tr w:rsidR="00995915" w:rsidRPr="00831F9F" w:rsidTr="00995915">
        <w:tc>
          <w:tcPr>
            <w:tcW w:w="1163" w:type="dxa"/>
            <w:vMerge w:val="restart"/>
            <w:shd w:val="clear" w:color="auto" w:fill="auto"/>
          </w:tcPr>
          <w:p w:rsidR="008B149B"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Қыркүйек</w:t>
            </w:r>
          </w:p>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2019-2020</w:t>
            </w:r>
          </w:p>
        </w:tc>
        <w:tc>
          <w:tcPr>
            <w:tcW w:w="1005" w:type="dxa"/>
            <w:vMerge w:val="restart"/>
            <w:shd w:val="clear" w:color="auto" w:fill="auto"/>
          </w:tcPr>
          <w:p w:rsidR="008B149B"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Күндізгі</w:t>
            </w:r>
          </w:p>
        </w:tc>
        <w:tc>
          <w:tcPr>
            <w:tcW w:w="1121" w:type="dxa"/>
            <w:shd w:val="clear" w:color="auto" w:fill="auto"/>
          </w:tcPr>
          <w:p w:rsidR="008B149B"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Білім беру гранты негізінде</w:t>
            </w:r>
          </w:p>
        </w:tc>
        <w:tc>
          <w:tcPr>
            <w:tcW w:w="326"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7</w:t>
            </w:r>
          </w:p>
        </w:tc>
        <w:tc>
          <w:tcPr>
            <w:tcW w:w="363"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7</w:t>
            </w:r>
          </w:p>
        </w:tc>
        <w:tc>
          <w:tcPr>
            <w:tcW w:w="437"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7</w:t>
            </w:r>
          </w:p>
        </w:tc>
        <w:tc>
          <w:tcPr>
            <w:tcW w:w="449"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7</w:t>
            </w:r>
          </w:p>
        </w:tc>
        <w:tc>
          <w:tcPr>
            <w:tcW w:w="376"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1590"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1510"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947"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7</w:t>
            </w:r>
          </w:p>
        </w:tc>
      </w:tr>
      <w:tr w:rsidR="00995915" w:rsidRPr="00831F9F" w:rsidTr="00995915">
        <w:tc>
          <w:tcPr>
            <w:tcW w:w="1163" w:type="dxa"/>
            <w:vMerge/>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1005" w:type="dxa"/>
            <w:vMerge/>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1121" w:type="dxa"/>
            <w:shd w:val="clear" w:color="auto" w:fill="auto"/>
          </w:tcPr>
          <w:p w:rsidR="008B149B"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Ақылы негізде</w:t>
            </w:r>
          </w:p>
        </w:tc>
        <w:tc>
          <w:tcPr>
            <w:tcW w:w="326"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4</w:t>
            </w:r>
          </w:p>
        </w:tc>
        <w:tc>
          <w:tcPr>
            <w:tcW w:w="363"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4</w:t>
            </w:r>
          </w:p>
        </w:tc>
        <w:tc>
          <w:tcPr>
            <w:tcW w:w="437"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4</w:t>
            </w:r>
          </w:p>
        </w:tc>
        <w:tc>
          <w:tcPr>
            <w:tcW w:w="449"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4</w:t>
            </w:r>
          </w:p>
        </w:tc>
        <w:tc>
          <w:tcPr>
            <w:tcW w:w="376"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1590"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1510"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947"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4</w:t>
            </w:r>
          </w:p>
        </w:tc>
      </w:tr>
      <w:tr w:rsidR="00995915" w:rsidRPr="00831F9F" w:rsidTr="00995915">
        <w:tc>
          <w:tcPr>
            <w:tcW w:w="1163" w:type="dxa"/>
            <w:vMerge/>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2126" w:type="dxa"/>
            <w:gridSpan w:val="2"/>
            <w:shd w:val="clear" w:color="auto" w:fill="auto"/>
          </w:tcPr>
          <w:p w:rsidR="008B149B"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Сырттай</w:t>
            </w:r>
          </w:p>
        </w:tc>
        <w:tc>
          <w:tcPr>
            <w:tcW w:w="326"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363"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437"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449"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376"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1590"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1510"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947"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r>
      <w:tr w:rsidR="00995915" w:rsidRPr="00831F9F" w:rsidTr="00995915">
        <w:tc>
          <w:tcPr>
            <w:tcW w:w="1163" w:type="dxa"/>
            <w:vMerge/>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2126" w:type="dxa"/>
            <w:gridSpan w:val="2"/>
            <w:shd w:val="clear" w:color="auto" w:fill="auto"/>
          </w:tcPr>
          <w:p w:rsidR="008B149B"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Кешкі</w:t>
            </w:r>
          </w:p>
        </w:tc>
        <w:tc>
          <w:tcPr>
            <w:tcW w:w="326"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363"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437"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449"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376"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1590"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1510"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947"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r>
      <w:tr w:rsidR="00995915" w:rsidRPr="00831F9F" w:rsidTr="00995915">
        <w:tc>
          <w:tcPr>
            <w:tcW w:w="1163" w:type="dxa"/>
            <w:vMerge/>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2126" w:type="dxa"/>
            <w:gridSpan w:val="2"/>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Экстернат</w:t>
            </w:r>
          </w:p>
        </w:tc>
        <w:tc>
          <w:tcPr>
            <w:tcW w:w="326"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363"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437"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449"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376"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1590"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1510"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947"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r>
      <w:tr w:rsidR="00995915" w:rsidRPr="00831F9F" w:rsidTr="00995915">
        <w:tc>
          <w:tcPr>
            <w:tcW w:w="1163" w:type="dxa"/>
            <w:vMerge/>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2126" w:type="dxa"/>
            <w:gridSpan w:val="2"/>
            <w:vMerge w:val="restart"/>
            <w:shd w:val="clear" w:color="auto" w:fill="auto"/>
          </w:tcPr>
          <w:p w:rsidR="008B149B"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ҚОТ</w:t>
            </w:r>
          </w:p>
        </w:tc>
        <w:tc>
          <w:tcPr>
            <w:tcW w:w="326" w:type="dxa"/>
            <w:vMerge w:val="restart"/>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363" w:type="dxa"/>
            <w:vMerge w:val="restart"/>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437" w:type="dxa"/>
            <w:vMerge w:val="restart"/>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449" w:type="dxa"/>
            <w:vMerge w:val="restart"/>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376" w:type="dxa"/>
            <w:vMerge w:val="restart"/>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1590"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1510"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947"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r>
      <w:tr w:rsidR="00995915" w:rsidRPr="00831F9F" w:rsidTr="00995915">
        <w:trPr>
          <w:trHeight w:val="240"/>
        </w:trPr>
        <w:tc>
          <w:tcPr>
            <w:tcW w:w="1163" w:type="dxa"/>
            <w:vMerge/>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2126" w:type="dxa"/>
            <w:gridSpan w:val="2"/>
            <w:vMerge/>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326" w:type="dxa"/>
            <w:vMerge/>
            <w:shd w:val="clear" w:color="auto" w:fill="auto"/>
          </w:tcPr>
          <w:p w:rsidR="008B149B" w:rsidRPr="00831F9F" w:rsidRDefault="008B149B" w:rsidP="0039769A">
            <w:pPr>
              <w:spacing w:after="0" w:line="240" w:lineRule="auto"/>
              <w:jc w:val="both"/>
              <w:rPr>
                <w:rFonts w:ascii="Times New Roman" w:hAnsi="Times New Roman"/>
                <w:sz w:val="24"/>
                <w:szCs w:val="24"/>
                <w:lang w:val="en-US"/>
              </w:rPr>
            </w:pPr>
          </w:p>
        </w:tc>
        <w:tc>
          <w:tcPr>
            <w:tcW w:w="363" w:type="dxa"/>
            <w:vMerge/>
            <w:shd w:val="clear" w:color="auto" w:fill="auto"/>
          </w:tcPr>
          <w:p w:rsidR="008B149B" w:rsidRPr="00831F9F" w:rsidRDefault="008B149B" w:rsidP="0039769A">
            <w:pPr>
              <w:spacing w:after="0" w:line="240" w:lineRule="auto"/>
              <w:jc w:val="both"/>
              <w:rPr>
                <w:rFonts w:ascii="Times New Roman" w:hAnsi="Times New Roman"/>
                <w:sz w:val="24"/>
                <w:szCs w:val="24"/>
                <w:lang w:val="en-US"/>
              </w:rPr>
            </w:pPr>
          </w:p>
        </w:tc>
        <w:tc>
          <w:tcPr>
            <w:tcW w:w="437" w:type="dxa"/>
            <w:vMerge/>
            <w:shd w:val="clear" w:color="auto" w:fill="auto"/>
          </w:tcPr>
          <w:p w:rsidR="008B149B" w:rsidRPr="00831F9F" w:rsidRDefault="008B149B" w:rsidP="0039769A">
            <w:pPr>
              <w:spacing w:after="0" w:line="240" w:lineRule="auto"/>
              <w:jc w:val="both"/>
              <w:rPr>
                <w:rFonts w:ascii="Times New Roman" w:hAnsi="Times New Roman"/>
                <w:sz w:val="24"/>
                <w:szCs w:val="24"/>
                <w:lang w:val="en-US"/>
              </w:rPr>
            </w:pPr>
          </w:p>
        </w:tc>
        <w:tc>
          <w:tcPr>
            <w:tcW w:w="449" w:type="dxa"/>
            <w:vMerge/>
            <w:shd w:val="clear" w:color="auto" w:fill="auto"/>
          </w:tcPr>
          <w:p w:rsidR="008B149B" w:rsidRPr="00831F9F" w:rsidRDefault="008B149B" w:rsidP="0039769A">
            <w:pPr>
              <w:spacing w:after="0" w:line="240" w:lineRule="auto"/>
              <w:jc w:val="both"/>
              <w:rPr>
                <w:rFonts w:ascii="Times New Roman" w:hAnsi="Times New Roman"/>
                <w:sz w:val="24"/>
                <w:szCs w:val="24"/>
                <w:lang w:val="en-US"/>
              </w:rPr>
            </w:pPr>
          </w:p>
        </w:tc>
        <w:tc>
          <w:tcPr>
            <w:tcW w:w="376" w:type="dxa"/>
            <w:vMerge/>
            <w:shd w:val="clear" w:color="auto" w:fill="auto"/>
          </w:tcPr>
          <w:p w:rsidR="008B149B" w:rsidRPr="00831F9F" w:rsidRDefault="008B149B" w:rsidP="0039769A">
            <w:pPr>
              <w:spacing w:after="0" w:line="240" w:lineRule="auto"/>
              <w:jc w:val="both"/>
              <w:rPr>
                <w:rFonts w:ascii="Times New Roman" w:hAnsi="Times New Roman"/>
                <w:sz w:val="24"/>
                <w:szCs w:val="24"/>
                <w:lang w:val="en-US"/>
              </w:rPr>
            </w:pPr>
          </w:p>
        </w:tc>
        <w:tc>
          <w:tcPr>
            <w:tcW w:w="1590"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1510"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947"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r>
      <w:tr w:rsidR="00995915" w:rsidRPr="00831F9F" w:rsidTr="00995915">
        <w:tc>
          <w:tcPr>
            <w:tcW w:w="1163" w:type="dxa"/>
            <w:vMerge w:val="restart"/>
            <w:shd w:val="clear" w:color="auto" w:fill="auto"/>
          </w:tcPr>
          <w:p w:rsidR="00995915"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Қыркүйек</w:t>
            </w:r>
          </w:p>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2020-2021</w:t>
            </w:r>
          </w:p>
        </w:tc>
        <w:tc>
          <w:tcPr>
            <w:tcW w:w="1005" w:type="dxa"/>
            <w:vMerge w:val="restart"/>
            <w:shd w:val="clear" w:color="auto" w:fill="auto"/>
          </w:tcPr>
          <w:p w:rsidR="00995915"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Күндізгі</w:t>
            </w:r>
          </w:p>
        </w:tc>
        <w:tc>
          <w:tcPr>
            <w:tcW w:w="1121" w:type="dxa"/>
            <w:shd w:val="clear" w:color="auto" w:fill="auto"/>
          </w:tcPr>
          <w:p w:rsidR="00995915"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Білім беру гранты негізінде</w:t>
            </w:r>
          </w:p>
        </w:tc>
        <w:tc>
          <w:tcPr>
            <w:tcW w:w="326"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9</w:t>
            </w:r>
          </w:p>
        </w:tc>
        <w:tc>
          <w:tcPr>
            <w:tcW w:w="363"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9</w:t>
            </w:r>
          </w:p>
        </w:tc>
        <w:tc>
          <w:tcPr>
            <w:tcW w:w="437"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9</w:t>
            </w:r>
          </w:p>
        </w:tc>
        <w:tc>
          <w:tcPr>
            <w:tcW w:w="449"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9</w:t>
            </w:r>
          </w:p>
        </w:tc>
        <w:tc>
          <w:tcPr>
            <w:tcW w:w="37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90"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1510"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947"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9</w:t>
            </w:r>
          </w:p>
        </w:tc>
      </w:tr>
      <w:tr w:rsidR="00995915" w:rsidRPr="00831F9F" w:rsidTr="00995915">
        <w:tc>
          <w:tcPr>
            <w:tcW w:w="1163" w:type="dxa"/>
            <w:vMerge/>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005" w:type="dxa"/>
            <w:vMerge/>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121" w:type="dxa"/>
            <w:shd w:val="clear" w:color="auto" w:fill="auto"/>
          </w:tcPr>
          <w:p w:rsidR="00995915" w:rsidRPr="00831F9F" w:rsidRDefault="00995915" w:rsidP="0039769A">
            <w:pPr>
              <w:spacing w:after="0" w:line="240" w:lineRule="auto"/>
              <w:jc w:val="both"/>
              <w:rPr>
                <w:rFonts w:ascii="Times New Roman" w:hAnsi="Times New Roman"/>
                <w:sz w:val="24"/>
                <w:szCs w:val="24"/>
              </w:rPr>
            </w:pPr>
            <w:r>
              <w:rPr>
                <w:rFonts w:ascii="Times New Roman" w:hAnsi="Times New Roman"/>
                <w:sz w:val="24"/>
                <w:szCs w:val="24"/>
                <w:lang w:val="kk-KZ"/>
              </w:rPr>
              <w:t>Ақылы негізде</w:t>
            </w:r>
          </w:p>
        </w:tc>
        <w:tc>
          <w:tcPr>
            <w:tcW w:w="326"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1</w:t>
            </w:r>
          </w:p>
        </w:tc>
        <w:tc>
          <w:tcPr>
            <w:tcW w:w="363"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1</w:t>
            </w:r>
          </w:p>
        </w:tc>
        <w:tc>
          <w:tcPr>
            <w:tcW w:w="437"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1</w:t>
            </w:r>
          </w:p>
        </w:tc>
        <w:tc>
          <w:tcPr>
            <w:tcW w:w="449"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1</w:t>
            </w:r>
          </w:p>
        </w:tc>
        <w:tc>
          <w:tcPr>
            <w:tcW w:w="37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90"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1510"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947"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1</w:t>
            </w:r>
          </w:p>
        </w:tc>
      </w:tr>
      <w:tr w:rsidR="00995915" w:rsidRPr="00831F9F" w:rsidTr="00995915">
        <w:tc>
          <w:tcPr>
            <w:tcW w:w="1163" w:type="dxa"/>
            <w:vMerge/>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2126" w:type="dxa"/>
            <w:gridSpan w:val="2"/>
            <w:shd w:val="clear" w:color="auto" w:fill="auto"/>
          </w:tcPr>
          <w:p w:rsidR="00995915"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Сырттай</w:t>
            </w:r>
          </w:p>
        </w:tc>
        <w:tc>
          <w:tcPr>
            <w:tcW w:w="32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63"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3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49"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7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9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1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94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r>
      <w:tr w:rsidR="00995915" w:rsidRPr="00831F9F" w:rsidTr="00995915">
        <w:tc>
          <w:tcPr>
            <w:tcW w:w="1163" w:type="dxa"/>
            <w:vMerge/>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2126" w:type="dxa"/>
            <w:gridSpan w:val="2"/>
            <w:shd w:val="clear" w:color="auto" w:fill="auto"/>
          </w:tcPr>
          <w:p w:rsidR="00995915"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Кешкі</w:t>
            </w:r>
          </w:p>
        </w:tc>
        <w:tc>
          <w:tcPr>
            <w:tcW w:w="32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63"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3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49"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7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9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1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94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r>
      <w:tr w:rsidR="00995915" w:rsidRPr="00831F9F" w:rsidTr="00995915">
        <w:tc>
          <w:tcPr>
            <w:tcW w:w="1163" w:type="dxa"/>
            <w:vMerge/>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2126" w:type="dxa"/>
            <w:gridSpan w:val="2"/>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Экстернат</w:t>
            </w:r>
          </w:p>
        </w:tc>
        <w:tc>
          <w:tcPr>
            <w:tcW w:w="32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63"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3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49"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7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9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1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94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r>
      <w:tr w:rsidR="00995915" w:rsidRPr="00831F9F" w:rsidTr="00995915">
        <w:tc>
          <w:tcPr>
            <w:tcW w:w="1163" w:type="dxa"/>
            <w:vMerge/>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2126" w:type="dxa"/>
            <w:gridSpan w:val="2"/>
            <w:shd w:val="clear" w:color="auto" w:fill="auto"/>
          </w:tcPr>
          <w:p w:rsidR="00995915"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ҚОТ</w:t>
            </w:r>
          </w:p>
        </w:tc>
        <w:tc>
          <w:tcPr>
            <w:tcW w:w="32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63"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3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49"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7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9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1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94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r>
      <w:tr w:rsidR="00995915" w:rsidRPr="00831F9F" w:rsidTr="00995915">
        <w:tc>
          <w:tcPr>
            <w:tcW w:w="1163" w:type="dxa"/>
            <w:vMerge w:val="restart"/>
            <w:shd w:val="clear" w:color="auto" w:fill="auto"/>
          </w:tcPr>
          <w:p w:rsidR="00995915"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Қыркүйек</w:t>
            </w:r>
          </w:p>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2021-2022</w:t>
            </w:r>
          </w:p>
        </w:tc>
        <w:tc>
          <w:tcPr>
            <w:tcW w:w="1005" w:type="dxa"/>
            <w:vMerge w:val="restart"/>
            <w:shd w:val="clear" w:color="auto" w:fill="auto"/>
          </w:tcPr>
          <w:p w:rsidR="00995915"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Күндізгі</w:t>
            </w:r>
          </w:p>
        </w:tc>
        <w:tc>
          <w:tcPr>
            <w:tcW w:w="1121" w:type="dxa"/>
            <w:shd w:val="clear" w:color="auto" w:fill="auto"/>
          </w:tcPr>
          <w:p w:rsidR="00995915"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Білім беру гранты негізінде</w:t>
            </w:r>
          </w:p>
        </w:tc>
        <w:tc>
          <w:tcPr>
            <w:tcW w:w="326"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5</w:t>
            </w:r>
          </w:p>
        </w:tc>
        <w:tc>
          <w:tcPr>
            <w:tcW w:w="363"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5</w:t>
            </w:r>
          </w:p>
        </w:tc>
        <w:tc>
          <w:tcPr>
            <w:tcW w:w="437"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5</w:t>
            </w:r>
          </w:p>
        </w:tc>
        <w:tc>
          <w:tcPr>
            <w:tcW w:w="449"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5</w:t>
            </w:r>
          </w:p>
        </w:tc>
        <w:tc>
          <w:tcPr>
            <w:tcW w:w="37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90"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1510"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947"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5</w:t>
            </w:r>
          </w:p>
        </w:tc>
      </w:tr>
      <w:tr w:rsidR="00995915" w:rsidRPr="00831F9F" w:rsidTr="00995915">
        <w:tc>
          <w:tcPr>
            <w:tcW w:w="1163" w:type="dxa"/>
            <w:vMerge/>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005" w:type="dxa"/>
            <w:vMerge/>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121" w:type="dxa"/>
            <w:shd w:val="clear" w:color="auto" w:fill="auto"/>
          </w:tcPr>
          <w:p w:rsidR="00995915" w:rsidRPr="00831F9F" w:rsidRDefault="00995915" w:rsidP="0039769A">
            <w:pPr>
              <w:spacing w:after="0" w:line="240" w:lineRule="auto"/>
              <w:jc w:val="both"/>
              <w:rPr>
                <w:rFonts w:ascii="Times New Roman" w:hAnsi="Times New Roman"/>
                <w:sz w:val="24"/>
                <w:szCs w:val="24"/>
              </w:rPr>
            </w:pPr>
            <w:r>
              <w:rPr>
                <w:rFonts w:ascii="Times New Roman" w:hAnsi="Times New Roman"/>
                <w:sz w:val="24"/>
                <w:szCs w:val="24"/>
                <w:lang w:val="kk-KZ"/>
              </w:rPr>
              <w:t>Ақылы негізде</w:t>
            </w:r>
          </w:p>
        </w:tc>
        <w:tc>
          <w:tcPr>
            <w:tcW w:w="326"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1</w:t>
            </w:r>
          </w:p>
        </w:tc>
        <w:tc>
          <w:tcPr>
            <w:tcW w:w="363"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1</w:t>
            </w:r>
          </w:p>
        </w:tc>
        <w:tc>
          <w:tcPr>
            <w:tcW w:w="437"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1</w:t>
            </w:r>
          </w:p>
        </w:tc>
        <w:tc>
          <w:tcPr>
            <w:tcW w:w="449"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1</w:t>
            </w:r>
          </w:p>
        </w:tc>
        <w:tc>
          <w:tcPr>
            <w:tcW w:w="37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90"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1510"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947"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1</w:t>
            </w:r>
          </w:p>
        </w:tc>
      </w:tr>
      <w:tr w:rsidR="00995915" w:rsidRPr="00831F9F" w:rsidTr="00995915">
        <w:tc>
          <w:tcPr>
            <w:tcW w:w="1163" w:type="dxa"/>
            <w:vMerge/>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2126" w:type="dxa"/>
            <w:gridSpan w:val="2"/>
            <w:shd w:val="clear" w:color="auto" w:fill="auto"/>
          </w:tcPr>
          <w:p w:rsidR="00995915"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Сырттай</w:t>
            </w:r>
          </w:p>
        </w:tc>
        <w:tc>
          <w:tcPr>
            <w:tcW w:w="32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63"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3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49"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7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9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1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94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r>
      <w:tr w:rsidR="00995915" w:rsidRPr="00831F9F" w:rsidTr="00995915">
        <w:tc>
          <w:tcPr>
            <w:tcW w:w="1163" w:type="dxa"/>
            <w:vMerge/>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2126" w:type="dxa"/>
            <w:gridSpan w:val="2"/>
            <w:shd w:val="clear" w:color="auto" w:fill="auto"/>
          </w:tcPr>
          <w:p w:rsidR="00995915"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Кешкі</w:t>
            </w:r>
          </w:p>
        </w:tc>
        <w:tc>
          <w:tcPr>
            <w:tcW w:w="32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63"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3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49"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7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9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1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94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r>
      <w:tr w:rsidR="00995915" w:rsidRPr="00831F9F" w:rsidTr="00995915">
        <w:tc>
          <w:tcPr>
            <w:tcW w:w="1163" w:type="dxa"/>
            <w:vMerge/>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2126" w:type="dxa"/>
            <w:gridSpan w:val="2"/>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Экстернат</w:t>
            </w:r>
          </w:p>
        </w:tc>
        <w:tc>
          <w:tcPr>
            <w:tcW w:w="32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63"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3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49"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7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9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1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94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r>
      <w:tr w:rsidR="00995915" w:rsidRPr="00831F9F" w:rsidTr="00995915">
        <w:tc>
          <w:tcPr>
            <w:tcW w:w="1163" w:type="dxa"/>
            <w:vMerge/>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2126" w:type="dxa"/>
            <w:gridSpan w:val="2"/>
            <w:shd w:val="clear" w:color="auto" w:fill="auto"/>
          </w:tcPr>
          <w:p w:rsidR="00995915"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ҚОТ</w:t>
            </w:r>
          </w:p>
        </w:tc>
        <w:tc>
          <w:tcPr>
            <w:tcW w:w="32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63"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3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49"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7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9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1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94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r>
      <w:tr w:rsidR="00995915" w:rsidRPr="00831F9F" w:rsidTr="00995915">
        <w:tc>
          <w:tcPr>
            <w:tcW w:w="1163" w:type="dxa"/>
            <w:vMerge w:val="restart"/>
            <w:shd w:val="clear" w:color="auto" w:fill="auto"/>
          </w:tcPr>
          <w:p w:rsidR="00995915"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Қыркүйек</w:t>
            </w:r>
          </w:p>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2022-2023</w:t>
            </w:r>
          </w:p>
        </w:tc>
        <w:tc>
          <w:tcPr>
            <w:tcW w:w="1005" w:type="dxa"/>
            <w:vMerge w:val="restart"/>
            <w:shd w:val="clear" w:color="auto" w:fill="auto"/>
          </w:tcPr>
          <w:p w:rsidR="00995915"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lastRenderedPageBreak/>
              <w:t>Күндізгі</w:t>
            </w:r>
          </w:p>
        </w:tc>
        <w:tc>
          <w:tcPr>
            <w:tcW w:w="1121" w:type="dxa"/>
            <w:shd w:val="clear" w:color="auto" w:fill="auto"/>
          </w:tcPr>
          <w:p w:rsidR="00995915"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Білім беру </w:t>
            </w:r>
            <w:r>
              <w:rPr>
                <w:rFonts w:ascii="Times New Roman" w:hAnsi="Times New Roman"/>
                <w:sz w:val="24"/>
                <w:szCs w:val="24"/>
                <w:lang w:val="kk-KZ"/>
              </w:rPr>
              <w:lastRenderedPageBreak/>
              <w:t>гранты негізінде</w:t>
            </w:r>
          </w:p>
        </w:tc>
        <w:tc>
          <w:tcPr>
            <w:tcW w:w="326"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4</w:t>
            </w:r>
          </w:p>
        </w:tc>
        <w:tc>
          <w:tcPr>
            <w:tcW w:w="363"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3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49"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7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90"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1510"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947"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r>
      <w:tr w:rsidR="00995915" w:rsidRPr="00831F9F" w:rsidTr="00995915">
        <w:tc>
          <w:tcPr>
            <w:tcW w:w="1163" w:type="dxa"/>
            <w:vMerge/>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005" w:type="dxa"/>
            <w:vMerge/>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121" w:type="dxa"/>
            <w:shd w:val="clear" w:color="auto" w:fill="auto"/>
          </w:tcPr>
          <w:p w:rsidR="00995915" w:rsidRPr="00831F9F" w:rsidRDefault="00995915" w:rsidP="0039769A">
            <w:pPr>
              <w:spacing w:after="0" w:line="240" w:lineRule="auto"/>
              <w:jc w:val="both"/>
              <w:rPr>
                <w:rFonts w:ascii="Times New Roman" w:hAnsi="Times New Roman"/>
                <w:sz w:val="24"/>
                <w:szCs w:val="24"/>
              </w:rPr>
            </w:pPr>
            <w:r>
              <w:rPr>
                <w:rFonts w:ascii="Times New Roman" w:hAnsi="Times New Roman"/>
                <w:sz w:val="24"/>
                <w:szCs w:val="24"/>
                <w:lang w:val="kk-KZ"/>
              </w:rPr>
              <w:t>Ақылы негізде</w:t>
            </w:r>
          </w:p>
        </w:tc>
        <w:tc>
          <w:tcPr>
            <w:tcW w:w="326"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2</w:t>
            </w:r>
          </w:p>
        </w:tc>
        <w:tc>
          <w:tcPr>
            <w:tcW w:w="363"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3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49"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7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90"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1510"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947" w:type="dxa"/>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r>
      <w:tr w:rsidR="00995915" w:rsidRPr="00831F9F" w:rsidTr="00995915">
        <w:tc>
          <w:tcPr>
            <w:tcW w:w="1163" w:type="dxa"/>
            <w:vMerge/>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2126" w:type="dxa"/>
            <w:gridSpan w:val="2"/>
            <w:shd w:val="clear" w:color="auto" w:fill="auto"/>
          </w:tcPr>
          <w:p w:rsidR="00995915"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Сырттай</w:t>
            </w:r>
          </w:p>
        </w:tc>
        <w:tc>
          <w:tcPr>
            <w:tcW w:w="32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63"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3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49"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7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9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1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94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r>
      <w:tr w:rsidR="00995915" w:rsidRPr="00831F9F" w:rsidTr="00995915">
        <w:tc>
          <w:tcPr>
            <w:tcW w:w="1163" w:type="dxa"/>
            <w:vMerge/>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2126" w:type="dxa"/>
            <w:gridSpan w:val="2"/>
            <w:shd w:val="clear" w:color="auto" w:fill="auto"/>
          </w:tcPr>
          <w:p w:rsidR="00995915"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Кешкі</w:t>
            </w:r>
          </w:p>
        </w:tc>
        <w:tc>
          <w:tcPr>
            <w:tcW w:w="32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63"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3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49"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7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9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1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94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r>
      <w:tr w:rsidR="00995915" w:rsidRPr="00831F9F" w:rsidTr="00995915">
        <w:tc>
          <w:tcPr>
            <w:tcW w:w="1163" w:type="dxa"/>
            <w:vMerge/>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2126" w:type="dxa"/>
            <w:gridSpan w:val="2"/>
            <w:shd w:val="clear" w:color="auto" w:fill="auto"/>
          </w:tcPr>
          <w:p w:rsidR="00995915" w:rsidRPr="00831F9F" w:rsidRDefault="00995915" w:rsidP="0039769A">
            <w:pPr>
              <w:spacing w:after="0" w:line="240" w:lineRule="auto"/>
              <w:jc w:val="both"/>
              <w:rPr>
                <w:rFonts w:ascii="Times New Roman" w:hAnsi="Times New Roman"/>
                <w:sz w:val="24"/>
                <w:szCs w:val="24"/>
              </w:rPr>
            </w:pPr>
            <w:r w:rsidRPr="00831F9F">
              <w:rPr>
                <w:rFonts w:ascii="Times New Roman" w:hAnsi="Times New Roman"/>
                <w:sz w:val="24"/>
                <w:szCs w:val="24"/>
              </w:rPr>
              <w:t>Экстернат</w:t>
            </w:r>
          </w:p>
        </w:tc>
        <w:tc>
          <w:tcPr>
            <w:tcW w:w="32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63"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3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49"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7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9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1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94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r>
      <w:tr w:rsidR="00995915" w:rsidRPr="00831F9F" w:rsidTr="00995915">
        <w:tc>
          <w:tcPr>
            <w:tcW w:w="1163" w:type="dxa"/>
            <w:vMerge/>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2126" w:type="dxa"/>
            <w:gridSpan w:val="2"/>
            <w:shd w:val="clear" w:color="auto" w:fill="auto"/>
          </w:tcPr>
          <w:p w:rsidR="00995915"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ҚОТ</w:t>
            </w:r>
          </w:p>
        </w:tc>
        <w:tc>
          <w:tcPr>
            <w:tcW w:w="32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63"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3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449"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376"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9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1510"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c>
          <w:tcPr>
            <w:tcW w:w="947" w:type="dxa"/>
            <w:shd w:val="clear" w:color="auto" w:fill="auto"/>
          </w:tcPr>
          <w:p w:rsidR="00995915" w:rsidRPr="00831F9F" w:rsidRDefault="00995915" w:rsidP="0039769A">
            <w:pPr>
              <w:spacing w:after="0" w:line="240" w:lineRule="auto"/>
              <w:jc w:val="both"/>
              <w:rPr>
                <w:rFonts w:ascii="Times New Roman" w:hAnsi="Times New Roman"/>
                <w:sz w:val="24"/>
                <w:szCs w:val="24"/>
              </w:rPr>
            </w:pPr>
          </w:p>
        </w:tc>
      </w:tr>
    </w:tbl>
    <w:p w:rsidR="008B149B" w:rsidRPr="00831F9F" w:rsidRDefault="008B149B" w:rsidP="0039769A">
      <w:pPr>
        <w:spacing w:after="0" w:line="240" w:lineRule="auto"/>
        <w:jc w:val="both"/>
        <w:rPr>
          <w:rFonts w:ascii="Times New Roman" w:hAnsi="Times New Roman"/>
          <w:sz w:val="24"/>
          <w:szCs w:val="24"/>
        </w:rPr>
      </w:pPr>
    </w:p>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2</w:t>
      </w:r>
      <w:r w:rsidR="00995915">
        <w:rPr>
          <w:rFonts w:ascii="Times New Roman" w:hAnsi="Times New Roman"/>
          <w:sz w:val="24"/>
          <w:szCs w:val="24"/>
          <w:lang w:val="kk-KZ"/>
        </w:rPr>
        <w:t>-кесте</w:t>
      </w:r>
      <w:r w:rsidRPr="00831F9F">
        <w:rPr>
          <w:rFonts w:ascii="Times New Roman" w:hAnsi="Times New Roman"/>
          <w:sz w:val="24"/>
          <w:szCs w:val="24"/>
        </w:rPr>
        <w:t xml:space="preserve">. </w:t>
      </w:r>
      <w:r w:rsidR="00995915">
        <w:rPr>
          <w:rFonts w:ascii="Times New Roman" w:hAnsi="Times New Roman"/>
          <w:sz w:val="24"/>
          <w:szCs w:val="24"/>
          <w:lang w:val="kk-KZ"/>
        </w:rPr>
        <w:t>Семестр бойынша білім алушылар контингенті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
        <w:gridCol w:w="1854"/>
        <w:gridCol w:w="606"/>
        <w:gridCol w:w="605"/>
        <w:gridCol w:w="606"/>
        <w:gridCol w:w="606"/>
        <w:gridCol w:w="583"/>
        <w:gridCol w:w="583"/>
        <w:gridCol w:w="583"/>
        <w:gridCol w:w="583"/>
        <w:gridCol w:w="549"/>
        <w:gridCol w:w="578"/>
        <w:gridCol w:w="1106"/>
      </w:tblGrid>
      <w:tr w:rsidR="008B149B" w:rsidRPr="00831F9F" w:rsidTr="007439B5">
        <w:trPr>
          <w:trHeight w:val="375"/>
        </w:trPr>
        <w:tc>
          <w:tcPr>
            <w:tcW w:w="446" w:type="dxa"/>
            <w:vMerge w:val="restart"/>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2103" w:type="dxa"/>
            <w:vMerge w:val="restart"/>
            <w:shd w:val="clear" w:color="auto" w:fill="auto"/>
          </w:tcPr>
          <w:p w:rsidR="008B149B"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Оқу жылы</w:t>
            </w:r>
          </w:p>
        </w:tc>
        <w:tc>
          <w:tcPr>
            <w:tcW w:w="7152" w:type="dxa"/>
            <w:gridSpan w:val="11"/>
            <w:shd w:val="clear" w:color="auto" w:fill="auto"/>
          </w:tcPr>
          <w:p w:rsidR="008B149B"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Семестр бойынша білім алушылар саны</w:t>
            </w:r>
          </w:p>
        </w:tc>
      </w:tr>
      <w:tr w:rsidR="008B149B" w:rsidRPr="00831F9F" w:rsidTr="007439B5">
        <w:trPr>
          <w:trHeight w:val="165"/>
        </w:trPr>
        <w:tc>
          <w:tcPr>
            <w:tcW w:w="446" w:type="dxa"/>
            <w:vMerge/>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2103" w:type="dxa"/>
            <w:vMerge/>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1</w:t>
            </w:r>
          </w:p>
        </w:tc>
        <w:tc>
          <w:tcPr>
            <w:tcW w:w="641"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2</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3</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4</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5</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6</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7</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8</w:t>
            </w:r>
          </w:p>
        </w:tc>
        <w:tc>
          <w:tcPr>
            <w:tcW w:w="601"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9</w:t>
            </w:r>
          </w:p>
        </w:tc>
        <w:tc>
          <w:tcPr>
            <w:tcW w:w="608"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10</w:t>
            </w:r>
          </w:p>
        </w:tc>
        <w:tc>
          <w:tcPr>
            <w:tcW w:w="808" w:type="dxa"/>
            <w:shd w:val="clear" w:color="auto" w:fill="auto"/>
          </w:tcPr>
          <w:p w:rsidR="008B149B"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барлығы</w:t>
            </w:r>
          </w:p>
        </w:tc>
      </w:tr>
      <w:tr w:rsidR="008B149B" w:rsidRPr="00831F9F" w:rsidTr="007439B5">
        <w:tc>
          <w:tcPr>
            <w:tcW w:w="446"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1</w:t>
            </w:r>
          </w:p>
        </w:tc>
        <w:tc>
          <w:tcPr>
            <w:tcW w:w="2103"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2019-2020</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11</w:t>
            </w:r>
          </w:p>
        </w:tc>
        <w:tc>
          <w:tcPr>
            <w:tcW w:w="641"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11</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11</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11</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01"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08"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808"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11</w:t>
            </w:r>
          </w:p>
        </w:tc>
      </w:tr>
      <w:tr w:rsidR="008B149B" w:rsidRPr="00831F9F" w:rsidTr="007439B5">
        <w:tc>
          <w:tcPr>
            <w:tcW w:w="446"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2</w:t>
            </w:r>
          </w:p>
        </w:tc>
        <w:tc>
          <w:tcPr>
            <w:tcW w:w="2103"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2020-2021</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10</w:t>
            </w:r>
          </w:p>
        </w:tc>
        <w:tc>
          <w:tcPr>
            <w:tcW w:w="641"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10</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10</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10</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01"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08"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808"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10</w:t>
            </w:r>
          </w:p>
        </w:tc>
      </w:tr>
      <w:tr w:rsidR="008B149B" w:rsidRPr="00831F9F" w:rsidTr="007439B5">
        <w:tc>
          <w:tcPr>
            <w:tcW w:w="446"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3</w:t>
            </w:r>
          </w:p>
        </w:tc>
        <w:tc>
          <w:tcPr>
            <w:tcW w:w="2103"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2021-2022</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6</w:t>
            </w:r>
          </w:p>
        </w:tc>
        <w:tc>
          <w:tcPr>
            <w:tcW w:w="641"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6</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6</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6</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01"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08"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808"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6</w:t>
            </w:r>
          </w:p>
        </w:tc>
      </w:tr>
      <w:tr w:rsidR="008B149B" w:rsidRPr="00831F9F" w:rsidTr="007439B5">
        <w:tc>
          <w:tcPr>
            <w:tcW w:w="446"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4</w:t>
            </w:r>
          </w:p>
        </w:tc>
        <w:tc>
          <w:tcPr>
            <w:tcW w:w="2103"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2022-2023</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6</w:t>
            </w:r>
          </w:p>
        </w:tc>
        <w:tc>
          <w:tcPr>
            <w:tcW w:w="641"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42"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01"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608" w:type="dxa"/>
            <w:shd w:val="clear" w:color="auto" w:fill="auto"/>
          </w:tcPr>
          <w:p w:rsidR="008B149B" w:rsidRPr="00831F9F" w:rsidRDefault="008B149B" w:rsidP="0039769A">
            <w:pPr>
              <w:spacing w:after="0" w:line="240" w:lineRule="auto"/>
              <w:jc w:val="both"/>
              <w:rPr>
                <w:rFonts w:ascii="Times New Roman" w:hAnsi="Times New Roman"/>
                <w:sz w:val="24"/>
                <w:szCs w:val="24"/>
              </w:rPr>
            </w:pPr>
          </w:p>
        </w:tc>
        <w:tc>
          <w:tcPr>
            <w:tcW w:w="808"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r>
    </w:tbl>
    <w:p w:rsidR="008B149B" w:rsidRPr="00831F9F" w:rsidRDefault="008B149B" w:rsidP="0039769A">
      <w:pPr>
        <w:spacing w:after="0" w:line="240" w:lineRule="auto"/>
        <w:jc w:val="both"/>
        <w:rPr>
          <w:rFonts w:ascii="Times New Roman" w:hAnsi="Times New Roman"/>
          <w:sz w:val="24"/>
          <w:szCs w:val="24"/>
        </w:rPr>
      </w:pPr>
    </w:p>
    <w:p w:rsidR="008B149B" w:rsidRPr="00995915" w:rsidRDefault="008B149B"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rPr>
        <w:t xml:space="preserve">Таблица 3. </w:t>
      </w:r>
      <w:r w:rsidR="00995915">
        <w:rPr>
          <w:rFonts w:ascii="Times New Roman" w:hAnsi="Times New Roman"/>
          <w:sz w:val="24"/>
          <w:szCs w:val="24"/>
          <w:lang w:val="kk-KZ"/>
        </w:rPr>
        <w:t>Бітірушілер</w:t>
      </w:r>
    </w:p>
    <w:p w:rsidR="008B149B" w:rsidRPr="00831F9F" w:rsidRDefault="008B149B" w:rsidP="0039769A">
      <w:pPr>
        <w:spacing w:after="0" w:line="240" w:lineRule="auto"/>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8"/>
        <w:gridCol w:w="3781"/>
        <w:gridCol w:w="2347"/>
        <w:gridCol w:w="2371"/>
      </w:tblGrid>
      <w:tr w:rsidR="008B149B" w:rsidRPr="00831F9F" w:rsidTr="007439B5">
        <w:tc>
          <w:tcPr>
            <w:tcW w:w="817"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c>
          <w:tcPr>
            <w:tcW w:w="4033" w:type="dxa"/>
            <w:shd w:val="clear" w:color="auto" w:fill="auto"/>
          </w:tcPr>
          <w:p w:rsidR="008B149B"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Оқу жылы</w:t>
            </w:r>
          </w:p>
        </w:tc>
        <w:tc>
          <w:tcPr>
            <w:tcW w:w="2425" w:type="dxa"/>
            <w:shd w:val="clear" w:color="auto" w:fill="auto"/>
          </w:tcPr>
          <w:p w:rsidR="008B149B" w:rsidRPr="00995915" w:rsidRDefault="00995915"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Бітірушілер саны</w:t>
            </w:r>
          </w:p>
        </w:tc>
        <w:tc>
          <w:tcPr>
            <w:tcW w:w="2426" w:type="dxa"/>
            <w:shd w:val="clear" w:color="auto" w:fill="auto"/>
          </w:tcPr>
          <w:p w:rsidR="00F06798" w:rsidRPr="00F06798" w:rsidRDefault="00F06798" w:rsidP="0039769A">
            <w:pPr>
              <w:spacing w:after="0" w:line="240" w:lineRule="auto"/>
              <w:jc w:val="both"/>
              <w:rPr>
                <w:rFonts w:ascii="Times New Roman" w:hAnsi="Times New Roman"/>
                <w:sz w:val="24"/>
                <w:szCs w:val="24"/>
                <w:lang w:val="kk-KZ"/>
              </w:rPr>
            </w:pPr>
            <w:r w:rsidRPr="00F06798">
              <w:rPr>
                <w:rFonts w:ascii="Times New Roman" w:hAnsi="Times New Roman"/>
                <w:sz w:val="24"/>
                <w:szCs w:val="24"/>
                <w:lang w:val="kk-KZ"/>
              </w:rPr>
              <w:t>Олардың ішінде БҰ</w:t>
            </w:r>
          </w:p>
          <w:p w:rsidR="00F06798" w:rsidRPr="00F06798" w:rsidRDefault="00F06798" w:rsidP="0039769A">
            <w:pPr>
              <w:spacing w:after="0" w:line="240" w:lineRule="auto"/>
              <w:jc w:val="both"/>
              <w:rPr>
                <w:rFonts w:ascii="Times New Roman" w:hAnsi="Times New Roman"/>
                <w:sz w:val="24"/>
                <w:szCs w:val="24"/>
                <w:lang w:val="kk-KZ"/>
              </w:rPr>
            </w:pPr>
            <w:r w:rsidRPr="00F06798">
              <w:rPr>
                <w:rFonts w:ascii="Times New Roman" w:hAnsi="Times New Roman"/>
                <w:sz w:val="24"/>
                <w:szCs w:val="24"/>
                <w:lang w:val="kk-KZ"/>
              </w:rPr>
              <w:t xml:space="preserve">бітірген бірінші жылда </w:t>
            </w:r>
          </w:p>
          <w:p w:rsidR="008B149B" w:rsidRPr="00831F9F" w:rsidRDefault="00F06798" w:rsidP="0039769A">
            <w:pPr>
              <w:spacing w:after="0" w:line="240" w:lineRule="auto"/>
              <w:jc w:val="both"/>
              <w:rPr>
                <w:rFonts w:ascii="Times New Roman" w:hAnsi="Times New Roman"/>
                <w:sz w:val="24"/>
                <w:szCs w:val="24"/>
              </w:rPr>
            </w:pPr>
            <w:r w:rsidRPr="00F06798">
              <w:rPr>
                <w:rFonts w:ascii="Times New Roman" w:hAnsi="Times New Roman"/>
                <w:sz w:val="24"/>
                <w:szCs w:val="24"/>
              </w:rPr>
              <w:t>жұмысқа орналасқандар</w:t>
            </w:r>
          </w:p>
        </w:tc>
      </w:tr>
      <w:tr w:rsidR="008B149B" w:rsidRPr="00831F9F" w:rsidTr="007439B5">
        <w:tc>
          <w:tcPr>
            <w:tcW w:w="817"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1</w:t>
            </w:r>
          </w:p>
        </w:tc>
        <w:tc>
          <w:tcPr>
            <w:tcW w:w="4033"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2019-2020</w:t>
            </w:r>
          </w:p>
        </w:tc>
        <w:tc>
          <w:tcPr>
            <w:tcW w:w="2425" w:type="dxa"/>
            <w:shd w:val="clear" w:color="auto" w:fill="auto"/>
          </w:tcPr>
          <w:p w:rsidR="008B149B" w:rsidRPr="00831F9F" w:rsidRDefault="008B149B" w:rsidP="0039769A">
            <w:pPr>
              <w:spacing w:after="0" w:line="240" w:lineRule="auto"/>
              <w:jc w:val="both"/>
              <w:rPr>
                <w:rFonts w:ascii="Times New Roman" w:hAnsi="Times New Roman"/>
                <w:sz w:val="24"/>
                <w:szCs w:val="24"/>
                <w:lang w:val="en-US"/>
              </w:rPr>
            </w:pPr>
            <w:r w:rsidRPr="00831F9F">
              <w:rPr>
                <w:rFonts w:ascii="Times New Roman" w:hAnsi="Times New Roman"/>
                <w:sz w:val="24"/>
                <w:szCs w:val="24"/>
                <w:lang w:val="en-US"/>
              </w:rPr>
              <w:t>-</w:t>
            </w:r>
          </w:p>
        </w:tc>
        <w:tc>
          <w:tcPr>
            <w:tcW w:w="2426" w:type="dxa"/>
            <w:shd w:val="clear" w:color="auto" w:fill="auto"/>
          </w:tcPr>
          <w:p w:rsidR="008B149B" w:rsidRPr="00831F9F" w:rsidRDefault="008B149B" w:rsidP="0039769A">
            <w:pPr>
              <w:spacing w:after="0" w:line="240" w:lineRule="auto"/>
              <w:jc w:val="both"/>
              <w:rPr>
                <w:rFonts w:ascii="Times New Roman" w:hAnsi="Times New Roman"/>
                <w:sz w:val="24"/>
                <w:szCs w:val="24"/>
                <w:lang w:val="en-US"/>
              </w:rPr>
            </w:pPr>
            <w:r w:rsidRPr="00831F9F">
              <w:rPr>
                <w:rFonts w:ascii="Times New Roman" w:hAnsi="Times New Roman"/>
                <w:sz w:val="24"/>
                <w:szCs w:val="24"/>
                <w:lang w:val="en-US"/>
              </w:rPr>
              <w:t>-</w:t>
            </w:r>
          </w:p>
        </w:tc>
      </w:tr>
      <w:tr w:rsidR="008B149B" w:rsidRPr="00831F9F" w:rsidTr="007439B5">
        <w:tc>
          <w:tcPr>
            <w:tcW w:w="817"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2</w:t>
            </w:r>
          </w:p>
        </w:tc>
        <w:tc>
          <w:tcPr>
            <w:tcW w:w="4033"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2020-2021</w:t>
            </w:r>
          </w:p>
        </w:tc>
        <w:tc>
          <w:tcPr>
            <w:tcW w:w="2425" w:type="dxa"/>
            <w:shd w:val="clear" w:color="auto" w:fill="auto"/>
          </w:tcPr>
          <w:p w:rsidR="008B149B" w:rsidRPr="00831F9F" w:rsidRDefault="008B149B" w:rsidP="0039769A">
            <w:pPr>
              <w:spacing w:after="0" w:line="240" w:lineRule="auto"/>
              <w:jc w:val="both"/>
              <w:rPr>
                <w:rFonts w:ascii="Times New Roman" w:hAnsi="Times New Roman"/>
                <w:sz w:val="24"/>
                <w:szCs w:val="24"/>
                <w:lang w:val="en-US"/>
              </w:rPr>
            </w:pPr>
            <w:r w:rsidRPr="00831F9F">
              <w:rPr>
                <w:rFonts w:ascii="Times New Roman" w:hAnsi="Times New Roman"/>
                <w:sz w:val="24"/>
                <w:szCs w:val="24"/>
                <w:lang w:val="en-US"/>
              </w:rPr>
              <w:t>11</w:t>
            </w:r>
          </w:p>
        </w:tc>
        <w:tc>
          <w:tcPr>
            <w:tcW w:w="2426"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5</w:t>
            </w:r>
          </w:p>
        </w:tc>
      </w:tr>
      <w:tr w:rsidR="008B149B" w:rsidRPr="00831F9F" w:rsidTr="007439B5">
        <w:tc>
          <w:tcPr>
            <w:tcW w:w="817"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3</w:t>
            </w:r>
          </w:p>
        </w:tc>
        <w:tc>
          <w:tcPr>
            <w:tcW w:w="4033"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2021-2022</w:t>
            </w:r>
          </w:p>
        </w:tc>
        <w:tc>
          <w:tcPr>
            <w:tcW w:w="2425"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6</w:t>
            </w:r>
          </w:p>
        </w:tc>
        <w:tc>
          <w:tcPr>
            <w:tcW w:w="2426" w:type="dxa"/>
            <w:shd w:val="clear" w:color="auto" w:fill="auto"/>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w:t>
            </w:r>
          </w:p>
        </w:tc>
      </w:tr>
    </w:tbl>
    <w:p w:rsidR="008B149B" w:rsidRPr="00831F9F" w:rsidRDefault="008B149B" w:rsidP="0039769A">
      <w:pPr>
        <w:spacing w:after="0" w:line="240" w:lineRule="auto"/>
        <w:jc w:val="both"/>
        <w:rPr>
          <w:rFonts w:ascii="Times New Roman" w:hAnsi="Times New Roman"/>
          <w:sz w:val="24"/>
          <w:szCs w:val="24"/>
        </w:rPr>
      </w:pPr>
    </w:p>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br w:type="page"/>
      </w:r>
    </w:p>
    <w:p w:rsidR="008B149B" w:rsidRPr="00F06798" w:rsidRDefault="00F06798" w:rsidP="001357EE">
      <w:pPr>
        <w:pStyle w:val="2"/>
        <w:spacing w:before="0" w:line="240" w:lineRule="auto"/>
        <w:ind w:firstLine="567"/>
        <w:jc w:val="both"/>
        <w:rPr>
          <w:rFonts w:ascii="Times New Roman" w:hAnsi="Times New Roman" w:cs="Times New Roman"/>
          <w:sz w:val="24"/>
          <w:szCs w:val="24"/>
          <w:lang w:val="kk-KZ"/>
        </w:rPr>
      </w:pPr>
      <w:bookmarkStart w:id="30" w:name="_Toc114627023"/>
      <w:bookmarkStart w:id="31" w:name="_Toc117162273"/>
      <w:r>
        <w:rPr>
          <w:rFonts w:ascii="Times New Roman" w:hAnsi="Times New Roman" w:cs="Times New Roman"/>
          <w:sz w:val="24"/>
          <w:szCs w:val="24"/>
          <w:lang w:val="kk-KZ"/>
        </w:rPr>
        <w:lastRenderedPageBreak/>
        <w:t>ҚОСЫМША</w:t>
      </w:r>
      <w:r w:rsidR="008B149B" w:rsidRPr="00831F9F">
        <w:rPr>
          <w:rFonts w:ascii="Times New Roman" w:hAnsi="Times New Roman" w:cs="Times New Roman"/>
          <w:sz w:val="24"/>
          <w:szCs w:val="24"/>
        </w:rPr>
        <w:t xml:space="preserve"> В 2.</w:t>
      </w:r>
      <w:r w:rsidR="008B149B" w:rsidRPr="00831F9F">
        <w:rPr>
          <w:rFonts w:ascii="Times New Roman" w:hAnsi="Times New Roman" w:cs="Times New Roman"/>
          <w:sz w:val="24"/>
          <w:szCs w:val="24"/>
          <w:lang w:val="kk-KZ"/>
        </w:rPr>
        <w:t xml:space="preserve"> </w:t>
      </w:r>
      <w:bookmarkEnd w:id="30"/>
      <w:r w:rsidRPr="00F06798">
        <w:rPr>
          <w:rFonts w:ascii="Times New Roman" w:hAnsi="Times New Roman" w:cs="Times New Roman"/>
          <w:sz w:val="24"/>
          <w:szCs w:val="24"/>
          <w:lang w:val="kk-KZ"/>
        </w:rPr>
        <w:t xml:space="preserve">БҰ/ББ  МАТЕРИАЛДЫҚ-ТЕХНИКАЛЫҚ  БАЗАСЫ  ЖӘНЕ  </w:t>
      </w:r>
      <w:r>
        <w:rPr>
          <w:rFonts w:ascii="Times New Roman" w:hAnsi="Times New Roman" w:cs="Times New Roman"/>
          <w:sz w:val="24"/>
          <w:szCs w:val="24"/>
          <w:lang w:val="kk-KZ"/>
        </w:rPr>
        <w:t xml:space="preserve">МАГИСТРАНТТАРДЫ </w:t>
      </w:r>
      <w:r w:rsidR="0040412C">
        <w:rPr>
          <w:rFonts w:ascii="Times New Roman" w:hAnsi="Times New Roman" w:cs="Times New Roman"/>
          <w:sz w:val="24"/>
          <w:szCs w:val="24"/>
          <w:lang w:val="kk-KZ"/>
        </w:rPr>
        <w:t>СҮЙЕМЕЛДЕУ</w:t>
      </w:r>
      <w:r w:rsidR="0040412C" w:rsidRPr="00F06798">
        <w:rPr>
          <w:rFonts w:ascii="Times New Roman" w:hAnsi="Times New Roman" w:cs="Times New Roman"/>
          <w:sz w:val="24"/>
          <w:szCs w:val="24"/>
          <w:lang w:val="kk-KZ"/>
        </w:rPr>
        <w:t xml:space="preserve"> </w:t>
      </w:r>
      <w:r w:rsidRPr="00F06798">
        <w:rPr>
          <w:rFonts w:ascii="Times New Roman" w:hAnsi="Times New Roman" w:cs="Times New Roman"/>
          <w:sz w:val="24"/>
          <w:szCs w:val="24"/>
          <w:lang w:val="kk-KZ"/>
        </w:rPr>
        <w:t>ЖҮЙЕСІ</w:t>
      </w:r>
      <w:bookmarkEnd w:id="31"/>
    </w:p>
    <w:p w:rsidR="008B149B" w:rsidRPr="00F06798" w:rsidRDefault="008B149B" w:rsidP="001357EE">
      <w:pPr>
        <w:spacing w:after="0" w:line="240" w:lineRule="auto"/>
        <w:ind w:firstLine="567"/>
        <w:jc w:val="both"/>
        <w:rPr>
          <w:rFonts w:ascii="Times New Roman" w:hAnsi="Times New Roman"/>
          <w:sz w:val="24"/>
          <w:szCs w:val="24"/>
          <w:lang w:val="kk-KZ"/>
        </w:rPr>
      </w:pPr>
    </w:p>
    <w:p w:rsidR="00F06798" w:rsidRPr="00F06798" w:rsidRDefault="00F06798" w:rsidP="001357EE">
      <w:pPr>
        <w:pStyle w:val="af9"/>
        <w:spacing w:after="0" w:line="240" w:lineRule="auto"/>
        <w:ind w:firstLine="567"/>
        <w:jc w:val="both"/>
        <w:rPr>
          <w:rFonts w:ascii="Times New Roman" w:hAnsi="Times New Roman"/>
          <w:sz w:val="24"/>
          <w:szCs w:val="24"/>
        </w:rPr>
      </w:pPr>
      <w:r w:rsidRPr="00F06798">
        <w:rPr>
          <w:rFonts w:ascii="Times New Roman" w:hAnsi="Times New Roman"/>
          <w:sz w:val="24"/>
          <w:szCs w:val="24"/>
        </w:rPr>
        <w:t>1.БҰ мүлігі</w:t>
      </w:r>
    </w:p>
    <w:p w:rsidR="00F06798" w:rsidRDefault="00F06798" w:rsidP="001357EE">
      <w:pPr>
        <w:pStyle w:val="af9"/>
        <w:spacing w:after="0" w:line="240" w:lineRule="auto"/>
        <w:ind w:firstLine="567"/>
        <w:jc w:val="both"/>
        <w:rPr>
          <w:rFonts w:ascii="Times New Roman" w:hAnsi="Times New Roman"/>
          <w:sz w:val="24"/>
          <w:szCs w:val="24"/>
          <w:lang w:val="kk-KZ"/>
        </w:rPr>
      </w:pPr>
    </w:p>
    <w:p w:rsidR="008B149B" w:rsidRDefault="00F06798" w:rsidP="001357EE">
      <w:pPr>
        <w:pStyle w:val="af9"/>
        <w:spacing w:after="0" w:line="240" w:lineRule="auto"/>
        <w:ind w:firstLine="567"/>
        <w:jc w:val="both"/>
        <w:rPr>
          <w:rFonts w:ascii="Times New Roman" w:hAnsi="Times New Roman"/>
          <w:sz w:val="24"/>
          <w:szCs w:val="24"/>
          <w:lang w:val="kk-KZ"/>
        </w:rPr>
      </w:pPr>
      <w:r w:rsidRPr="00F06798">
        <w:rPr>
          <w:rFonts w:ascii="Times New Roman" w:hAnsi="Times New Roman"/>
          <w:sz w:val="24"/>
          <w:szCs w:val="24"/>
        </w:rPr>
        <w:t>1.1-кесте.Оқу  корпустары</w:t>
      </w:r>
    </w:p>
    <w:tbl>
      <w:tblPr>
        <w:tblW w:w="949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387"/>
        <w:gridCol w:w="3402"/>
      </w:tblGrid>
      <w:tr w:rsidR="008B149B" w:rsidRPr="00831F9F" w:rsidTr="007439B5">
        <w:trPr>
          <w:trHeight w:val="299"/>
        </w:trPr>
        <w:tc>
          <w:tcPr>
            <w:tcW w:w="709" w:type="dxa"/>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5387" w:type="dxa"/>
            <w:shd w:val="clear" w:color="auto" w:fill="auto"/>
          </w:tcPr>
          <w:p w:rsidR="008B149B" w:rsidRPr="00F06798" w:rsidRDefault="00F06798" w:rsidP="0039769A">
            <w:pPr>
              <w:pStyle w:val="TableParagraph"/>
              <w:jc w:val="both"/>
              <w:rPr>
                <w:sz w:val="24"/>
                <w:szCs w:val="24"/>
                <w:lang w:val="kk-KZ"/>
              </w:rPr>
            </w:pPr>
            <w:r>
              <w:rPr>
                <w:sz w:val="24"/>
                <w:szCs w:val="24"/>
                <w:lang w:val="kk-KZ"/>
              </w:rPr>
              <w:t>Атауы</w:t>
            </w:r>
          </w:p>
        </w:tc>
        <w:tc>
          <w:tcPr>
            <w:tcW w:w="3402" w:type="dxa"/>
            <w:shd w:val="clear" w:color="auto" w:fill="auto"/>
          </w:tcPr>
          <w:p w:rsidR="008B149B" w:rsidRPr="00F06798" w:rsidRDefault="00F06798" w:rsidP="0039769A">
            <w:pPr>
              <w:pStyle w:val="TableParagraph"/>
              <w:jc w:val="both"/>
              <w:rPr>
                <w:sz w:val="24"/>
                <w:szCs w:val="24"/>
                <w:lang w:val="kk-KZ"/>
              </w:rPr>
            </w:pPr>
            <w:r>
              <w:rPr>
                <w:sz w:val="24"/>
                <w:szCs w:val="24"/>
                <w:lang w:val="kk-KZ"/>
              </w:rPr>
              <w:t>Саны</w:t>
            </w:r>
          </w:p>
        </w:tc>
      </w:tr>
      <w:tr w:rsidR="008B149B" w:rsidRPr="00831F9F" w:rsidTr="007439B5">
        <w:trPr>
          <w:trHeight w:val="276"/>
        </w:trPr>
        <w:tc>
          <w:tcPr>
            <w:tcW w:w="709" w:type="dxa"/>
            <w:shd w:val="clear" w:color="auto" w:fill="auto"/>
          </w:tcPr>
          <w:p w:rsidR="008B149B" w:rsidRPr="00831F9F" w:rsidRDefault="008B149B" w:rsidP="0039769A">
            <w:pPr>
              <w:pStyle w:val="TableParagraph"/>
              <w:jc w:val="both"/>
              <w:rPr>
                <w:sz w:val="24"/>
                <w:szCs w:val="24"/>
              </w:rPr>
            </w:pPr>
            <w:r w:rsidRPr="00831F9F">
              <w:rPr>
                <w:sz w:val="24"/>
                <w:szCs w:val="24"/>
              </w:rPr>
              <w:t>1</w:t>
            </w:r>
          </w:p>
        </w:tc>
        <w:tc>
          <w:tcPr>
            <w:tcW w:w="5387" w:type="dxa"/>
            <w:shd w:val="clear" w:color="auto" w:fill="auto"/>
          </w:tcPr>
          <w:p w:rsidR="008B149B" w:rsidRPr="00831F9F" w:rsidRDefault="00F06798" w:rsidP="0039769A">
            <w:pPr>
              <w:pStyle w:val="TableParagraph"/>
              <w:jc w:val="both"/>
              <w:rPr>
                <w:sz w:val="24"/>
                <w:szCs w:val="24"/>
              </w:rPr>
            </w:pPr>
            <w:r>
              <w:rPr>
                <w:sz w:val="24"/>
                <w:szCs w:val="24"/>
                <w:lang w:val="kk-KZ"/>
              </w:rPr>
              <w:t>Барлық ғимараттар</w:t>
            </w:r>
            <w:r w:rsidR="008B149B" w:rsidRPr="00831F9F">
              <w:rPr>
                <w:sz w:val="24"/>
                <w:szCs w:val="24"/>
              </w:rPr>
              <w:t>,</w:t>
            </w:r>
            <w:r w:rsidR="008B149B" w:rsidRPr="00831F9F">
              <w:rPr>
                <w:spacing w:val="-1"/>
                <w:sz w:val="24"/>
                <w:szCs w:val="24"/>
              </w:rPr>
              <w:t xml:space="preserve"> </w:t>
            </w:r>
            <w:r>
              <w:rPr>
                <w:sz w:val="24"/>
                <w:szCs w:val="24"/>
                <w:lang w:val="kk-KZ"/>
              </w:rPr>
              <w:t>соның ішінде</w:t>
            </w:r>
            <w:r w:rsidR="008B149B" w:rsidRPr="00831F9F">
              <w:rPr>
                <w:sz w:val="24"/>
                <w:szCs w:val="24"/>
              </w:rPr>
              <w:t>.:</w:t>
            </w:r>
          </w:p>
        </w:tc>
        <w:tc>
          <w:tcPr>
            <w:tcW w:w="3402"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5"/>
        </w:trPr>
        <w:tc>
          <w:tcPr>
            <w:tcW w:w="709" w:type="dxa"/>
            <w:shd w:val="clear" w:color="auto" w:fill="auto"/>
          </w:tcPr>
          <w:p w:rsidR="008B149B" w:rsidRPr="00831F9F" w:rsidRDefault="008B149B" w:rsidP="0039769A">
            <w:pPr>
              <w:pStyle w:val="TableParagraph"/>
              <w:jc w:val="both"/>
              <w:rPr>
                <w:i/>
                <w:sz w:val="24"/>
                <w:szCs w:val="24"/>
              </w:rPr>
            </w:pPr>
            <w:r w:rsidRPr="00831F9F">
              <w:rPr>
                <w:i/>
                <w:sz w:val="24"/>
                <w:szCs w:val="24"/>
              </w:rPr>
              <w:t>1.1</w:t>
            </w:r>
          </w:p>
        </w:tc>
        <w:tc>
          <w:tcPr>
            <w:tcW w:w="5387" w:type="dxa"/>
            <w:shd w:val="clear" w:color="auto" w:fill="auto"/>
          </w:tcPr>
          <w:p w:rsidR="008B149B" w:rsidRPr="00F06798" w:rsidRDefault="00F06798" w:rsidP="0039769A">
            <w:pPr>
              <w:pStyle w:val="TableParagraph"/>
              <w:jc w:val="both"/>
              <w:rPr>
                <w:i/>
                <w:sz w:val="24"/>
                <w:szCs w:val="24"/>
                <w:lang w:val="kk-KZ"/>
              </w:rPr>
            </w:pPr>
            <w:r>
              <w:rPr>
                <w:i/>
                <w:sz w:val="24"/>
                <w:szCs w:val="24"/>
                <w:lang w:val="kk-KZ"/>
              </w:rPr>
              <w:t>Оқу корпусы</w:t>
            </w:r>
          </w:p>
        </w:tc>
        <w:tc>
          <w:tcPr>
            <w:tcW w:w="3402" w:type="dxa"/>
            <w:shd w:val="clear" w:color="auto" w:fill="auto"/>
          </w:tcPr>
          <w:p w:rsidR="008B149B" w:rsidRPr="00831F9F" w:rsidRDefault="008B149B" w:rsidP="0039769A">
            <w:pPr>
              <w:pStyle w:val="TableParagraph"/>
              <w:jc w:val="both"/>
              <w:rPr>
                <w:sz w:val="24"/>
                <w:szCs w:val="24"/>
              </w:rPr>
            </w:pPr>
            <w:r w:rsidRPr="00831F9F">
              <w:rPr>
                <w:sz w:val="24"/>
                <w:szCs w:val="24"/>
              </w:rPr>
              <w:t>1</w:t>
            </w:r>
          </w:p>
        </w:tc>
      </w:tr>
      <w:tr w:rsidR="008B149B" w:rsidRPr="00831F9F" w:rsidTr="007439B5">
        <w:trPr>
          <w:trHeight w:val="275"/>
        </w:trPr>
        <w:tc>
          <w:tcPr>
            <w:tcW w:w="709" w:type="dxa"/>
            <w:shd w:val="clear" w:color="auto" w:fill="auto"/>
          </w:tcPr>
          <w:p w:rsidR="008B149B" w:rsidRPr="00831F9F" w:rsidRDefault="008B149B" w:rsidP="0039769A">
            <w:pPr>
              <w:pStyle w:val="TableParagraph"/>
              <w:jc w:val="both"/>
              <w:rPr>
                <w:i/>
                <w:sz w:val="24"/>
                <w:szCs w:val="24"/>
              </w:rPr>
            </w:pPr>
            <w:r w:rsidRPr="00831F9F">
              <w:rPr>
                <w:i/>
                <w:sz w:val="24"/>
                <w:szCs w:val="24"/>
              </w:rPr>
              <w:t>1.2</w:t>
            </w:r>
          </w:p>
        </w:tc>
        <w:tc>
          <w:tcPr>
            <w:tcW w:w="5387" w:type="dxa"/>
            <w:shd w:val="clear" w:color="auto" w:fill="auto"/>
          </w:tcPr>
          <w:p w:rsidR="008B149B" w:rsidRPr="00831F9F" w:rsidRDefault="008B149B" w:rsidP="0039769A">
            <w:pPr>
              <w:pStyle w:val="TableParagraph"/>
              <w:jc w:val="both"/>
              <w:rPr>
                <w:i/>
                <w:sz w:val="24"/>
                <w:szCs w:val="24"/>
              </w:rPr>
            </w:pPr>
            <w:r w:rsidRPr="00831F9F">
              <w:rPr>
                <w:i/>
                <w:sz w:val="24"/>
                <w:szCs w:val="24"/>
              </w:rPr>
              <w:t>Спор</w:t>
            </w:r>
            <w:r w:rsidR="00F06798">
              <w:rPr>
                <w:i/>
                <w:sz w:val="24"/>
                <w:szCs w:val="24"/>
                <w:lang w:val="kk-KZ"/>
              </w:rPr>
              <w:t>ттық кешен</w:t>
            </w:r>
          </w:p>
        </w:tc>
        <w:tc>
          <w:tcPr>
            <w:tcW w:w="3402" w:type="dxa"/>
            <w:shd w:val="clear" w:color="auto" w:fill="auto"/>
          </w:tcPr>
          <w:p w:rsidR="008B149B" w:rsidRPr="00831F9F" w:rsidRDefault="008B149B" w:rsidP="0039769A">
            <w:pPr>
              <w:pStyle w:val="TableParagraph"/>
              <w:jc w:val="both"/>
              <w:rPr>
                <w:sz w:val="24"/>
                <w:szCs w:val="24"/>
              </w:rPr>
            </w:pPr>
            <w:r w:rsidRPr="00831F9F">
              <w:rPr>
                <w:sz w:val="24"/>
                <w:szCs w:val="24"/>
              </w:rPr>
              <w:t>1</w:t>
            </w:r>
          </w:p>
        </w:tc>
      </w:tr>
      <w:tr w:rsidR="008B149B" w:rsidRPr="00831F9F" w:rsidTr="007439B5">
        <w:trPr>
          <w:trHeight w:val="275"/>
        </w:trPr>
        <w:tc>
          <w:tcPr>
            <w:tcW w:w="709" w:type="dxa"/>
            <w:shd w:val="clear" w:color="auto" w:fill="auto"/>
          </w:tcPr>
          <w:p w:rsidR="008B149B" w:rsidRPr="00831F9F" w:rsidRDefault="008B149B" w:rsidP="0039769A">
            <w:pPr>
              <w:pStyle w:val="TableParagraph"/>
              <w:jc w:val="both"/>
              <w:rPr>
                <w:i/>
                <w:sz w:val="24"/>
                <w:szCs w:val="24"/>
              </w:rPr>
            </w:pPr>
            <w:r w:rsidRPr="00831F9F">
              <w:rPr>
                <w:i/>
                <w:sz w:val="24"/>
                <w:szCs w:val="24"/>
              </w:rPr>
              <w:t>1.3</w:t>
            </w:r>
          </w:p>
        </w:tc>
        <w:tc>
          <w:tcPr>
            <w:tcW w:w="5387" w:type="dxa"/>
            <w:shd w:val="clear" w:color="auto" w:fill="auto"/>
          </w:tcPr>
          <w:p w:rsidR="008B149B" w:rsidRPr="00831F9F" w:rsidRDefault="008B149B" w:rsidP="0039769A">
            <w:pPr>
              <w:pStyle w:val="TableParagraph"/>
              <w:jc w:val="both"/>
              <w:rPr>
                <w:i/>
                <w:sz w:val="24"/>
                <w:szCs w:val="24"/>
              </w:rPr>
            </w:pPr>
            <w:r w:rsidRPr="00831F9F">
              <w:rPr>
                <w:i/>
                <w:sz w:val="24"/>
                <w:szCs w:val="24"/>
              </w:rPr>
              <w:t>-----</w:t>
            </w:r>
          </w:p>
        </w:tc>
        <w:tc>
          <w:tcPr>
            <w:tcW w:w="3402"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8"/>
        </w:trPr>
        <w:tc>
          <w:tcPr>
            <w:tcW w:w="709" w:type="dxa"/>
            <w:shd w:val="clear" w:color="auto" w:fill="auto"/>
          </w:tcPr>
          <w:p w:rsidR="008B149B" w:rsidRPr="00831F9F" w:rsidRDefault="008B149B" w:rsidP="0039769A">
            <w:pPr>
              <w:pStyle w:val="TableParagraph"/>
              <w:jc w:val="both"/>
              <w:rPr>
                <w:sz w:val="24"/>
                <w:szCs w:val="24"/>
              </w:rPr>
            </w:pPr>
            <w:r w:rsidRPr="00831F9F">
              <w:rPr>
                <w:sz w:val="24"/>
                <w:szCs w:val="24"/>
              </w:rPr>
              <w:t>2</w:t>
            </w:r>
          </w:p>
        </w:tc>
        <w:tc>
          <w:tcPr>
            <w:tcW w:w="5387" w:type="dxa"/>
            <w:shd w:val="clear" w:color="auto" w:fill="auto"/>
          </w:tcPr>
          <w:p w:rsidR="008B149B" w:rsidRPr="00831F9F" w:rsidRDefault="00F06798" w:rsidP="0039769A">
            <w:pPr>
              <w:pStyle w:val="TableParagraph"/>
              <w:jc w:val="both"/>
              <w:rPr>
                <w:sz w:val="24"/>
                <w:szCs w:val="24"/>
              </w:rPr>
            </w:pPr>
            <w:r>
              <w:rPr>
                <w:sz w:val="24"/>
                <w:szCs w:val="24"/>
                <w:lang w:val="kk-KZ"/>
              </w:rPr>
              <w:t>Апаттық ғимараттар</w:t>
            </w:r>
            <w:r w:rsidR="008B149B" w:rsidRPr="00831F9F">
              <w:rPr>
                <w:sz w:val="24"/>
                <w:szCs w:val="24"/>
              </w:rPr>
              <w:t>,</w:t>
            </w:r>
            <w:r w:rsidR="008B149B" w:rsidRPr="00831F9F">
              <w:rPr>
                <w:spacing w:val="-2"/>
                <w:sz w:val="24"/>
                <w:szCs w:val="24"/>
              </w:rPr>
              <w:t xml:space="preserve"> </w:t>
            </w:r>
            <w:r>
              <w:rPr>
                <w:sz w:val="24"/>
                <w:szCs w:val="24"/>
                <w:lang w:val="kk-KZ"/>
              </w:rPr>
              <w:t>соның ішінде</w:t>
            </w:r>
            <w:r w:rsidR="008B149B" w:rsidRPr="00831F9F">
              <w:rPr>
                <w:sz w:val="24"/>
                <w:szCs w:val="24"/>
              </w:rPr>
              <w:t>:</w:t>
            </w:r>
          </w:p>
        </w:tc>
        <w:tc>
          <w:tcPr>
            <w:tcW w:w="3402" w:type="dxa"/>
            <w:shd w:val="clear" w:color="auto" w:fill="auto"/>
          </w:tcPr>
          <w:p w:rsidR="008B149B" w:rsidRPr="00831F9F" w:rsidRDefault="008B149B" w:rsidP="0039769A">
            <w:pPr>
              <w:pStyle w:val="TableParagraph"/>
              <w:jc w:val="both"/>
              <w:rPr>
                <w:sz w:val="24"/>
                <w:szCs w:val="24"/>
              </w:rPr>
            </w:pPr>
          </w:p>
        </w:tc>
      </w:tr>
      <w:tr w:rsidR="00F06798" w:rsidRPr="00831F9F" w:rsidTr="007439B5">
        <w:trPr>
          <w:trHeight w:val="275"/>
        </w:trPr>
        <w:tc>
          <w:tcPr>
            <w:tcW w:w="709" w:type="dxa"/>
            <w:shd w:val="clear" w:color="auto" w:fill="auto"/>
          </w:tcPr>
          <w:p w:rsidR="00F06798" w:rsidRPr="00831F9F" w:rsidRDefault="00F06798" w:rsidP="0039769A">
            <w:pPr>
              <w:pStyle w:val="TableParagraph"/>
              <w:jc w:val="both"/>
              <w:rPr>
                <w:i/>
                <w:sz w:val="24"/>
                <w:szCs w:val="24"/>
              </w:rPr>
            </w:pPr>
            <w:r w:rsidRPr="00831F9F">
              <w:rPr>
                <w:i/>
                <w:sz w:val="24"/>
                <w:szCs w:val="24"/>
              </w:rPr>
              <w:t>2.1</w:t>
            </w:r>
          </w:p>
        </w:tc>
        <w:tc>
          <w:tcPr>
            <w:tcW w:w="5387" w:type="dxa"/>
            <w:shd w:val="clear" w:color="auto" w:fill="auto"/>
          </w:tcPr>
          <w:p w:rsidR="00F06798" w:rsidRPr="00F06798" w:rsidRDefault="00F06798" w:rsidP="0039769A">
            <w:pPr>
              <w:pStyle w:val="TableParagraph"/>
              <w:jc w:val="both"/>
              <w:rPr>
                <w:i/>
                <w:sz w:val="24"/>
                <w:szCs w:val="24"/>
                <w:lang w:val="kk-KZ"/>
              </w:rPr>
            </w:pPr>
            <w:r>
              <w:rPr>
                <w:i/>
                <w:sz w:val="24"/>
                <w:szCs w:val="24"/>
                <w:lang w:val="kk-KZ"/>
              </w:rPr>
              <w:t>Оқу корпусы</w:t>
            </w:r>
          </w:p>
        </w:tc>
        <w:tc>
          <w:tcPr>
            <w:tcW w:w="3402" w:type="dxa"/>
            <w:shd w:val="clear" w:color="auto" w:fill="auto"/>
          </w:tcPr>
          <w:p w:rsidR="00F06798" w:rsidRPr="00831F9F" w:rsidRDefault="00F06798" w:rsidP="0039769A">
            <w:pPr>
              <w:pStyle w:val="TableParagraph"/>
              <w:jc w:val="both"/>
              <w:rPr>
                <w:sz w:val="24"/>
                <w:szCs w:val="24"/>
              </w:rPr>
            </w:pPr>
            <w:r w:rsidRPr="00831F9F">
              <w:rPr>
                <w:sz w:val="24"/>
                <w:szCs w:val="24"/>
              </w:rPr>
              <w:t>-</w:t>
            </w:r>
          </w:p>
        </w:tc>
      </w:tr>
      <w:tr w:rsidR="00F06798" w:rsidRPr="00831F9F" w:rsidTr="007439B5">
        <w:trPr>
          <w:trHeight w:val="277"/>
        </w:trPr>
        <w:tc>
          <w:tcPr>
            <w:tcW w:w="709" w:type="dxa"/>
            <w:shd w:val="clear" w:color="auto" w:fill="auto"/>
          </w:tcPr>
          <w:p w:rsidR="00F06798" w:rsidRPr="00831F9F" w:rsidRDefault="00F06798" w:rsidP="0039769A">
            <w:pPr>
              <w:pStyle w:val="TableParagraph"/>
              <w:jc w:val="both"/>
              <w:rPr>
                <w:i/>
                <w:sz w:val="24"/>
                <w:szCs w:val="24"/>
              </w:rPr>
            </w:pPr>
            <w:r w:rsidRPr="00831F9F">
              <w:rPr>
                <w:i/>
                <w:sz w:val="24"/>
                <w:szCs w:val="24"/>
              </w:rPr>
              <w:t>2.2</w:t>
            </w:r>
          </w:p>
        </w:tc>
        <w:tc>
          <w:tcPr>
            <w:tcW w:w="5387" w:type="dxa"/>
            <w:shd w:val="clear" w:color="auto" w:fill="auto"/>
          </w:tcPr>
          <w:p w:rsidR="00F06798" w:rsidRPr="00831F9F" w:rsidRDefault="00F06798" w:rsidP="0039769A">
            <w:pPr>
              <w:pStyle w:val="TableParagraph"/>
              <w:jc w:val="both"/>
              <w:rPr>
                <w:i/>
                <w:sz w:val="24"/>
                <w:szCs w:val="24"/>
              </w:rPr>
            </w:pPr>
            <w:r w:rsidRPr="00831F9F">
              <w:rPr>
                <w:i/>
                <w:sz w:val="24"/>
                <w:szCs w:val="24"/>
              </w:rPr>
              <w:t>Спор</w:t>
            </w:r>
            <w:r>
              <w:rPr>
                <w:i/>
                <w:sz w:val="24"/>
                <w:szCs w:val="24"/>
                <w:lang w:val="kk-KZ"/>
              </w:rPr>
              <w:t>ттық кешен</w:t>
            </w:r>
          </w:p>
        </w:tc>
        <w:tc>
          <w:tcPr>
            <w:tcW w:w="3402" w:type="dxa"/>
            <w:shd w:val="clear" w:color="auto" w:fill="auto"/>
          </w:tcPr>
          <w:p w:rsidR="00F06798" w:rsidRPr="00831F9F" w:rsidRDefault="00F06798" w:rsidP="0039769A">
            <w:pPr>
              <w:pStyle w:val="TableParagraph"/>
              <w:jc w:val="both"/>
              <w:rPr>
                <w:sz w:val="24"/>
                <w:szCs w:val="24"/>
              </w:rPr>
            </w:pPr>
            <w:r w:rsidRPr="00831F9F">
              <w:rPr>
                <w:sz w:val="24"/>
                <w:szCs w:val="24"/>
              </w:rPr>
              <w:t>-</w:t>
            </w:r>
          </w:p>
        </w:tc>
      </w:tr>
      <w:tr w:rsidR="008B149B" w:rsidRPr="00831F9F" w:rsidTr="007439B5">
        <w:trPr>
          <w:trHeight w:val="275"/>
        </w:trPr>
        <w:tc>
          <w:tcPr>
            <w:tcW w:w="709" w:type="dxa"/>
            <w:shd w:val="clear" w:color="auto" w:fill="auto"/>
          </w:tcPr>
          <w:p w:rsidR="008B149B" w:rsidRPr="00831F9F" w:rsidRDefault="008B149B" w:rsidP="0039769A">
            <w:pPr>
              <w:pStyle w:val="TableParagraph"/>
              <w:jc w:val="both"/>
              <w:rPr>
                <w:i/>
                <w:sz w:val="24"/>
                <w:szCs w:val="24"/>
              </w:rPr>
            </w:pPr>
            <w:r w:rsidRPr="00831F9F">
              <w:rPr>
                <w:i/>
                <w:sz w:val="24"/>
                <w:szCs w:val="24"/>
              </w:rPr>
              <w:t>2.3</w:t>
            </w:r>
          </w:p>
        </w:tc>
        <w:tc>
          <w:tcPr>
            <w:tcW w:w="5387" w:type="dxa"/>
            <w:shd w:val="clear" w:color="auto" w:fill="auto"/>
          </w:tcPr>
          <w:p w:rsidR="008B149B" w:rsidRPr="00831F9F" w:rsidRDefault="008B149B" w:rsidP="0039769A">
            <w:pPr>
              <w:pStyle w:val="TableParagraph"/>
              <w:jc w:val="both"/>
              <w:rPr>
                <w:i/>
                <w:sz w:val="24"/>
                <w:szCs w:val="24"/>
              </w:rPr>
            </w:pPr>
            <w:r w:rsidRPr="00831F9F">
              <w:rPr>
                <w:i/>
                <w:sz w:val="24"/>
                <w:szCs w:val="24"/>
              </w:rPr>
              <w:t>-----</w:t>
            </w:r>
          </w:p>
        </w:tc>
        <w:tc>
          <w:tcPr>
            <w:tcW w:w="3402"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5"/>
        </w:trPr>
        <w:tc>
          <w:tcPr>
            <w:tcW w:w="709" w:type="dxa"/>
            <w:shd w:val="clear" w:color="auto" w:fill="auto"/>
          </w:tcPr>
          <w:p w:rsidR="008B149B" w:rsidRPr="00831F9F" w:rsidRDefault="008B149B" w:rsidP="0039769A">
            <w:pPr>
              <w:pStyle w:val="TableParagraph"/>
              <w:jc w:val="both"/>
              <w:rPr>
                <w:sz w:val="24"/>
                <w:szCs w:val="24"/>
              </w:rPr>
            </w:pPr>
            <w:r w:rsidRPr="00831F9F">
              <w:rPr>
                <w:sz w:val="24"/>
                <w:szCs w:val="24"/>
              </w:rPr>
              <w:t>3</w:t>
            </w:r>
          </w:p>
        </w:tc>
        <w:tc>
          <w:tcPr>
            <w:tcW w:w="5387" w:type="dxa"/>
            <w:shd w:val="clear" w:color="auto" w:fill="auto"/>
          </w:tcPr>
          <w:p w:rsidR="008B149B" w:rsidRPr="00F06798" w:rsidRDefault="00F06798" w:rsidP="0039769A">
            <w:pPr>
              <w:pStyle w:val="TableParagraph"/>
              <w:jc w:val="both"/>
              <w:rPr>
                <w:sz w:val="24"/>
                <w:szCs w:val="24"/>
                <w:lang w:val="kk-KZ"/>
              </w:rPr>
            </w:pPr>
            <w:r>
              <w:rPr>
                <w:sz w:val="24"/>
                <w:szCs w:val="24"/>
                <w:lang w:val="kk-KZ"/>
              </w:rPr>
              <w:t>Толық жөндеуді қажет етеін ғимараттар</w:t>
            </w:r>
          </w:p>
        </w:tc>
        <w:tc>
          <w:tcPr>
            <w:tcW w:w="3402" w:type="dxa"/>
            <w:shd w:val="clear" w:color="auto" w:fill="auto"/>
          </w:tcPr>
          <w:p w:rsidR="008B149B" w:rsidRPr="00831F9F" w:rsidRDefault="008B149B" w:rsidP="0039769A">
            <w:pPr>
              <w:pStyle w:val="TableParagraph"/>
              <w:jc w:val="both"/>
              <w:rPr>
                <w:sz w:val="24"/>
                <w:szCs w:val="24"/>
              </w:rPr>
            </w:pPr>
          </w:p>
        </w:tc>
      </w:tr>
      <w:tr w:rsidR="00F06798" w:rsidRPr="00831F9F" w:rsidTr="007439B5">
        <w:trPr>
          <w:trHeight w:val="275"/>
        </w:trPr>
        <w:tc>
          <w:tcPr>
            <w:tcW w:w="709" w:type="dxa"/>
            <w:shd w:val="clear" w:color="auto" w:fill="auto"/>
          </w:tcPr>
          <w:p w:rsidR="00F06798" w:rsidRPr="00831F9F" w:rsidRDefault="00F06798" w:rsidP="0039769A">
            <w:pPr>
              <w:pStyle w:val="TableParagraph"/>
              <w:jc w:val="both"/>
              <w:rPr>
                <w:i/>
                <w:sz w:val="24"/>
                <w:szCs w:val="24"/>
              </w:rPr>
            </w:pPr>
            <w:r w:rsidRPr="00831F9F">
              <w:rPr>
                <w:i/>
                <w:sz w:val="24"/>
                <w:szCs w:val="24"/>
              </w:rPr>
              <w:t>1.1</w:t>
            </w:r>
          </w:p>
        </w:tc>
        <w:tc>
          <w:tcPr>
            <w:tcW w:w="5387" w:type="dxa"/>
            <w:shd w:val="clear" w:color="auto" w:fill="auto"/>
          </w:tcPr>
          <w:p w:rsidR="00F06798" w:rsidRPr="00F06798" w:rsidRDefault="00F06798" w:rsidP="0039769A">
            <w:pPr>
              <w:pStyle w:val="TableParagraph"/>
              <w:jc w:val="both"/>
              <w:rPr>
                <w:i/>
                <w:sz w:val="24"/>
                <w:szCs w:val="24"/>
                <w:lang w:val="kk-KZ"/>
              </w:rPr>
            </w:pPr>
            <w:r>
              <w:rPr>
                <w:i/>
                <w:sz w:val="24"/>
                <w:szCs w:val="24"/>
                <w:lang w:val="kk-KZ"/>
              </w:rPr>
              <w:t>Оқу корпусы</w:t>
            </w:r>
          </w:p>
        </w:tc>
        <w:tc>
          <w:tcPr>
            <w:tcW w:w="3402" w:type="dxa"/>
            <w:shd w:val="clear" w:color="auto" w:fill="auto"/>
          </w:tcPr>
          <w:p w:rsidR="00F06798" w:rsidRPr="00831F9F" w:rsidRDefault="00F06798" w:rsidP="0039769A">
            <w:pPr>
              <w:pStyle w:val="TableParagraph"/>
              <w:jc w:val="both"/>
              <w:rPr>
                <w:sz w:val="24"/>
                <w:szCs w:val="24"/>
              </w:rPr>
            </w:pPr>
            <w:r w:rsidRPr="00831F9F">
              <w:rPr>
                <w:sz w:val="24"/>
                <w:szCs w:val="24"/>
              </w:rPr>
              <w:t>1</w:t>
            </w:r>
          </w:p>
        </w:tc>
      </w:tr>
      <w:tr w:rsidR="00F06798" w:rsidRPr="00831F9F" w:rsidTr="007439B5">
        <w:trPr>
          <w:trHeight w:val="275"/>
        </w:trPr>
        <w:tc>
          <w:tcPr>
            <w:tcW w:w="709" w:type="dxa"/>
            <w:shd w:val="clear" w:color="auto" w:fill="auto"/>
          </w:tcPr>
          <w:p w:rsidR="00F06798" w:rsidRPr="00831F9F" w:rsidRDefault="00F06798" w:rsidP="0039769A">
            <w:pPr>
              <w:pStyle w:val="TableParagraph"/>
              <w:jc w:val="both"/>
              <w:rPr>
                <w:i/>
                <w:sz w:val="24"/>
                <w:szCs w:val="24"/>
              </w:rPr>
            </w:pPr>
            <w:r w:rsidRPr="00831F9F">
              <w:rPr>
                <w:i/>
                <w:sz w:val="24"/>
                <w:szCs w:val="24"/>
              </w:rPr>
              <w:t>1.2</w:t>
            </w:r>
          </w:p>
        </w:tc>
        <w:tc>
          <w:tcPr>
            <w:tcW w:w="5387" w:type="dxa"/>
            <w:shd w:val="clear" w:color="auto" w:fill="auto"/>
          </w:tcPr>
          <w:p w:rsidR="00F06798" w:rsidRPr="00831F9F" w:rsidRDefault="00F06798" w:rsidP="0039769A">
            <w:pPr>
              <w:pStyle w:val="TableParagraph"/>
              <w:jc w:val="both"/>
              <w:rPr>
                <w:i/>
                <w:sz w:val="24"/>
                <w:szCs w:val="24"/>
              </w:rPr>
            </w:pPr>
            <w:r w:rsidRPr="00831F9F">
              <w:rPr>
                <w:i/>
                <w:sz w:val="24"/>
                <w:szCs w:val="24"/>
              </w:rPr>
              <w:t>Спор</w:t>
            </w:r>
            <w:r>
              <w:rPr>
                <w:i/>
                <w:sz w:val="24"/>
                <w:szCs w:val="24"/>
                <w:lang w:val="kk-KZ"/>
              </w:rPr>
              <w:t>ттық кешен</w:t>
            </w:r>
          </w:p>
        </w:tc>
        <w:tc>
          <w:tcPr>
            <w:tcW w:w="3402" w:type="dxa"/>
            <w:shd w:val="clear" w:color="auto" w:fill="auto"/>
          </w:tcPr>
          <w:p w:rsidR="00F06798" w:rsidRPr="00831F9F" w:rsidRDefault="00F06798" w:rsidP="0039769A">
            <w:pPr>
              <w:pStyle w:val="TableParagraph"/>
              <w:jc w:val="both"/>
              <w:rPr>
                <w:sz w:val="24"/>
                <w:szCs w:val="24"/>
                <w:lang w:val="ru-RU"/>
              </w:rPr>
            </w:pPr>
            <w:r w:rsidRPr="00831F9F">
              <w:rPr>
                <w:sz w:val="24"/>
                <w:szCs w:val="24"/>
                <w:lang w:val="ru-RU"/>
              </w:rPr>
              <w:t>-</w:t>
            </w:r>
          </w:p>
        </w:tc>
      </w:tr>
      <w:tr w:rsidR="008B149B" w:rsidRPr="00831F9F" w:rsidTr="007439B5">
        <w:trPr>
          <w:trHeight w:val="277"/>
        </w:trPr>
        <w:tc>
          <w:tcPr>
            <w:tcW w:w="709" w:type="dxa"/>
            <w:shd w:val="clear" w:color="auto" w:fill="auto"/>
          </w:tcPr>
          <w:p w:rsidR="008B149B" w:rsidRPr="00831F9F" w:rsidRDefault="008B149B" w:rsidP="0039769A">
            <w:pPr>
              <w:pStyle w:val="TableParagraph"/>
              <w:jc w:val="both"/>
              <w:rPr>
                <w:i/>
                <w:sz w:val="24"/>
                <w:szCs w:val="24"/>
              </w:rPr>
            </w:pPr>
            <w:r w:rsidRPr="00831F9F">
              <w:rPr>
                <w:i/>
                <w:sz w:val="24"/>
                <w:szCs w:val="24"/>
              </w:rPr>
              <w:t>1.3</w:t>
            </w:r>
          </w:p>
        </w:tc>
        <w:tc>
          <w:tcPr>
            <w:tcW w:w="5387" w:type="dxa"/>
            <w:shd w:val="clear" w:color="auto" w:fill="auto"/>
          </w:tcPr>
          <w:p w:rsidR="008B149B" w:rsidRPr="00831F9F" w:rsidRDefault="008B149B" w:rsidP="0039769A">
            <w:pPr>
              <w:pStyle w:val="TableParagraph"/>
              <w:jc w:val="both"/>
              <w:rPr>
                <w:i/>
                <w:sz w:val="24"/>
                <w:szCs w:val="24"/>
              </w:rPr>
            </w:pPr>
            <w:r w:rsidRPr="00831F9F">
              <w:rPr>
                <w:i/>
                <w:sz w:val="24"/>
                <w:szCs w:val="24"/>
              </w:rPr>
              <w:t>-----</w:t>
            </w:r>
          </w:p>
        </w:tc>
        <w:tc>
          <w:tcPr>
            <w:tcW w:w="3402" w:type="dxa"/>
            <w:shd w:val="clear" w:color="auto" w:fill="auto"/>
          </w:tcPr>
          <w:p w:rsidR="008B149B" w:rsidRPr="00831F9F" w:rsidRDefault="008B149B" w:rsidP="0039769A">
            <w:pPr>
              <w:pStyle w:val="TableParagraph"/>
              <w:jc w:val="both"/>
              <w:rPr>
                <w:sz w:val="24"/>
                <w:szCs w:val="24"/>
              </w:rPr>
            </w:pPr>
          </w:p>
        </w:tc>
      </w:tr>
    </w:tbl>
    <w:p w:rsidR="008B149B" w:rsidRPr="00831F9F" w:rsidRDefault="008B149B" w:rsidP="0039769A">
      <w:pPr>
        <w:spacing w:after="0" w:line="240" w:lineRule="auto"/>
        <w:jc w:val="both"/>
        <w:rPr>
          <w:rFonts w:ascii="Times New Roman" w:hAnsi="Times New Roman"/>
          <w:i/>
          <w:sz w:val="24"/>
          <w:szCs w:val="24"/>
        </w:rPr>
      </w:pPr>
    </w:p>
    <w:p w:rsidR="008B149B" w:rsidRDefault="00F06798" w:rsidP="0039769A">
      <w:pPr>
        <w:pStyle w:val="af9"/>
        <w:spacing w:after="0" w:line="240" w:lineRule="auto"/>
        <w:jc w:val="both"/>
        <w:rPr>
          <w:rFonts w:ascii="Times New Roman" w:hAnsi="Times New Roman"/>
          <w:sz w:val="24"/>
          <w:szCs w:val="24"/>
          <w:lang w:val="kk-KZ"/>
        </w:rPr>
      </w:pPr>
      <w:r w:rsidRPr="00F06798">
        <w:rPr>
          <w:rFonts w:ascii="Times New Roman" w:hAnsi="Times New Roman"/>
          <w:sz w:val="24"/>
          <w:szCs w:val="24"/>
        </w:rPr>
        <w:t>1.2-кесте. Аудандар бар болуы және оларды пайдалану</w:t>
      </w:r>
    </w:p>
    <w:tbl>
      <w:tblPr>
        <w:tblW w:w="9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
        <w:gridCol w:w="4393"/>
        <w:gridCol w:w="1277"/>
        <w:gridCol w:w="1417"/>
        <w:gridCol w:w="1952"/>
      </w:tblGrid>
      <w:tr w:rsidR="008B149B" w:rsidRPr="00831F9F" w:rsidTr="007439B5">
        <w:trPr>
          <w:trHeight w:val="299"/>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4393" w:type="dxa"/>
            <w:shd w:val="clear" w:color="auto" w:fill="auto"/>
          </w:tcPr>
          <w:p w:rsidR="008B149B" w:rsidRPr="00F06798" w:rsidRDefault="00F06798" w:rsidP="0039769A">
            <w:pPr>
              <w:pStyle w:val="TableParagraph"/>
              <w:jc w:val="both"/>
              <w:rPr>
                <w:sz w:val="24"/>
                <w:szCs w:val="24"/>
                <w:lang w:val="kk-KZ"/>
              </w:rPr>
            </w:pPr>
            <w:r>
              <w:rPr>
                <w:sz w:val="24"/>
                <w:szCs w:val="24"/>
                <w:lang w:val="kk-KZ"/>
              </w:rPr>
              <w:t>Атауы</w:t>
            </w:r>
          </w:p>
        </w:tc>
        <w:tc>
          <w:tcPr>
            <w:tcW w:w="1277" w:type="dxa"/>
            <w:shd w:val="clear" w:color="auto" w:fill="auto"/>
          </w:tcPr>
          <w:p w:rsidR="008B149B" w:rsidRPr="00F06798" w:rsidRDefault="00F06798" w:rsidP="0039769A">
            <w:pPr>
              <w:pStyle w:val="TableParagraph"/>
              <w:jc w:val="both"/>
              <w:rPr>
                <w:sz w:val="24"/>
                <w:szCs w:val="24"/>
                <w:lang w:val="kk-KZ"/>
              </w:rPr>
            </w:pPr>
            <w:r>
              <w:rPr>
                <w:sz w:val="24"/>
                <w:szCs w:val="24"/>
                <w:lang w:val="kk-KZ"/>
              </w:rPr>
              <w:t>Жалпы</w:t>
            </w:r>
          </w:p>
        </w:tc>
        <w:tc>
          <w:tcPr>
            <w:tcW w:w="1417" w:type="dxa"/>
            <w:shd w:val="clear" w:color="auto" w:fill="auto"/>
          </w:tcPr>
          <w:p w:rsidR="008B149B" w:rsidRPr="00F06798" w:rsidRDefault="00F06798" w:rsidP="0039769A">
            <w:pPr>
              <w:pStyle w:val="TableParagraph"/>
              <w:jc w:val="both"/>
              <w:rPr>
                <w:sz w:val="24"/>
                <w:szCs w:val="24"/>
                <w:lang w:val="kk-KZ"/>
              </w:rPr>
            </w:pPr>
            <w:r>
              <w:rPr>
                <w:sz w:val="24"/>
                <w:szCs w:val="24"/>
                <w:lang w:val="kk-KZ"/>
              </w:rPr>
              <w:t>Пайдалы</w:t>
            </w:r>
          </w:p>
        </w:tc>
        <w:tc>
          <w:tcPr>
            <w:tcW w:w="1952" w:type="dxa"/>
            <w:shd w:val="clear" w:color="auto" w:fill="auto"/>
          </w:tcPr>
          <w:p w:rsidR="008B149B" w:rsidRPr="00F06798" w:rsidRDefault="00F06798" w:rsidP="0039769A">
            <w:pPr>
              <w:pStyle w:val="TableParagraph"/>
              <w:jc w:val="both"/>
              <w:rPr>
                <w:sz w:val="24"/>
                <w:szCs w:val="24"/>
                <w:lang w:val="kk-KZ"/>
              </w:rPr>
            </w:pPr>
            <w:r>
              <w:rPr>
                <w:sz w:val="24"/>
                <w:szCs w:val="24"/>
                <w:lang w:val="kk-KZ"/>
              </w:rPr>
              <w:t>Пайдаланылатын</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1</w:t>
            </w:r>
          </w:p>
        </w:tc>
        <w:tc>
          <w:tcPr>
            <w:tcW w:w="4393" w:type="dxa"/>
            <w:shd w:val="clear" w:color="auto" w:fill="auto"/>
          </w:tcPr>
          <w:p w:rsidR="008B149B" w:rsidRPr="00831F9F" w:rsidRDefault="00F06798" w:rsidP="0039769A">
            <w:pPr>
              <w:pStyle w:val="TableParagraph"/>
              <w:jc w:val="both"/>
              <w:rPr>
                <w:sz w:val="24"/>
                <w:szCs w:val="24"/>
              </w:rPr>
            </w:pPr>
            <w:r w:rsidRPr="00F06798">
              <w:rPr>
                <w:sz w:val="24"/>
                <w:szCs w:val="24"/>
              </w:rPr>
              <w:t>Жер ауданы (га)</w:t>
            </w:r>
          </w:p>
        </w:tc>
        <w:tc>
          <w:tcPr>
            <w:tcW w:w="1277"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2890,6</w:t>
            </w:r>
          </w:p>
        </w:tc>
        <w:tc>
          <w:tcPr>
            <w:tcW w:w="1417"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2354,9</w:t>
            </w:r>
          </w:p>
        </w:tc>
        <w:tc>
          <w:tcPr>
            <w:tcW w:w="1952" w:type="dxa"/>
            <w:shd w:val="clear" w:color="auto" w:fill="auto"/>
          </w:tcPr>
          <w:p w:rsidR="008B149B" w:rsidRPr="00831F9F" w:rsidRDefault="008B149B" w:rsidP="0039769A">
            <w:pPr>
              <w:pStyle w:val="TableParagraph"/>
              <w:jc w:val="both"/>
              <w:rPr>
                <w:sz w:val="24"/>
                <w:szCs w:val="24"/>
              </w:rPr>
            </w:pPr>
            <w:r w:rsidRPr="00831F9F">
              <w:rPr>
                <w:sz w:val="24"/>
                <w:szCs w:val="24"/>
                <w:lang w:val="kk-KZ"/>
              </w:rPr>
              <w:t>2354,9</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2</w:t>
            </w:r>
          </w:p>
        </w:tc>
        <w:tc>
          <w:tcPr>
            <w:tcW w:w="4393" w:type="dxa"/>
            <w:shd w:val="clear" w:color="auto" w:fill="auto"/>
          </w:tcPr>
          <w:p w:rsidR="008B149B" w:rsidRPr="00831F9F" w:rsidRDefault="00F06798" w:rsidP="0039769A">
            <w:pPr>
              <w:pStyle w:val="TableParagraph"/>
              <w:jc w:val="both"/>
              <w:rPr>
                <w:sz w:val="24"/>
                <w:szCs w:val="24"/>
              </w:rPr>
            </w:pPr>
            <w:r w:rsidRPr="00F06798">
              <w:rPr>
                <w:sz w:val="24"/>
                <w:szCs w:val="24"/>
              </w:rPr>
              <w:t>Ғимараттар ауданы (м</w:t>
            </w:r>
            <w:r w:rsidRPr="003C0C9F">
              <w:rPr>
                <w:sz w:val="24"/>
                <w:szCs w:val="24"/>
                <w:vertAlign w:val="superscript"/>
              </w:rPr>
              <w:t>2</w:t>
            </w:r>
            <w:r w:rsidRPr="00F06798">
              <w:rPr>
                <w:sz w:val="24"/>
                <w:szCs w:val="24"/>
              </w:rPr>
              <w:t xml:space="preserve">), оның ішінде.:  </w:t>
            </w:r>
          </w:p>
        </w:tc>
        <w:tc>
          <w:tcPr>
            <w:tcW w:w="1277" w:type="dxa"/>
            <w:shd w:val="clear" w:color="auto" w:fill="auto"/>
          </w:tcPr>
          <w:p w:rsidR="008B149B" w:rsidRPr="00831F9F" w:rsidRDefault="008B149B" w:rsidP="0039769A">
            <w:pPr>
              <w:pStyle w:val="TableParagraph"/>
              <w:jc w:val="both"/>
              <w:rPr>
                <w:sz w:val="24"/>
                <w:szCs w:val="24"/>
              </w:rPr>
            </w:pPr>
          </w:p>
        </w:tc>
        <w:tc>
          <w:tcPr>
            <w:tcW w:w="1417" w:type="dxa"/>
            <w:shd w:val="clear" w:color="auto" w:fill="auto"/>
          </w:tcPr>
          <w:p w:rsidR="008B149B" w:rsidRPr="00831F9F" w:rsidRDefault="008B149B" w:rsidP="0039769A">
            <w:pPr>
              <w:pStyle w:val="TableParagraph"/>
              <w:jc w:val="both"/>
              <w:rPr>
                <w:sz w:val="24"/>
                <w:szCs w:val="24"/>
              </w:rPr>
            </w:pPr>
          </w:p>
        </w:tc>
        <w:tc>
          <w:tcPr>
            <w:tcW w:w="1952"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i/>
                <w:sz w:val="24"/>
                <w:szCs w:val="24"/>
              </w:rPr>
            </w:pPr>
            <w:r w:rsidRPr="00831F9F">
              <w:rPr>
                <w:i/>
                <w:sz w:val="24"/>
                <w:szCs w:val="24"/>
              </w:rPr>
              <w:t>2.1</w:t>
            </w:r>
          </w:p>
        </w:tc>
        <w:tc>
          <w:tcPr>
            <w:tcW w:w="4393" w:type="dxa"/>
            <w:shd w:val="clear" w:color="auto" w:fill="auto"/>
          </w:tcPr>
          <w:p w:rsidR="008B149B" w:rsidRPr="00831F9F" w:rsidRDefault="003C0C9F" w:rsidP="0039769A">
            <w:pPr>
              <w:pStyle w:val="TableParagraph"/>
              <w:jc w:val="both"/>
              <w:rPr>
                <w:i/>
                <w:sz w:val="24"/>
                <w:szCs w:val="24"/>
              </w:rPr>
            </w:pPr>
            <w:r w:rsidRPr="003C0C9F">
              <w:rPr>
                <w:i/>
                <w:sz w:val="24"/>
                <w:szCs w:val="24"/>
              </w:rPr>
              <w:t>Оқу  корпустар ауданы (м</w:t>
            </w:r>
            <w:r w:rsidRPr="003C0C9F">
              <w:rPr>
                <w:i/>
                <w:sz w:val="24"/>
                <w:szCs w:val="24"/>
                <w:vertAlign w:val="superscript"/>
              </w:rPr>
              <w:t>2</w:t>
            </w:r>
            <w:r w:rsidRPr="003C0C9F">
              <w:rPr>
                <w:i/>
                <w:sz w:val="24"/>
                <w:szCs w:val="24"/>
              </w:rPr>
              <w:t>)</w:t>
            </w:r>
          </w:p>
        </w:tc>
        <w:tc>
          <w:tcPr>
            <w:tcW w:w="1277"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5397,6</w:t>
            </w:r>
          </w:p>
        </w:tc>
        <w:tc>
          <w:tcPr>
            <w:tcW w:w="1417" w:type="dxa"/>
            <w:shd w:val="clear" w:color="auto" w:fill="auto"/>
          </w:tcPr>
          <w:p w:rsidR="008B149B" w:rsidRPr="00831F9F" w:rsidRDefault="008B149B" w:rsidP="0039769A">
            <w:pPr>
              <w:pStyle w:val="TableParagraph"/>
              <w:jc w:val="both"/>
              <w:rPr>
                <w:sz w:val="24"/>
                <w:szCs w:val="24"/>
              </w:rPr>
            </w:pPr>
            <w:r w:rsidRPr="00831F9F">
              <w:rPr>
                <w:sz w:val="24"/>
                <w:szCs w:val="24"/>
                <w:lang w:val="ru-RU"/>
              </w:rPr>
              <w:t>5397,6</w:t>
            </w:r>
          </w:p>
        </w:tc>
        <w:tc>
          <w:tcPr>
            <w:tcW w:w="1952" w:type="dxa"/>
            <w:shd w:val="clear" w:color="auto" w:fill="auto"/>
          </w:tcPr>
          <w:p w:rsidR="008B149B" w:rsidRPr="00831F9F" w:rsidRDefault="008B149B" w:rsidP="0039769A">
            <w:pPr>
              <w:pStyle w:val="TableParagraph"/>
              <w:jc w:val="both"/>
              <w:rPr>
                <w:sz w:val="24"/>
                <w:szCs w:val="24"/>
              </w:rPr>
            </w:pPr>
            <w:r w:rsidRPr="00831F9F">
              <w:rPr>
                <w:sz w:val="24"/>
                <w:szCs w:val="24"/>
                <w:lang w:val="ru-RU"/>
              </w:rPr>
              <w:t>5397,6</w:t>
            </w:r>
          </w:p>
        </w:tc>
      </w:tr>
      <w:tr w:rsidR="008B149B" w:rsidRPr="00831F9F" w:rsidTr="007439B5">
        <w:trPr>
          <w:trHeight w:val="276"/>
        </w:trPr>
        <w:tc>
          <w:tcPr>
            <w:tcW w:w="536" w:type="dxa"/>
            <w:shd w:val="clear" w:color="auto" w:fill="auto"/>
          </w:tcPr>
          <w:p w:rsidR="008B149B" w:rsidRPr="00831F9F" w:rsidRDefault="008B149B" w:rsidP="0039769A">
            <w:pPr>
              <w:pStyle w:val="TableParagraph"/>
              <w:jc w:val="both"/>
              <w:rPr>
                <w:i/>
                <w:sz w:val="24"/>
                <w:szCs w:val="24"/>
              </w:rPr>
            </w:pPr>
            <w:r w:rsidRPr="00831F9F">
              <w:rPr>
                <w:i/>
                <w:sz w:val="24"/>
                <w:szCs w:val="24"/>
              </w:rPr>
              <w:t>2.2</w:t>
            </w:r>
          </w:p>
        </w:tc>
        <w:tc>
          <w:tcPr>
            <w:tcW w:w="4393" w:type="dxa"/>
            <w:shd w:val="clear" w:color="auto" w:fill="auto"/>
          </w:tcPr>
          <w:p w:rsidR="008B149B" w:rsidRPr="00831F9F" w:rsidRDefault="003C0C9F" w:rsidP="0039769A">
            <w:pPr>
              <w:pStyle w:val="TableParagraph"/>
              <w:jc w:val="both"/>
              <w:rPr>
                <w:i/>
                <w:sz w:val="24"/>
                <w:szCs w:val="24"/>
              </w:rPr>
            </w:pPr>
            <w:r w:rsidRPr="003C0C9F">
              <w:rPr>
                <w:i/>
                <w:sz w:val="24"/>
                <w:szCs w:val="24"/>
              </w:rPr>
              <w:t>Шеберхана ауданы (м</w:t>
            </w:r>
            <w:r w:rsidRPr="003C0C9F">
              <w:rPr>
                <w:i/>
                <w:sz w:val="24"/>
                <w:szCs w:val="24"/>
                <w:vertAlign w:val="superscript"/>
              </w:rPr>
              <w:t>2</w:t>
            </w:r>
            <w:r w:rsidRPr="003C0C9F">
              <w:rPr>
                <w:i/>
                <w:sz w:val="24"/>
                <w:szCs w:val="24"/>
              </w:rPr>
              <w:t>)</w:t>
            </w:r>
          </w:p>
        </w:tc>
        <w:tc>
          <w:tcPr>
            <w:tcW w:w="1277"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1417"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1952"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r>
      <w:tr w:rsidR="008B149B" w:rsidRPr="00831F9F" w:rsidTr="007439B5">
        <w:trPr>
          <w:trHeight w:val="277"/>
        </w:trPr>
        <w:tc>
          <w:tcPr>
            <w:tcW w:w="536" w:type="dxa"/>
            <w:shd w:val="clear" w:color="auto" w:fill="auto"/>
          </w:tcPr>
          <w:p w:rsidR="008B149B" w:rsidRPr="00831F9F" w:rsidRDefault="008B149B" w:rsidP="0039769A">
            <w:pPr>
              <w:pStyle w:val="TableParagraph"/>
              <w:jc w:val="both"/>
              <w:rPr>
                <w:i/>
                <w:sz w:val="24"/>
                <w:szCs w:val="24"/>
              </w:rPr>
            </w:pPr>
            <w:r w:rsidRPr="00831F9F">
              <w:rPr>
                <w:i/>
                <w:sz w:val="24"/>
                <w:szCs w:val="24"/>
              </w:rPr>
              <w:t>2.3</w:t>
            </w:r>
          </w:p>
        </w:tc>
        <w:tc>
          <w:tcPr>
            <w:tcW w:w="4393" w:type="dxa"/>
            <w:shd w:val="clear" w:color="auto" w:fill="auto"/>
          </w:tcPr>
          <w:p w:rsidR="008B149B" w:rsidRPr="00831F9F" w:rsidRDefault="003C0C9F" w:rsidP="0039769A">
            <w:pPr>
              <w:pStyle w:val="TableParagraph"/>
              <w:jc w:val="both"/>
              <w:rPr>
                <w:i/>
                <w:sz w:val="24"/>
                <w:szCs w:val="24"/>
              </w:rPr>
            </w:pPr>
            <w:r w:rsidRPr="003C0C9F">
              <w:rPr>
                <w:i/>
                <w:sz w:val="24"/>
                <w:szCs w:val="24"/>
              </w:rPr>
              <w:t>Спорттық кешендер ауданы (м</w:t>
            </w:r>
            <w:r w:rsidRPr="003C0C9F">
              <w:rPr>
                <w:i/>
                <w:sz w:val="24"/>
                <w:szCs w:val="24"/>
                <w:vertAlign w:val="superscript"/>
              </w:rPr>
              <w:t>2</w:t>
            </w:r>
            <w:r w:rsidRPr="003C0C9F">
              <w:rPr>
                <w:i/>
                <w:sz w:val="24"/>
                <w:szCs w:val="24"/>
              </w:rPr>
              <w:t>)</w:t>
            </w:r>
          </w:p>
        </w:tc>
        <w:tc>
          <w:tcPr>
            <w:tcW w:w="1277"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1417"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1952"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i/>
                <w:sz w:val="24"/>
                <w:szCs w:val="24"/>
              </w:rPr>
            </w:pPr>
            <w:r w:rsidRPr="00831F9F">
              <w:rPr>
                <w:i/>
                <w:sz w:val="24"/>
                <w:szCs w:val="24"/>
              </w:rPr>
              <w:t>2.4</w:t>
            </w:r>
          </w:p>
        </w:tc>
        <w:tc>
          <w:tcPr>
            <w:tcW w:w="4393" w:type="dxa"/>
            <w:shd w:val="clear" w:color="auto" w:fill="auto"/>
          </w:tcPr>
          <w:p w:rsidR="008B149B" w:rsidRPr="00831F9F" w:rsidRDefault="003C0C9F" w:rsidP="0039769A">
            <w:pPr>
              <w:pStyle w:val="TableParagraph"/>
              <w:jc w:val="both"/>
              <w:rPr>
                <w:i/>
                <w:sz w:val="24"/>
                <w:szCs w:val="24"/>
              </w:rPr>
            </w:pPr>
            <w:r w:rsidRPr="003C0C9F">
              <w:rPr>
                <w:i/>
                <w:sz w:val="24"/>
                <w:szCs w:val="24"/>
              </w:rPr>
              <w:t>Қосалқы ғимараттар ауданы (м</w:t>
            </w:r>
            <w:r w:rsidRPr="003C0C9F">
              <w:rPr>
                <w:i/>
                <w:sz w:val="24"/>
                <w:szCs w:val="24"/>
                <w:vertAlign w:val="superscript"/>
              </w:rPr>
              <w:t>2</w:t>
            </w:r>
            <w:r w:rsidRPr="003C0C9F">
              <w:rPr>
                <w:i/>
                <w:sz w:val="24"/>
                <w:szCs w:val="24"/>
              </w:rPr>
              <w:t>)</w:t>
            </w:r>
          </w:p>
        </w:tc>
        <w:tc>
          <w:tcPr>
            <w:tcW w:w="1277" w:type="dxa"/>
            <w:shd w:val="clear" w:color="auto" w:fill="auto"/>
          </w:tcPr>
          <w:p w:rsidR="008B149B" w:rsidRPr="00831F9F" w:rsidRDefault="008B149B" w:rsidP="0039769A">
            <w:pPr>
              <w:pStyle w:val="TableParagraph"/>
              <w:jc w:val="both"/>
              <w:rPr>
                <w:sz w:val="24"/>
                <w:szCs w:val="24"/>
                <w:lang w:val="ru-RU"/>
              </w:rPr>
            </w:pPr>
            <w:r w:rsidRPr="00831F9F">
              <w:rPr>
                <w:sz w:val="24"/>
                <w:szCs w:val="24"/>
              </w:rPr>
              <w:t>1</w:t>
            </w:r>
            <w:r w:rsidRPr="00831F9F">
              <w:rPr>
                <w:sz w:val="24"/>
                <w:szCs w:val="24"/>
                <w:lang w:val="ru-RU"/>
              </w:rPr>
              <w:t>736</w:t>
            </w:r>
            <w:r w:rsidRPr="00831F9F">
              <w:rPr>
                <w:sz w:val="24"/>
                <w:szCs w:val="24"/>
              </w:rPr>
              <w:t>,</w:t>
            </w:r>
            <w:r w:rsidRPr="00831F9F">
              <w:rPr>
                <w:sz w:val="24"/>
                <w:szCs w:val="24"/>
                <w:lang w:val="ru-RU"/>
              </w:rPr>
              <w:t>8</w:t>
            </w:r>
          </w:p>
        </w:tc>
        <w:tc>
          <w:tcPr>
            <w:tcW w:w="1417" w:type="dxa"/>
            <w:shd w:val="clear" w:color="auto" w:fill="auto"/>
          </w:tcPr>
          <w:p w:rsidR="008B149B" w:rsidRPr="00831F9F" w:rsidRDefault="008B149B" w:rsidP="0039769A">
            <w:pPr>
              <w:pStyle w:val="TableParagraph"/>
              <w:jc w:val="both"/>
              <w:rPr>
                <w:sz w:val="24"/>
                <w:szCs w:val="24"/>
              </w:rPr>
            </w:pPr>
            <w:r w:rsidRPr="00831F9F">
              <w:rPr>
                <w:sz w:val="24"/>
                <w:szCs w:val="24"/>
              </w:rPr>
              <w:t>1</w:t>
            </w:r>
            <w:r w:rsidRPr="00831F9F">
              <w:rPr>
                <w:sz w:val="24"/>
                <w:szCs w:val="24"/>
                <w:lang w:val="ru-RU"/>
              </w:rPr>
              <w:t>736</w:t>
            </w:r>
            <w:r w:rsidRPr="00831F9F">
              <w:rPr>
                <w:sz w:val="24"/>
                <w:szCs w:val="24"/>
              </w:rPr>
              <w:t>,</w:t>
            </w:r>
            <w:r w:rsidRPr="00831F9F">
              <w:rPr>
                <w:sz w:val="24"/>
                <w:szCs w:val="24"/>
                <w:lang w:val="ru-RU"/>
              </w:rPr>
              <w:t>8</w:t>
            </w:r>
          </w:p>
        </w:tc>
        <w:tc>
          <w:tcPr>
            <w:tcW w:w="1952" w:type="dxa"/>
            <w:shd w:val="clear" w:color="auto" w:fill="auto"/>
          </w:tcPr>
          <w:p w:rsidR="008B149B" w:rsidRPr="00831F9F" w:rsidRDefault="008B149B" w:rsidP="0039769A">
            <w:pPr>
              <w:pStyle w:val="TableParagraph"/>
              <w:jc w:val="both"/>
              <w:rPr>
                <w:sz w:val="24"/>
                <w:szCs w:val="24"/>
              </w:rPr>
            </w:pPr>
            <w:r w:rsidRPr="00831F9F">
              <w:rPr>
                <w:sz w:val="24"/>
                <w:szCs w:val="24"/>
              </w:rPr>
              <w:t>1</w:t>
            </w:r>
            <w:r w:rsidRPr="00831F9F">
              <w:rPr>
                <w:sz w:val="24"/>
                <w:szCs w:val="24"/>
                <w:lang w:val="ru-RU"/>
              </w:rPr>
              <w:t>736</w:t>
            </w:r>
            <w:r w:rsidRPr="00831F9F">
              <w:rPr>
                <w:sz w:val="24"/>
                <w:szCs w:val="24"/>
              </w:rPr>
              <w:t>,</w:t>
            </w:r>
            <w:r w:rsidRPr="00831F9F">
              <w:rPr>
                <w:sz w:val="24"/>
                <w:szCs w:val="24"/>
                <w:lang w:val="ru-RU"/>
              </w:rPr>
              <w:t>8</w:t>
            </w:r>
          </w:p>
        </w:tc>
      </w:tr>
    </w:tbl>
    <w:p w:rsidR="008B149B" w:rsidRPr="00831F9F" w:rsidRDefault="008B149B" w:rsidP="0039769A">
      <w:pPr>
        <w:spacing w:after="0" w:line="240" w:lineRule="auto"/>
        <w:jc w:val="both"/>
        <w:rPr>
          <w:rFonts w:ascii="Times New Roman" w:hAnsi="Times New Roman"/>
          <w:i/>
          <w:sz w:val="24"/>
          <w:szCs w:val="24"/>
        </w:rPr>
      </w:pPr>
    </w:p>
    <w:p w:rsidR="008B149B" w:rsidRPr="00831F9F" w:rsidRDefault="003C0C9F" w:rsidP="0039769A">
      <w:pPr>
        <w:pStyle w:val="af9"/>
        <w:spacing w:after="0" w:line="240" w:lineRule="auto"/>
        <w:jc w:val="both"/>
        <w:rPr>
          <w:rFonts w:ascii="Times New Roman" w:hAnsi="Times New Roman"/>
          <w:sz w:val="24"/>
          <w:szCs w:val="24"/>
        </w:rPr>
      </w:pPr>
      <w:r w:rsidRPr="003C0C9F">
        <w:rPr>
          <w:rFonts w:ascii="Times New Roman" w:hAnsi="Times New Roman"/>
          <w:sz w:val="24"/>
          <w:szCs w:val="24"/>
        </w:rPr>
        <w:t>1.3-кесте. ЖОО-да мыналар бар:</w:t>
      </w:r>
    </w:p>
    <w:tbl>
      <w:tblPr>
        <w:tblW w:w="961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
        <w:gridCol w:w="4818"/>
        <w:gridCol w:w="1844"/>
        <w:gridCol w:w="2413"/>
      </w:tblGrid>
      <w:tr w:rsidR="008B149B" w:rsidRPr="00831F9F" w:rsidTr="007439B5">
        <w:trPr>
          <w:trHeight w:val="551"/>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4818" w:type="dxa"/>
            <w:shd w:val="clear" w:color="auto" w:fill="auto"/>
          </w:tcPr>
          <w:p w:rsidR="008B149B" w:rsidRPr="003C0C9F" w:rsidRDefault="003C0C9F" w:rsidP="0039769A">
            <w:pPr>
              <w:pStyle w:val="TableParagraph"/>
              <w:jc w:val="both"/>
              <w:rPr>
                <w:sz w:val="24"/>
                <w:szCs w:val="24"/>
                <w:lang w:val="kk-KZ"/>
              </w:rPr>
            </w:pPr>
            <w:r>
              <w:rPr>
                <w:sz w:val="24"/>
                <w:szCs w:val="24"/>
                <w:lang w:val="kk-KZ"/>
              </w:rPr>
              <w:t>Атауы</w:t>
            </w:r>
          </w:p>
        </w:tc>
        <w:tc>
          <w:tcPr>
            <w:tcW w:w="1844" w:type="dxa"/>
            <w:shd w:val="clear" w:color="auto" w:fill="auto"/>
          </w:tcPr>
          <w:p w:rsidR="008B149B" w:rsidRPr="003C0C9F" w:rsidRDefault="003C0C9F" w:rsidP="0039769A">
            <w:pPr>
              <w:pStyle w:val="TableParagraph"/>
              <w:jc w:val="both"/>
              <w:rPr>
                <w:sz w:val="24"/>
                <w:szCs w:val="24"/>
                <w:lang w:val="kk-KZ"/>
              </w:rPr>
            </w:pPr>
            <w:r>
              <w:rPr>
                <w:sz w:val="24"/>
                <w:szCs w:val="24"/>
                <w:lang w:val="kk-KZ"/>
              </w:rPr>
              <w:t>Қуаты</w:t>
            </w:r>
          </w:p>
        </w:tc>
        <w:tc>
          <w:tcPr>
            <w:tcW w:w="2413" w:type="dxa"/>
            <w:shd w:val="clear" w:color="auto" w:fill="auto"/>
          </w:tcPr>
          <w:p w:rsidR="003C0C9F" w:rsidRPr="003C0C9F" w:rsidRDefault="003C0C9F" w:rsidP="0039769A">
            <w:pPr>
              <w:pStyle w:val="TableParagraph"/>
              <w:jc w:val="both"/>
              <w:rPr>
                <w:sz w:val="24"/>
                <w:szCs w:val="24"/>
              </w:rPr>
            </w:pPr>
            <w:r w:rsidRPr="003C0C9F">
              <w:rPr>
                <w:sz w:val="24"/>
                <w:szCs w:val="24"/>
              </w:rPr>
              <w:t xml:space="preserve">Іс жүзінде </w:t>
            </w:r>
          </w:p>
          <w:p w:rsidR="008B149B" w:rsidRPr="00831F9F" w:rsidRDefault="003C0C9F" w:rsidP="0039769A">
            <w:pPr>
              <w:pStyle w:val="TableParagraph"/>
              <w:jc w:val="both"/>
              <w:rPr>
                <w:sz w:val="24"/>
                <w:szCs w:val="24"/>
              </w:rPr>
            </w:pPr>
            <w:r w:rsidRPr="003C0C9F">
              <w:rPr>
                <w:sz w:val="24"/>
                <w:szCs w:val="24"/>
              </w:rPr>
              <w:t>пайдаланылады</w:t>
            </w:r>
          </w:p>
        </w:tc>
      </w:tr>
      <w:tr w:rsidR="008B149B" w:rsidRPr="00831F9F" w:rsidTr="007439B5">
        <w:trPr>
          <w:trHeight w:val="277"/>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1</w:t>
            </w:r>
          </w:p>
        </w:tc>
        <w:tc>
          <w:tcPr>
            <w:tcW w:w="4818" w:type="dxa"/>
            <w:shd w:val="clear" w:color="auto" w:fill="auto"/>
          </w:tcPr>
          <w:p w:rsidR="008B149B" w:rsidRPr="003C0C9F" w:rsidRDefault="003C0C9F" w:rsidP="0039769A">
            <w:pPr>
              <w:pStyle w:val="TableParagraph"/>
              <w:jc w:val="both"/>
              <w:rPr>
                <w:sz w:val="24"/>
                <w:szCs w:val="24"/>
                <w:lang w:val="kk-KZ"/>
              </w:rPr>
            </w:pPr>
            <w:r>
              <w:rPr>
                <w:sz w:val="24"/>
                <w:szCs w:val="24"/>
                <w:lang w:val="kk-KZ"/>
              </w:rPr>
              <w:t>Акт залы</w:t>
            </w:r>
          </w:p>
        </w:tc>
        <w:tc>
          <w:tcPr>
            <w:tcW w:w="1844" w:type="dxa"/>
            <w:shd w:val="clear" w:color="auto" w:fill="auto"/>
          </w:tcPr>
          <w:p w:rsidR="008B149B" w:rsidRPr="00831F9F" w:rsidRDefault="008B149B" w:rsidP="0039769A">
            <w:pPr>
              <w:pStyle w:val="TableParagraph"/>
              <w:jc w:val="both"/>
              <w:rPr>
                <w:sz w:val="24"/>
                <w:szCs w:val="24"/>
              </w:rPr>
            </w:pPr>
            <w:r w:rsidRPr="00831F9F">
              <w:rPr>
                <w:sz w:val="24"/>
                <w:szCs w:val="24"/>
                <w:lang w:val="kk-KZ"/>
              </w:rPr>
              <w:t>283,3</w:t>
            </w:r>
          </w:p>
        </w:tc>
        <w:tc>
          <w:tcPr>
            <w:tcW w:w="2413" w:type="dxa"/>
            <w:shd w:val="clear" w:color="auto" w:fill="auto"/>
          </w:tcPr>
          <w:p w:rsidR="008B149B" w:rsidRPr="00831F9F" w:rsidRDefault="008B149B" w:rsidP="0039769A">
            <w:pPr>
              <w:pStyle w:val="TableParagraph"/>
              <w:jc w:val="both"/>
              <w:rPr>
                <w:sz w:val="24"/>
                <w:szCs w:val="24"/>
                <w:lang w:val="kk-KZ"/>
              </w:rPr>
            </w:pPr>
            <w:r w:rsidRPr="00831F9F">
              <w:rPr>
                <w:sz w:val="24"/>
                <w:szCs w:val="24"/>
              </w:rPr>
              <w:t>2</w:t>
            </w:r>
            <w:r w:rsidRPr="00831F9F">
              <w:rPr>
                <w:sz w:val="24"/>
                <w:szCs w:val="24"/>
                <w:lang w:val="kk-KZ"/>
              </w:rPr>
              <w:t>83</w:t>
            </w:r>
            <w:r w:rsidRPr="00831F9F">
              <w:rPr>
                <w:sz w:val="24"/>
                <w:szCs w:val="24"/>
              </w:rPr>
              <w:t>,</w:t>
            </w:r>
            <w:r w:rsidRPr="00831F9F">
              <w:rPr>
                <w:sz w:val="24"/>
                <w:szCs w:val="24"/>
                <w:lang w:val="kk-KZ"/>
              </w:rPr>
              <w:t>3</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2</w:t>
            </w:r>
          </w:p>
        </w:tc>
        <w:tc>
          <w:tcPr>
            <w:tcW w:w="4818" w:type="dxa"/>
            <w:shd w:val="clear" w:color="auto" w:fill="auto"/>
          </w:tcPr>
          <w:p w:rsidR="008B149B" w:rsidRPr="00831F9F" w:rsidRDefault="003C0C9F" w:rsidP="0039769A">
            <w:pPr>
              <w:pStyle w:val="TableParagraph"/>
              <w:jc w:val="both"/>
              <w:rPr>
                <w:sz w:val="24"/>
                <w:szCs w:val="24"/>
              </w:rPr>
            </w:pPr>
            <w:r w:rsidRPr="003C0C9F">
              <w:rPr>
                <w:sz w:val="24"/>
                <w:szCs w:val="24"/>
              </w:rPr>
              <w:t>Жүзу бассейні</w:t>
            </w:r>
          </w:p>
        </w:tc>
        <w:tc>
          <w:tcPr>
            <w:tcW w:w="1844" w:type="dxa"/>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2413" w:type="dxa"/>
            <w:shd w:val="clear" w:color="auto" w:fill="auto"/>
          </w:tcPr>
          <w:p w:rsidR="008B149B" w:rsidRPr="00831F9F" w:rsidRDefault="008B149B" w:rsidP="0039769A">
            <w:pPr>
              <w:pStyle w:val="TableParagraph"/>
              <w:jc w:val="both"/>
              <w:rPr>
                <w:sz w:val="24"/>
                <w:szCs w:val="24"/>
              </w:rPr>
            </w:pPr>
            <w:r w:rsidRPr="00831F9F">
              <w:rPr>
                <w:sz w:val="24"/>
                <w:szCs w:val="24"/>
              </w:rPr>
              <w:t>-</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3</w:t>
            </w:r>
          </w:p>
        </w:tc>
        <w:tc>
          <w:tcPr>
            <w:tcW w:w="4818" w:type="dxa"/>
            <w:shd w:val="clear" w:color="auto" w:fill="auto"/>
          </w:tcPr>
          <w:p w:rsidR="008B149B" w:rsidRPr="003C0C9F" w:rsidRDefault="003C0C9F" w:rsidP="0039769A">
            <w:pPr>
              <w:pStyle w:val="TableParagraph"/>
              <w:jc w:val="both"/>
              <w:rPr>
                <w:sz w:val="24"/>
                <w:szCs w:val="24"/>
                <w:lang w:val="kk-KZ"/>
              </w:rPr>
            </w:pPr>
            <w:r>
              <w:rPr>
                <w:sz w:val="24"/>
                <w:szCs w:val="24"/>
                <w:lang w:val="kk-KZ"/>
              </w:rPr>
              <w:t>Спорт залы</w:t>
            </w:r>
          </w:p>
        </w:tc>
        <w:tc>
          <w:tcPr>
            <w:tcW w:w="1844" w:type="dxa"/>
            <w:shd w:val="clear" w:color="auto" w:fill="auto"/>
          </w:tcPr>
          <w:p w:rsidR="008B149B" w:rsidRPr="00831F9F" w:rsidRDefault="008B149B" w:rsidP="0039769A">
            <w:pPr>
              <w:pStyle w:val="TableParagraph"/>
              <w:jc w:val="both"/>
              <w:rPr>
                <w:sz w:val="24"/>
                <w:szCs w:val="24"/>
                <w:vertAlign w:val="superscript"/>
                <w:lang w:val="kk-KZ"/>
              </w:rPr>
            </w:pPr>
            <w:r w:rsidRPr="00831F9F">
              <w:rPr>
                <w:sz w:val="24"/>
                <w:szCs w:val="24"/>
              </w:rPr>
              <w:t>3</w:t>
            </w:r>
            <w:r w:rsidRPr="00831F9F">
              <w:rPr>
                <w:sz w:val="24"/>
                <w:szCs w:val="24"/>
                <w:lang w:val="kk-KZ"/>
              </w:rPr>
              <w:t>64</w:t>
            </w:r>
            <w:r w:rsidRPr="00831F9F">
              <w:rPr>
                <w:sz w:val="24"/>
                <w:szCs w:val="24"/>
              </w:rPr>
              <w:t>,</w:t>
            </w:r>
            <w:r w:rsidRPr="00831F9F">
              <w:rPr>
                <w:sz w:val="24"/>
                <w:szCs w:val="24"/>
                <w:lang w:val="kk-KZ"/>
              </w:rPr>
              <w:t>9</w:t>
            </w:r>
          </w:p>
        </w:tc>
        <w:tc>
          <w:tcPr>
            <w:tcW w:w="2413" w:type="dxa"/>
            <w:shd w:val="clear" w:color="auto" w:fill="auto"/>
          </w:tcPr>
          <w:p w:rsidR="008B149B" w:rsidRPr="00831F9F" w:rsidRDefault="008B149B" w:rsidP="0039769A">
            <w:pPr>
              <w:pStyle w:val="TableParagraph"/>
              <w:jc w:val="both"/>
              <w:rPr>
                <w:sz w:val="24"/>
                <w:szCs w:val="24"/>
                <w:lang w:val="kk-KZ"/>
              </w:rPr>
            </w:pPr>
            <w:r w:rsidRPr="00831F9F">
              <w:rPr>
                <w:sz w:val="24"/>
                <w:szCs w:val="24"/>
              </w:rPr>
              <w:t>3</w:t>
            </w:r>
            <w:r w:rsidRPr="00831F9F">
              <w:rPr>
                <w:sz w:val="24"/>
                <w:szCs w:val="24"/>
                <w:lang w:val="kk-KZ"/>
              </w:rPr>
              <w:t>64</w:t>
            </w:r>
            <w:r w:rsidRPr="00831F9F">
              <w:rPr>
                <w:sz w:val="24"/>
                <w:szCs w:val="24"/>
              </w:rPr>
              <w:t>,</w:t>
            </w:r>
            <w:r w:rsidRPr="00831F9F">
              <w:rPr>
                <w:sz w:val="24"/>
                <w:szCs w:val="24"/>
                <w:lang w:val="kk-KZ"/>
              </w:rPr>
              <w:t>9</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4</w:t>
            </w:r>
          </w:p>
        </w:tc>
        <w:tc>
          <w:tcPr>
            <w:tcW w:w="4818" w:type="dxa"/>
            <w:shd w:val="clear" w:color="auto" w:fill="auto"/>
          </w:tcPr>
          <w:p w:rsidR="008B149B" w:rsidRPr="003C0C9F" w:rsidRDefault="008B149B" w:rsidP="0039769A">
            <w:pPr>
              <w:pStyle w:val="TableParagraph"/>
              <w:jc w:val="both"/>
              <w:rPr>
                <w:sz w:val="24"/>
                <w:szCs w:val="24"/>
                <w:lang w:val="kk-KZ"/>
              </w:rPr>
            </w:pPr>
            <w:r w:rsidRPr="00831F9F">
              <w:rPr>
                <w:sz w:val="24"/>
                <w:szCs w:val="24"/>
              </w:rPr>
              <w:t>Медицин</w:t>
            </w:r>
            <w:r w:rsidR="003C0C9F">
              <w:rPr>
                <w:sz w:val="24"/>
                <w:szCs w:val="24"/>
                <w:lang w:val="kk-KZ"/>
              </w:rPr>
              <w:t>а</w:t>
            </w:r>
            <w:r w:rsidRPr="00831F9F">
              <w:rPr>
                <w:spacing w:val="-5"/>
                <w:sz w:val="24"/>
                <w:szCs w:val="24"/>
              </w:rPr>
              <w:t xml:space="preserve"> </w:t>
            </w:r>
            <w:r w:rsidRPr="00831F9F">
              <w:rPr>
                <w:sz w:val="24"/>
                <w:szCs w:val="24"/>
              </w:rPr>
              <w:t>пункт</w:t>
            </w:r>
            <w:r w:rsidR="003C0C9F">
              <w:rPr>
                <w:sz w:val="24"/>
                <w:szCs w:val="24"/>
                <w:lang w:val="kk-KZ"/>
              </w:rPr>
              <w:t>і</w:t>
            </w:r>
          </w:p>
        </w:tc>
        <w:tc>
          <w:tcPr>
            <w:tcW w:w="1844" w:type="dxa"/>
            <w:shd w:val="clear" w:color="auto" w:fill="auto"/>
          </w:tcPr>
          <w:p w:rsidR="008B149B" w:rsidRPr="00831F9F" w:rsidRDefault="008B149B" w:rsidP="0039769A">
            <w:pPr>
              <w:pStyle w:val="TableParagraph"/>
              <w:jc w:val="both"/>
              <w:rPr>
                <w:sz w:val="24"/>
                <w:szCs w:val="24"/>
              </w:rPr>
            </w:pPr>
            <w:r w:rsidRPr="00831F9F">
              <w:rPr>
                <w:sz w:val="24"/>
                <w:szCs w:val="24"/>
              </w:rPr>
              <w:t>19,0</w:t>
            </w:r>
          </w:p>
        </w:tc>
        <w:tc>
          <w:tcPr>
            <w:tcW w:w="2413" w:type="dxa"/>
            <w:shd w:val="clear" w:color="auto" w:fill="auto"/>
          </w:tcPr>
          <w:p w:rsidR="008B149B" w:rsidRPr="00831F9F" w:rsidRDefault="008B149B" w:rsidP="0039769A">
            <w:pPr>
              <w:pStyle w:val="TableParagraph"/>
              <w:jc w:val="both"/>
              <w:rPr>
                <w:sz w:val="24"/>
                <w:szCs w:val="24"/>
              </w:rPr>
            </w:pPr>
            <w:r w:rsidRPr="00831F9F">
              <w:rPr>
                <w:sz w:val="24"/>
                <w:szCs w:val="24"/>
              </w:rPr>
              <w:t>19,0</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5</w:t>
            </w:r>
          </w:p>
        </w:tc>
        <w:tc>
          <w:tcPr>
            <w:tcW w:w="4818" w:type="dxa"/>
            <w:shd w:val="clear" w:color="auto" w:fill="auto"/>
          </w:tcPr>
          <w:p w:rsidR="008B149B" w:rsidRPr="003C0C9F" w:rsidRDefault="003C0C9F" w:rsidP="0039769A">
            <w:pPr>
              <w:pStyle w:val="TableParagraph"/>
              <w:jc w:val="both"/>
              <w:rPr>
                <w:sz w:val="24"/>
                <w:szCs w:val="24"/>
                <w:lang w:val="kk-KZ"/>
              </w:rPr>
            </w:pPr>
            <w:r>
              <w:rPr>
                <w:sz w:val="24"/>
                <w:szCs w:val="24"/>
                <w:lang w:val="kk-KZ"/>
              </w:rPr>
              <w:t>Асхана</w:t>
            </w:r>
          </w:p>
        </w:tc>
        <w:tc>
          <w:tcPr>
            <w:tcW w:w="1844" w:type="dxa"/>
            <w:shd w:val="clear" w:color="auto" w:fill="auto"/>
          </w:tcPr>
          <w:p w:rsidR="008B149B" w:rsidRPr="00831F9F" w:rsidRDefault="008B149B" w:rsidP="0039769A">
            <w:pPr>
              <w:pStyle w:val="TableParagraph"/>
              <w:jc w:val="both"/>
              <w:rPr>
                <w:sz w:val="24"/>
                <w:szCs w:val="24"/>
              </w:rPr>
            </w:pPr>
            <w:r w:rsidRPr="00831F9F">
              <w:rPr>
                <w:sz w:val="24"/>
                <w:szCs w:val="24"/>
              </w:rPr>
              <w:t>130,0</w:t>
            </w:r>
          </w:p>
        </w:tc>
        <w:tc>
          <w:tcPr>
            <w:tcW w:w="2413" w:type="dxa"/>
            <w:shd w:val="clear" w:color="auto" w:fill="auto"/>
          </w:tcPr>
          <w:p w:rsidR="008B149B" w:rsidRPr="00831F9F" w:rsidRDefault="008B149B" w:rsidP="0039769A">
            <w:pPr>
              <w:pStyle w:val="TableParagraph"/>
              <w:jc w:val="both"/>
              <w:rPr>
                <w:sz w:val="24"/>
                <w:szCs w:val="24"/>
              </w:rPr>
            </w:pPr>
            <w:r w:rsidRPr="00831F9F">
              <w:rPr>
                <w:sz w:val="24"/>
                <w:szCs w:val="24"/>
              </w:rPr>
              <w:t>130,0</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6</w:t>
            </w:r>
          </w:p>
        </w:tc>
        <w:tc>
          <w:tcPr>
            <w:tcW w:w="4818" w:type="dxa"/>
            <w:shd w:val="clear" w:color="auto" w:fill="auto"/>
          </w:tcPr>
          <w:p w:rsidR="008B149B" w:rsidRPr="00831F9F" w:rsidRDefault="008B149B" w:rsidP="0039769A">
            <w:pPr>
              <w:pStyle w:val="TableParagraph"/>
              <w:jc w:val="both"/>
              <w:rPr>
                <w:sz w:val="24"/>
                <w:szCs w:val="24"/>
              </w:rPr>
            </w:pPr>
            <w:r w:rsidRPr="00831F9F">
              <w:rPr>
                <w:sz w:val="24"/>
                <w:szCs w:val="24"/>
              </w:rPr>
              <w:t>Буфет</w:t>
            </w:r>
          </w:p>
        </w:tc>
        <w:tc>
          <w:tcPr>
            <w:tcW w:w="1844" w:type="dxa"/>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2413" w:type="dxa"/>
            <w:shd w:val="clear" w:color="auto" w:fill="auto"/>
          </w:tcPr>
          <w:p w:rsidR="008B149B" w:rsidRPr="00831F9F" w:rsidRDefault="008B149B" w:rsidP="0039769A">
            <w:pPr>
              <w:pStyle w:val="TableParagraph"/>
              <w:jc w:val="both"/>
              <w:rPr>
                <w:sz w:val="24"/>
                <w:szCs w:val="24"/>
              </w:rPr>
            </w:pPr>
            <w:r w:rsidRPr="00831F9F">
              <w:rPr>
                <w:sz w:val="24"/>
                <w:szCs w:val="24"/>
              </w:rPr>
              <w:t>-</w:t>
            </w:r>
          </w:p>
        </w:tc>
      </w:tr>
      <w:tr w:rsidR="008B149B" w:rsidRPr="00831F9F" w:rsidTr="007439B5">
        <w:trPr>
          <w:trHeight w:val="278"/>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7</w:t>
            </w:r>
          </w:p>
        </w:tc>
        <w:tc>
          <w:tcPr>
            <w:tcW w:w="4818" w:type="dxa"/>
            <w:shd w:val="clear" w:color="auto" w:fill="auto"/>
          </w:tcPr>
          <w:p w:rsidR="008B149B" w:rsidRPr="003C0C9F" w:rsidRDefault="003C0C9F" w:rsidP="0039769A">
            <w:pPr>
              <w:pStyle w:val="TableParagraph"/>
              <w:jc w:val="both"/>
              <w:rPr>
                <w:sz w:val="24"/>
                <w:szCs w:val="24"/>
                <w:lang w:val="kk-KZ"/>
              </w:rPr>
            </w:pPr>
            <w:r>
              <w:rPr>
                <w:sz w:val="24"/>
                <w:szCs w:val="24"/>
                <w:lang w:val="kk-KZ"/>
              </w:rPr>
              <w:t>Оқу-өндірістік шеберханалар</w:t>
            </w:r>
          </w:p>
        </w:tc>
        <w:tc>
          <w:tcPr>
            <w:tcW w:w="1844" w:type="dxa"/>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2413" w:type="dxa"/>
            <w:shd w:val="clear" w:color="auto" w:fill="auto"/>
          </w:tcPr>
          <w:p w:rsidR="008B149B" w:rsidRPr="00831F9F" w:rsidRDefault="008B149B" w:rsidP="0039769A">
            <w:pPr>
              <w:pStyle w:val="TableParagraph"/>
              <w:jc w:val="both"/>
              <w:rPr>
                <w:sz w:val="24"/>
                <w:szCs w:val="24"/>
              </w:rPr>
            </w:pPr>
            <w:r w:rsidRPr="00831F9F">
              <w:rPr>
                <w:sz w:val="24"/>
                <w:szCs w:val="24"/>
              </w:rPr>
              <w:t>-</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8</w:t>
            </w:r>
          </w:p>
        </w:tc>
        <w:tc>
          <w:tcPr>
            <w:tcW w:w="4818" w:type="dxa"/>
            <w:shd w:val="clear" w:color="auto" w:fill="auto"/>
          </w:tcPr>
          <w:p w:rsidR="008B149B" w:rsidRPr="003C0C9F" w:rsidRDefault="003C0C9F" w:rsidP="0039769A">
            <w:pPr>
              <w:pStyle w:val="TableParagraph"/>
              <w:jc w:val="both"/>
              <w:rPr>
                <w:sz w:val="24"/>
                <w:szCs w:val="24"/>
                <w:lang w:val="kk-KZ"/>
              </w:rPr>
            </w:pPr>
            <w:r>
              <w:rPr>
                <w:sz w:val="24"/>
                <w:szCs w:val="24"/>
                <w:lang w:val="kk-KZ"/>
              </w:rPr>
              <w:t>Оқу полигондары</w:t>
            </w:r>
          </w:p>
        </w:tc>
        <w:tc>
          <w:tcPr>
            <w:tcW w:w="1844" w:type="dxa"/>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2413" w:type="dxa"/>
            <w:shd w:val="clear" w:color="auto" w:fill="auto"/>
          </w:tcPr>
          <w:p w:rsidR="008B149B" w:rsidRPr="00831F9F" w:rsidRDefault="008B149B" w:rsidP="0039769A">
            <w:pPr>
              <w:pStyle w:val="TableParagraph"/>
              <w:jc w:val="both"/>
              <w:rPr>
                <w:sz w:val="24"/>
                <w:szCs w:val="24"/>
              </w:rPr>
            </w:pPr>
            <w:r w:rsidRPr="00831F9F">
              <w:rPr>
                <w:sz w:val="24"/>
                <w:szCs w:val="24"/>
              </w:rPr>
              <w:t>-</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9</w:t>
            </w:r>
          </w:p>
        </w:tc>
        <w:tc>
          <w:tcPr>
            <w:tcW w:w="4818" w:type="dxa"/>
            <w:shd w:val="clear" w:color="auto" w:fill="auto"/>
          </w:tcPr>
          <w:p w:rsidR="008B149B" w:rsidRPr="00831F9F" w:rsidRDefault="008B149B" w:rsidP="0039769A">
            <w:pPr>
              <w:pStyle w:val="TableParagraph"/>
              <w:jc w:val="both"/>
              <w:rPr>
                <w:sz w:val="24"/>
                <w:szCs w:val="24"/>
              </w:rPr>
            </w:pPr>
            <w:r w:rsidRPr="00831F9F">
              <w:rPr>
                <w:sz w:val="24"/>
                <w:szCs w:val="24"/>
              </w:rPr>
              <w:t>№</w:t>
            </w:r>
            <w:r w:rsidRPr="00831F9F">
              <w:rPr>
                <w:spacing w:val="-3"/>
                <w:sz w:val="24"/>
                <w:szCs w:val="24"/>
              </w:rPr>
              <w:t xml:space="preserve"> </w:t>
            </w:r>
            <w:r w:rsidRPr="00831F9F">
              <w:rPr>
                <w:sz w:val="24"/>
                <w:szCs w:val="24"/>
              </w:rPr>
              <w:t>1</w:t>
            </w:r>
            <w:r w:rsidRPr="00831F9F">
              <w:rPr>
                <w:spacing w:val="-1"/>
                <w:sz w:val="24"/>
                <w:szCs w:val="24"/>
              </w:rPr>
              <w:t xml:space="preserve"> </w:t>
            </w:r>
            <w:r w:rsidR="003C0C9F">
              <w:rPr>
                <w:spacing w:val="-1"/>
                <w:sz w:val="24"/>
                <w:szCs w:val="24"/>
                <w:lang w:val="kk-KZ"/>
              </w:rPr>
              <w:t xml:space="preserve">жатақхана </w:t>
            </w:r>
            <w:r w:rsidR="003C0C9F">
              <w:rPr>
                <w:sz w:val="24"/>
                <w:szCs w:val="24"/>
              </w:rPr>
              <w:t>(</w:t>
            </w:r>
            <w:r w:rsidR="003C0C9F">
              <w:rPr>
                <w:sz w:val="24"/>
                <w:szCs w:val="24"/>
                <w:lang w:val="kk-KZ"/>
              </w:rPr>
              <w:t>адам</w:t>
            </w:r>
            <w:r w:rsidRPr="00831F9F">
              <w:rPr>
                <w:sz w:val="24"/>
                <w:szCs w:val="24"/>
              </w:rPr>
              <w:t>)</w:t>
            </w:r>
          </w:p>
        </w:tc>
        <w:tc>
          <w:tcPr>
            <w:tcW w:w="1844" w:type="dxa"/>
            <w:shd w:val="clear" w:color="auto" w:fill="auto"/>
          </w:tcPr>
          <w:p w:rsidR="008B149B" w:rsidRPr="00831F9F" w:rsidRDefault="008B149B" w:rsidP="0039769A">
            <w:pPr>
              <w:pStyle w:val="TableParagraph"/>
              <w:jc w:val="both"/>
              <w:rPr>
                <w:sz w:val="24"/>
                <w:szCs w:val="24"/>
                <w:lang w:val="kk-KZ"/>
              </w:rPr>
            </w:pPr>
          </w:p>
        </w:tc>
        <w:tc>
          <w:tcPr>
            <w:tcW w:w="2413" w:type="dxa"/>
            <w:shd w:val="clear" w:color="auto" w:fill="auto"/>
          </w:tcPr>
          <w:p w:rsidR="008B149B" w:rsidRPr="00831F9F" w:rsidRDefault="008B149B" w:rsidP="0039769A">
            <w:pPr>
              <w:pStyle w:val="TableParagraph"/>
              <w:jc w:val="both"/>
              <w:rPr>
                <w:sz w:val="24"/>
                <w:szCs w:val="24"/>
                <w:lang w:val="kk-KZ"/>
              </w:rPr>
            </w:pP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10</w:t>
            </w:r>
          </w:p>
        </w:tc>
        <w:tc>
          <w:tcPr>
            <w:tcW w:w="4818" w:type="dxa"/>
            <w:shd w:val="clear" w:color="auto" w:fill="auto"/>
          </w:tcPr>
          <w:p w:rsidR="008B149B" w:rsidRPr="00831F9F" w:rsidRDefault="003C0C9F" w:rsidP="0039769A">
            <w:pPr>
              <w:pStyle w:val="TableParagraph"/>
              <w:jc w:val="both"/>
              <w:rPr>
                <w:sz w:val="24"/>
                <w:szCs w:val="24"/>
              </w:rPr>
            </w:pPr>
            <w:r w:rsidRPr="00831F9F">
              <w:rPr>
                <w:sz w:val="24"/>
                <w:szCs w:val="24"/>
              </w:rPr>
              <w:t>№</w:t>
            </w:r>
            <w:r w:rsidRPr="00831F9F">
              <w:rPr>
                <w:spacing w:val="-3"/>
                <w:sz w:val="24"/>
                <w:szCs w:val="24"/>
              </w:rPr>
              <w:t xml:space="preserve"> </w:t>
            </w:r>
            <w:r>
              <w:rPr>
                <w:sz w:val="24"/>
                <w:szCs w:val="24"/>
                <w:lang w:val="kk-KZ"/>
              </w:rPr>
              <w:t>2</w:t>
            </w:r>
            <w:r w:rsidRPr="00831F9F">
              <w:rPr>
                <w:spacing w:val="-1"/>
                <w:sz w:val="24"/>
                <w:szCs w:val="24"/>
              </w:rPr>
              <w:t xml:space="preserve"> </w:t>
            </w:r>
            <w:r>
              <w:rPr>
                <w:spacing w:val="-1"/>
                <w:sz w:val="24"/>
                <w:szCs w:val="24"/>
                <w:lang w:val="kk-KZ"/>
              </w:rPr>
              <w:t xml:space="preserve">жатақхана </w:t>
            </w:r>
            <w:r>
              <w:rPr>
                <w:sz w:val="24"/>
                <w:szCs w:val="24"/>
              </w:rPr>
              <w:t>(</w:t>
            </w:r>
            <w:r>
              <w:rPr>
                <w:sz w:val="24"/>
                <w:szCs w:val="24"/>
                <w:lang w:val="kk-KZ"/>
              </w:rPr>
              <w:t>адам</w:t>
            </w:r>
            <w:r w:rsidRPr="00831F9F">
              <w:rPr>
                <w:sz w:val="24"/>
                <w:szCs w:val="24"/>
              </w:rPr>
              <w:t>)</w:t>
            </w:r>
          </w:p>
        </w:tc>
        <w:tc>
          <w:tcPr>
            <w:tcW w:w="1844" w:type="dxa"/>
            <w:shd w:val="clear" w:color="auto" w:fill="auto"/>
          </w:tcPr>
          <w:p w:rsidR="008B149B" w:rsidRPr="00831F9F" w:rsidRDefault="008B149B" w:rsidP="0039769A">
            <w:pPr>
              <w:pStyle w:val="TableParagraph"/>
              <w:jc w:val="both"/>
              <w:rPr>
                <w:sz w:val="24"/>
                <w:szCs w:val="24"/>
                <w:lang w:val="kk-KZ"/>
              </w:rPr>
            </w:pPr>
          </w:p>
        </w:tc>
        <w:tc>
          <w:tcPr>
            <w:tcW w:w="2413" w:type="dxa"/>
            <w:shd w:val="clear" w:color="auto" w:fill="auto"/>
          </w:tcPr>
          <w:p w:rsidR="008B149B" w:rsidRPr="00831F9F" w:rsidRDefault="008B149B" w:rsidP="0039769A">
            <w:pPr>
              <w:pStyle w:val="TableParagraph"/>
              <w:jc w:val="both"/>
              <w:rPr>
                <w:sz w:val="24"/>
                <w:szCs w:val="24"/>
                <w:lang w:val="kk-KZ"/>
              </w:rPr>
            </w:pPr>
          </w:p>
        </w:tc>
      </w:tr>
    </w:tbl>
    <w:p w:rsidR="008B149B" w:rsidRPr="00831F9F" w:rsidRDefault="008B149B" w:rsidP="0039769A">
      <w:pPr>
        <w:spacing w:after="0" w:line="240" w:lineRule="auto"/>
        <w:jc w:val="both"/>
        <w:rPr>
          <w:rFonts w:ascii="Times New Roman" w:hAnsi="Times New Roman"/>
          <w:sz w:val="24"/>
          <w:szCs w:val="24"/>
        </w:rPr>
      </w:pPr>
    </w:p>
    <w:p w:rsidR="003C0C9F" w:rsidRPr="003C0C9F" w:rsidRDefault="003C0C9F" w:rsidP="0039769A">
      <w:pPr>
        <w:pStyle w:val="af9"/>
        <w:spacing w:after="0" w:line="240" w:lineRule="auto"/>
        <w:jc w:val="both"/>
        <w:rPr>
          <w:rFonts w:ascii="Times New Roman" w:hAnsi="Times New Roman"/>
          <w:sz w:val="24"/>
          <w:szCs w:val="24"/>
        </w:rPr>
      </w:pPr>
      <w:r w:rsidRPr="003C0C9F">
        <w:rPr>
          <w:rFonts w:ascii="Times New Roman" w:hAnsi="Times New Roman"/>
          <w:sz w:val="24"/>
          <w:szCs w:val="24"/>
        </w:rPr>
        <w:t>Ескерту: 1.3 -кесте ББ үшін толтырылады, егер оған бөлек корпус берілген болса</w:t>
      </w:r>
    </w:p>
    <w:p w:rsidR="003C0C9F" w:rsidRDefault="003C0C9F" w:rsidP="0039769A">
      <w:pPr>
        <w:pStyle w:val="af9"/>
        <w:spacing w:after="0" w:line="240" w:lineRule="auto"/>
        <w:jc w:val="both"/>
        <w:rPr>
          <w:rFonts w:ascii="Times New Roman" w:hAnsi="Times New Roman"/>
          <w:sz w:val="24"/>
          <w:szCs w:val="24"/>
          <w:lang w:val="kk-KZ"/>
        </w:rPr>
      </w:pPr>
    </w:p>
    <w:p w:rsidR="003C0C9F" w:rsidRPr="007026DF" w:rsidRDefault="003C0C9F" w:rsidP="0039769A">
      <w:pPr>
        <w:pStyle w:val="af9"/>
        <w:spacing w:after="0" w:line="240" w:lineRule="auto"/>
        <w:jc w:val="both"/>
        <w:rPr>
          <w:rFonts w:ascii="Times New Roman" w:hAnsi="Times New Roman"/>
          <w:sz w:val="24"/>
          <w:szCs w:val="24"/>
          <w:lang w:val="kk-KZ"/>
        </w:rPr>
      </w:pPr>
      <w:r w:rsidRPr="007026DF">
        <w:rPr>
          <w:rFonts w:ascii="Times New Roman" w:hAnsi="Times New Roman"/>
          <w:sz w:val="24"/>
          <w:szCs w:val="24"/>
          <w:lang w:val="kk-KZ"/>
        </w:rPr>
        <w:t>2. Ақпараттық база</w:t>
      </w:r>
    </w:p>
    <w:p w:rsidR="003C0C9F" w:rsidRDefault="003C0C9F" w:rsidP="0039769A">
      <w:pPr>
        <w:pStyle w:val="af9"/>
        <w:spacing w:after="0" w:line="240" w:lineRule="auto"/>
        <w:jc w:val="both"/>
        <w:rPr>
          <w:rFonts w:ascii="Times New Roman" w:hAnsi="Times New Roman"/>
          <w:sz w:val="24"/>
          <w:szCs w:val="24"/>
          <w:lang w:val="kk-KZ"/>
        </w:rPr>
      </w:pPr>
    </w:p>
    <w:p w:rsidR="003C0C9F" w:rsidRPr="007026DF" w:rsidRDefault="003C0C9F" w:rsidP="0039769A">
      <w:pPr>
        <w:pStyle w:val="af9"/>
        <w:spacing w:after="0" w:line="240" w:lineRule="auto"/>
        <w:jc w:val="both"/>
        <w:rPr>
          <w:rFonts w:ascii="Times New Roman" w:hAnsi="Times New Roman"/>
          <w:sz w:val="24"/>
          <w:szCs w:val="24"/>
          <w:lang w:val="kk-KZ"/>
        </w:rPr>
      </w:pPr>
      <w:r w:rsidRPr="007026DF">
        <w:rPr>
          <w:rFonts w:ascii="Times New Roman" w:hAnsi="Times New Roman"/>
          <w:sz w:val="24"/>
          <w:szCs w:val="24"/>
          <w:lang w:val="kk-KZ"/>
        </w:rPr>
        <w:t>2.1-кесте. ақпараттық және коммуникациялық жабдық</w:t>
      </w:r>
    </w:p>
    <w:p w:rsidR="008B149B" w:rsidRPr="00831F9F" w:rsidRDefault="003C0C9F" w:rsidP="0039769A">
      <w:pPr>
        <w:pStyle w:val="af9"/>
        <w:spacing w:after="0" w:line="240" w:lineRule="auto"/>
        <w:jc w:val="both"/>
        <w:rPr>
          <w:rFonts w:ascii="Times New Roman" w:hAnsi="Times New Roman"/>
          <w:sz w:val="24"/>
          <w:szCs w:val="24"/>
        </w:rPr>
      </w:pPr>
      <w:r w:rsidRPr="003C0C9F">
        <w:rPr>
          <w:rFonts w:ascii="Times New Roman" w:hAnsi="Times New Roman"/>
          <w:sz w:val="24"/>
          <w:szCs w:val="24"/>
        </w:rPr>
        <w:t xml:space="preserve">Атауы   </w:t>
      </w:r>
    </w:p>
    <w:tbl>
      <w:tblPr>
        <w:tblW w:w="9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
        <w:gridCol w:w="6095"/>
        <w:gridCol w:w="2944"/>
      </w:tblGrid>
      <w:tr w:rsidR="008B149B" w:rsidRPr="00831F9F" w:rsidTr="007439B5">
        <w:trPr>
          <w:trHeight w:val="299"/>
        </w:trPr>
        <w:tc>
          <w:tcPr>
            <w:tcW w:w="536" w:type="dxa"/>
            <w:shd w:val="clear" w:color="auto" w:fill="auto"/>
          </w:tcPr>
          <w:p w:rsidR="008B149B" w:rsidRPr="00831F9F" w:rsidRDefault="003C0C9F" w:rsidP="0039769A">
            <w:pPr>
              <w:pStyle w:val="TableParagraph"/>
              <w:jc w:val="both"/>
              <w:rPr>
                <w:sz w:val="24"/>
                <w:szCs w:val="24"/>
              </w:rPr>
            </w:pPr>
            <w:r w:rsidRPr="003C0C9F">
              <w:rPr>
                <w:sz w:val="24"/>
                <w:szCs w:val="24"/>
              </w:rPr>
              <w:t xml:space="preserve">№ </w:t>
            </w:r>
          </w:p>
        </w:tc>
        <w:tc>
          <w:tcPr>
            <w:tcW w:w="6095" w:type="dxa"/>
            <w:shd w:val="clear" w:color="auto" w:fill="auto"/>
          </w:tcPr>
          <w:p w:rsidR="008B149B" w:rsidRPr="003C0C9F" w:rsidRDefault="003C0C9F" w:rsidP="0039769A">
            <w:pPr>
              <w:pStyle w:val="TableParagraph"/>
              <w:jc w:val="both"/>
              <w:rPr>
                <w:sz w:val="24"/>
                <w:szCs w:val="24"/>
                <w:lang w:val="kk-KZ"/>
              </w:rPr>
            </w:pPr>
            <w:r>
              <w:rPr>
                <w:sz w:val="24"/>
                <w:szCs w:val="24"/>
                <w:lang w:val="kk-KZ"/>
              </w:rPr>
              <w:t>Атауы</w:t>
            </w:r>
          </w:p>
        </w:tc>
        <w:tc>
          <w:tcPr>
            <w:tcW w:w="2944" w:type="dxa"/>
            <w:shd w:val="clear" w:color="auto" w:fill="auto"/>
          </w:tcPr>
          <w:p w:rsidR="008B149B" w:rsidRPr="003C0C9F" w:rsidRDefault="003C0C9F" w:rsidP="0039769A">
            <w:pPr>
              <w:pStyle w:val="TableParagraph"/>
              <w:jc w:val="both"/>
              <w:rPr>
                <w:sz w:val="24"/>
                <w:szCs w:val="24"/>
                <w:lang w:val="kk-KZ"/>
              </w:rPr>
            </w:pPr>
            <w:r>
              <w:rPr>
                <w:sz w:val="24"/>
                <w:szCs w:val="24"/>
                <w:lang w:val="kk-KZ"/>
              </w:rPr>
              <w:t>Саны</w:t>
            </w:r>
          </w:p>
        </w:tc>
      </w:tr>
      <w:tr w:rsidR="008B149B" w:rsidRPr="00831F9F" w:rsidTr="007439B5">
        <w:trPr>
          <w:trHeight w:val="278"/>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lastRenderedPageBreak/>
              <w:t>1</w:t>
            </w:r>
          </w:p>
        </w:tc>
        <w:tc>
          <w:tcPr>
            <w:tcW w:w="6095" w:type="dxa"/>
            <w:shd w:val="clear" w:color="auto" w:fill="auto"/>
          </w:tcPr>
          <w:p w:rsidR="008B149B" w:rsidRPr="00831F9F" w:rsidRDefault="003C0C9F" w:rsidP="0039769A">
            <w:pPr>
              <w:pStyle w:val="TableParagraph"/>
              <w:jc w:val="both"/>
              <w:rPr>
                <w:sz w:val="24"/>
                <w:szCs w:val="24"/>
              </w:rPr>
            </w:pPr>
            <w:r w:rsidRPr="003C0C9F">
              <w:rPr>
                <w:sz w:val="24"/>
                <w:szCs w:val="24"/>
              </w:rPr>
              <w:t>Дербес компьютерлер саны, оның ішінде</w:t>
            </w:r>
          </w:p>
        </w:tc>
        <w:tc>
          <w:tcPr>
            <w:tcW w:w="2944" w:type="dxa"/>
            <w:shd w:val="clear" w:color="auto" w:fill="auto"/>
          </w:tcPr>
          <w:p w:rsidR="008B149B" w:rsidRPr="00831F9F" w:rsidRDefault="008B149B" w:rsidP="0039769A">
            <w:pPr>
              <w:pStyle w:val="TableParagraph"/>
              <w:jc w:val="both"/>
              <w:rPr>
                <w:sz w:val="24"/>
                <w:szCs w:val="24"/>
                <w:lang w:val="ru-RU"/>
              </w:rPr>
            </w:pPr>
            <w:r w:rsidRPr="00831F9F">
              <w:rPr>
                <w:sz w:val="24"/>
                <w:szCs w:val="24"/>
              </w:rPr>
              <w:t>1</w:t>
            </w:r>
            <w:r w:rsidRPr="00831F9F">
              <w:rPr>
                <w:sz w:val="24"/>
                <w:szCs w:val="24"/>
                <w:lang w:val="ru-RU"/>
              </w:rPr>
              <w:t>42</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i/>
                <w:sz w:val="24"/>
                <w:szCs w:val="24"/>
              </w:rPr>
            </w:pPr>
            <w:r w:rsidRPr="00831F9F">
              <w:rPr>
                <w:i/>
                <w:sz w:val="24"/>
                <w:szCs w:val="24"/>
              </w:rPr>
              <w:t>1.1</w:t>
            </w:r>
          </w:p>
        </w:tc>
        <w:tc>
          <w:tcPr>
            <w:tcW w:w="6095" w:type="dxa"/>
            <w:shd w:val="clear" w:color="auto" w:fill="auto"/>
          </w:tcPr>
          <w:p w:rsidR="008B149B" w:rsidRPr="00831F9F" w:rsidRDefault="003C0C9F" w:rsidP="0039769A">
            <w:pPr>
              <w:pStyle w:val="TableParagraph"/>
              <w:jc w:val="both"/>
              <w:rPr>
                <w:i/>
                <w:sz w:val="24"/>
                <w:szCs w:val="24"/>
              </w:rPr>
            </w:pPr>
            <w:r w:rsidRPr="003C0C9F">
              <w:rPr>
                <w:i/>
                <w:sz w:val="24"/>
                <w:szCs w:val="24"/>
              </w:rPr>
              <w:t>Интернетке шығу мүмкіндігі бар</w:t>
            </w:r>
          </w:p>
        </w:tc>
        <w:tc>
          <w:tcPr>
            <w:tcW w:w="2944" w:type="dxa"/>
            <w:shd w:val="clear" w:color="auto" w:fill="auto"/>
          </w:tcPr>
          <w:p w:rsidR="008B149B" w:rsidRPr="00831F9F" w:rsidRDefault="008B149B" w:rsidP="0039769A">
            <w:pPr>
              <w:pStyle w:val="TableParagraph"/>
              <w:jc w:val="both"/>
              <w:rPr>
                <w:sz w:val="24"/>
                <w:szCs w:val="24"/>
                <w:lang w:val="ru-RU"/>
              </w:rPr>
            </w:pPr>
            <w:r w:rsidRPr="00831F9F">
              <w:rPr>
                <w:sz w:val="24"/>
                <w:szCs w:val="24"/>
              </w:rPr>
              <w:t>1</w:t>
            </w:r>
            <w:r w:rsidRPr="00831F9F">
              <w:rPr>
                <w:sz w:val="24"/>
                <w:szCs w:val="24"/>
                <w:lang w:val="ru-RU"/>
              </w:rPr>
              <w:t>42</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2</w:t>
            </w:r>
          </w:p>
        </w:tc>
        <w:tc>
          <w:tcPr>
            <w:tcW w:w="6095" w:type="dxa"/>
            <w:shd w:val="clear" w:color="auto" w:fill="auto"/>
          </w:tcPr>
          <w:p w:rsidR="008B149B" w:rsidRPr="00831F9F" w:rsidRDefault="003C0C9F" w:rsidP="0039769A">
            <w:pPr>
              <w:pStyle w:val="TableParagraph"/>
              <w:jc w:val="both"/>
              <w:rPr>
                <w:sz w:val="24"/>
                <w:szCs w:val="24"/>
              </w:rPr>
            </w:pPr>
            <w:r w:rsidRPr="003C0C9F">
              <w:rPr>
                <w:sz w:val="24"/>
                <w:szCs w:val="24"/>
              </w:rPr>
              <w:t>Проекторлар саны</w:t>
            </w:r>
          </w:p>
        </w:tc>
        <w:tc>
          <w:tcPr>
            <w:tcW w:w="2944" w:type="dxa"/>
            <w:shd w:val="clear" w:color="auto" w:fill="auto"/>
          </w:tcPr>
          <w:p w:rsidR="008B149B" w:rsidRPr="00831F9F" w:rsidRDefault="008B149B" w:rsidP="0039769A">
            <w:pPr>
              <w:pStyle w:val="TableParagraph"/>
              <w:jc w:val="both"/>
              <w:rPr>
                <w:sz w:val="24"/>
                <w:szCs w:val="24"/>
              </w:rPr>
            </w:pPr>
            <w:r w:rsidRPr="00831F9F">
              <w:rPr>
                <w:sz w:val="24"/>
                <w:szCs w:val="24"/>
              </w:rPr>
              <w:t>26</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3</w:t>
            </w:r>
          </w:p>
        </w:tc>
        <w:tc>
          <w:tcPr>
            <w:tcW w:w="6095" w:type="dxa"/>
            <w:shd w:val="clear" w:color="auto" w:fill="auto"/>
          </w:tcPr>
          <w:p w:rsidR="008B149B" w:rsidRPr="00831F9F" w:rsidRDefault="003C0C9F" w:rsidP="0039769A">
            <w:pPr>
              <w:pStyle w:val="TableParagraph"/>
              <w:jc w:val="both"/>
              <w:rPr>
                <w:sz w:val="24"/>
                <w:szCs w:val="24"/>
              </w:rPr>
            </w:pPr>
            <w:r w:rsidRPr="003C0C9F">
              <w:rPr>
                <w:sz w:val="24"/>
                <w:szCs w:val="24"/>
              </w:rPr>
              <w:t>Интерактивті тақталар саны</w:t>
            </w:r>
          </w:p>
        </w:tc>
        <w:tc>
          <w:tcPr>
            <w:tcW w:w="2944" w:type="dxa"/>
            <w:shd w:val="clear" w:color="auto" w:fill="auto"/>
          </w:tcPr>
          <w:p w:rsidR="008B149B" w:rsidRPr="00831F9F" w:rsidRDefault="008B149B" w:rsidP="0039769A">
            <w:pPr>
              <w:pStyle w:val="TableParagraph"/>
              <w:jc w:val="both"/>
              <w:rPr>
                <w:sz w:val="24"/>
                <w:szCs w:val="24"/>
              </w:rPr>
            </w:pPr>
            <w:r w:rsidRPr="00831F9F">
              <w:rPr>
                <w:sz w:val="24"/>
                <w:szCs w:val="24"/>
              </w:rPr>
              <w:t>4</w:t>
            </w:r>
          </w:p>
        </w:tc>
      </w:tr>
      <w:tr w:rsidR="008B149B" w:rsidRPr="00831F9F" w:rsidTr="007439B5">
        <w:trPr>
          <w:trHeight w:val="276"/>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4</w:t>
            </w:r>
          </w:p>
        </w:tc>
        <w:tc>
          <w:tcPr>
            <w:tcW w:w="6095" w:type="dxa"/>
            <w:shd w:val="clear" w:color="auto" w:fill="auto"/>
          </w:tcPr>
          <w:p w:rsidR="008B149B" w:rsidRPr="00831F9F" w:rsidRDefault="008B149B" w:rsidP="0039769A">
            <w:pPr>
              <w:pStyle w:val="TableParagraph"/>
              <w:jc w:val="both"/>
              <w:rPr>
                <w:sz w:val="24"/>
                <w:szCs w:val="24"/>
              </w:rPr>
            </w:pPr>
            <w:r w:rsidRPr="00831F9F">
              <w:rPr>
                <w:sz w:val="24"/>
                <w:szCs w:val="24"/>
              </w:rPr>
              <w:t>МФУ</w:t>
            </w:r>
          </w:p>
        </w:tc>
        <w:tc>
          <w:tcPr>
            <w:tcW w:w="2944" w:type="dxa"/>
            <w:shd w:val="clear" w:color="auto" w:fill="auto"/>
          </w:tcPr>
          <w:p w:rsidR="008B149B" w:rsidRPr="00831F9F" w:rsidRDefault="008B149B" w:rsidP="0039769A">
            <w:pPr>
              <w:pStyle w:val="TableParagraph"/>
              <w:jc w:val="both"/>
              <w:rPr>
                <w:sz w:val="24"/>
                <w:szCs w:val="24"/>
                <w:lang w:val="ru-RU"/>
              </w:rPr>
            </w:pPr>
            <w:r w:rsidRPr="00831F9F">
              <w:rPr>
                <w:sz w:val="24"/>
                <w:szCs w:val="24"/>
              </w:rPr>
              <w:t>12</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5</w:t>
            </w:r>
          </w:p>
        </w:tc>
        <w:tc>
          <w:tcPr>
            <w:tcW w:w="6095" w:type="dxa"/>
            <w:shd w:val="clear" w:color="auto" w:fill="auto"/>
          </w:tcPr>
          <w:p w:rsidR="008B149B" w:rsidRPr="00831F9F" w:rsidRDefault="008B149B" w:rsidP="0039769A">
            <w:pPr>
              <w:pStyle w:val="TableParagraph"/>
              <w:jc w:val="both"/>
              <w:rPr>
                <w:sz w:val="24"/>
                <w:szCs w:val="24"/>
              </w:rPr>
            </w:pPr>
            <w:r w:rsidRPr="00831F9F">
              <w:rPr>
                <w:sz w:val="24"/>
                <w:szCs w:val="24"/>
              </w:rPr>
              <w:t>Принтер</w:t>
            </w:r>
          </w:p>
        </w:tc>
        <w:tc>
          <w:tcPr>
            <w:tcW w:w="2944" w:type="dxa"/>
            <w:shd w:val="clear" w:color="auto" w:fill="auto"/>
          </w:tcPr>
          <w:p w:rsidR="008B149B" w:rsidRPr="00831F9F" w:rsidRDefault="008B149B" w:rsidP="0039769A">
            <w:pPr>
              <w:pStyle w:val="TableParagraph"/>
              <w:jc w:val="both"/>
              <w:rPr>
                <w:sz w:val="24"/>
                <w:szCs w:val="24"/>
              </w:rPr>
            </w:pPr>
            <w:r w:rsidRPr="00831F9F">
              <w:rPr>
                <w:sz w:val="24"/>
                <w:szCs w:val="24"/>
              </w:rPr>
              <w:t>22</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6</w:t>
            </w:r>
          </w:p>
        </w:tc>
        <w:tc>
          <w:tcPr>
            <w:tcW w:w="6095" w:type="dxa"/>
            <w:shd w:val="clear" w:color="auto" w:fill="auto"/>
          </w:tcPr>
          <w:p w:rsidR="008B149B" w:rsidRPr="003C0C9F" w:rsidRDefault="008B149B" w:rsidP="0039769A">
            <w:pPr>
              <w:pStyle w:val="TableParagraph"/>
              <w:jc w:val="both"/>
              <w:rPr>
                <w:sz w:val="24"/>
                <w:szCs w:val="24"/>
                <w:lang w:val="kk-KZ"/>
              </w:rPr>
            </w:pPr>
            <w:r w:rsidRPr="00831F9F">
              <w:rPr>
                <w:sz w:val="24"/>
                <w:szCs w:val="24"/>
              </w:rPr>
              <w:t>Теле</w:t>
            </w:r>
            <w:r w:rsidR="003C0C9F">
              <w:rPr>
                <w:sz w:val="24"/>
                <w:szCs w:val="24"/>
                <w:lang w:val="kk-KZ"/>
              </w:rPr>
              <w:t>дидарлар</w:t>
            </w:r>
          </w:p>
        </w:tc>
        <w:tc>
          <w:tcPr>
            <w:tcW w:w="2944" w:type="dxa"/>
            <w:shd w:val="clear" w:color="auto" w:fill="auto"/>
          </w:tcPr>
          <w:p w:rsidR="008B149B" w:rsidRPr="00831F9F" w:rsidRDefault="008B149B" w:rsidP="0039769A">
            <w:pPr>
              <w:pStyle w:val="TableParagraph"/>
              <w:jc w:val="both"/>
              <w:rPr>
                <w:sz w:val="24"/>
                <w:szCs w:val="24"/>
              </w:rPr>
            </w:pPr>
            <w:r w:rsidRPr="00831F9F">
              <w:rPr>
                <w:sz w:val="24"/>
                <w:szCs w:val="24"/>
              </w:rPr>
              <w:t>4</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7</w:t>
            </w:r>
          </w:p>
        </w:tc>
        <w:tc>
          <w:tcPr>
            <w:tcW w:w="6095" w:type="dxa"/>
            <w:shd w:val="clear" w:color="auto" w:fill="auto"/>
          </w:tcPr>
          <w:p w:rsidR="008B149B" w:rsidRPr="00831F9F" w:rsidRDefault="003C0C9F" w:rsidP="0039769A">
            <w:pPr>
              <w:pStyle w:val="TableParagraph"/>
              <w:jc w:val="both"/>
              <w:rPr>
                <w:sz w:val="24"/>
                <w:szCs w:val="24"/>
              </w:rPr>
            </w:pPr>
            <w:r>
              <w:rPr>
                <w:sz w:val="24"/>
                <w:szCs w:val="24"/>
                <w:lang w:val="kk-KZ"/>
              </w:rPr>
              <w:t>Бейнебақылау камералары</w:t>
            </w:r>
            <w:r w:rsidR="008B149B" w:rsidRPr="00831F9F">
              <w:rPr>
                <w:sz w:val="24"/>
                <w:szCs w:val="24"/>
              </w:rPr>
              <w:t xml:space="preserve"> </w:t>
            </w:r>
          </w:p>
        </w:tc>
        <w:tc>
          <w:tcPr>
            <w:tcW w:w="2944" w:type="dxa"/>
            <w:shd w:val="clear" w:color="auto" w:fill="auto"/>
          </w:tcPr>
          <w:p w:rsidR="008B149B" w:rsidRPr="00831F9F" w:rsidRDefault="008B149B" w:rsidP="0039769A">
            <w:pPr>
              <w:pStyle w:val="TableParagraph"/>
              <w:jc w:val="both"/>
              <w:rPr>
                <w:sz w:val="24"/>
                <w:szCs w:val="24"/>
              </w:rPr>
            </w:pPr>
            <w:r w:rsidRPr="00831F9F">
              <w:rPr>
                <w:sz w:val="24"/>
                <w:szCs w:val="24"/>
              </w:rPr>
              <w:t>13</w:t>
            </w:r>
          </w:p>
        </w:tc>
      </w:tr>
    </w:tbl>
    <w:p w:rsidR="008B149B" w:rsidRPr="00831F9F" w:rsidRDefault="008B149B" w:rsidP="0039769A">
      <w:pPr>
        <w:pStyle w:val="af9"/>
        <w:spacing w:after="0" w:line="240" w:lineRule="auto"/>
        <w:jc w:val="both"/>
        <w:rPr>
          <w:rFonts w:ascii="Times New Roman" w:hAnsi="Times New Roman"/>
          <w:sz w:val="24"/>
          <w:szCs w:val="24"/>
        </w:rPr>
      </w:pPr>
    </w:p>
    <w:p w:rsidR="008B149B" w:rsidRDefault="003C0C9F" w:rsidP="0039769A">
      <w:pPr>
        <w:pStyle w:val="af9"/>
        <w:spacing w:after="0" w:line="240" w:lineRule="auto"/>
        <w:jc w:val="both"/>
        <w:rPr>
          <w:rFonts w:ascii="Times New Roman" w:hAnsi="Times New Roman"/>
          <w:sz w:val="24"/>
          <w:szCs w:val="24"/>
          <w:lang w:val="kk-KZ"/>
        </w:rPr>
      </w:pPr>
      <w:r w:rsidRPr="003C0C9F">
        <w:rPr>
          <w:rFonts w:ascii="Times New Roman" w:hAnsi="Times New Roman"/>
          <w:sz w:val="24"/>
          <w:szCs w:val="24"/>
        </w:rPr>
        <w:t>2.2-кесте. Интернетке қосылу түрі (керегін қалдырыңыз)</w:t>
      </w:r>
    </w:p>
    <w:tbl>
      <w:tblPr>
        <w:tblW w:w="964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6094"/>
        <w:gridCol w:w="2979"/>
      </w:tblGrid>
      <w:tr w:rsidR="008B149B" w:rsidRPr="00831F9F" w:rsidTr="003C0C9F">
        <w:trPr>
          <w:trHeight w:val="256"/>
        </w:trPr>
        <w:tc>
          <w:tcPr>
            <w:tcW w:w="569" w:type="dxa"/>
            <w:shd w:val="clear" w:color="auto" w:fill="auto"/>
          </w:tcPr>
          <w:p w:rsidR="008B149B" w:rsidRPr="00831F9F" w:rsidRDefault="008B149B" w:rsidP="0039769A">
            <w:pPr>
              <w:pStyle w:val="TableParagraph"/>
              <w:jc w:val="both"/>
              <w:rPr>
                <w:sz w:val="24"/>
                <w:szCs w:val="24"/>
              </w:rPr>
            </w:pPr>
            <w:r w:rsidRPr="00831F9F">
              <w:rPr>
                <w:sz w:val="24"/>
                <w:szCs w:val="24"/>
              </w:rPr>
              <w:t>1</w:t>
            </w:r>
          </w:p>
        </w:tc>
        <w:tc>
          <w:tcPr>
            <w:tcW w:w="6094" w:type="dxa"/>
            <w:shd w:val="clear" w:color="auto" w:fill="auto"/>
          </w:tcPr>
          <w:p w:rsidR="008B149B" w:rsidRPr="00831F9F" w:rsidRDefault="003C0C9F" w:rsidP="0039769A">
            <w:pPr>
              <w:pStyle w:val="TableParagraph"/>
              <w:tabs>
                <w:tab w:val="left" w:pos="1554"/>
                <w:tab w:val="left" w:pos="3341"/>
                <w:tab w:val="left" w:pos="4295"/>
              </w:tabs>
              <w:jc w:val="both"/>
              <w:rPr>
                <w:sz w:val="24"/>
                <w:szCs w:val="24"/>
              </w:rPr>
            </w:pPr>
            <w:r w:rsidRPr="003C0C9F">
              <w:rPr>
                <w:sz w:val="24"/>
                <w:szCs w:val="24"/>
              </w:rPr>
              <w:t>телефон желісі арқылы модемді қосу;</w:t>
            </w:r>
          </w:p>
        </w:tc>
        <w:tc>
          <w:tcPr>
            <w:tcW w:w="2979" w:type="dxa"/>
            <w:shd w:val="clear" w:color="auto" w:fill="auto"/>
          </w:tcPr>
          <w:p w:rsidR="008B149B" w:rsidRPr="003C0C9F" w:rsidRDefault="003C0C9F" w:rsidP="0039769A">
            <w:pPr>
              <w:pStyle w:val="TableParagraph"/>
              <w:jc w:val="both"/>
              <w:rPr>
                <w:sz w:val="24"/>
                <w:szCs w:val="24"/>
                <w:lang w:val="kk-KZ"/>
              </w:rPr>
            </w:pPr>
            <w:r>
              <w:rPr>
                <w:sz w:val="24"/>
                <w:szCs w:val="24"/>
                <w:lang w:val="kk-KZ"/>
              </w:rPr>
              <w:t>Жоқ</w:t>
            </w:r>
          </w:p>
        </w:tc>
      </w:tr>
      <w:tr w:rsidR="008B149B" w:rsidRPr="00831F9F" w:rsidTr="007439B5">
        <w:trPr>
          <w:trHeight w:val="275"/>
        </w:trPr>
        <w:tc>
          <w:tcPr>
            <w:tcW w:w="569" w:type="dxa"/>
            <w:shd w:val="clear" w:color="auto" w:fill="auto"/>
          </w:tcPr>
          <w:p w:rsidR="008B149B" w:rsidRPr="00831F9F" w:rsidRDefault="008B149B" w:rsidP="0039769A">
            <w:pPr>
              <w:pStyle w:val="TableParagraph"/>
              <w:jc w:val="both"/>
              <w:rPr>
                <w:sz w:val="24"/>
                <w:szCs w:val="24"/>
              </w:rPr>
            </w:pPr>
            <w:r w:rsidRPr="00831F9F">
              <w:rPr>
                <w:sz w:val="24"/>
                <w:szCs w:val="24"/>
              </w:rPr>
              <w:t>2</w:t>
            </w:r>
          </w:p>
        </w:tc>
        <w:tc>
          <w:tcPr>
            <w:tcW w:w="6094" w:type="dxa"/>
            <w:shd w:val="clear" w:color="auto" w:fill="auto"/>
          </w:tcPr>
          <w:p w:rsidR="008B149B" w:rsidRPr="00831F9F" w:rsidRDefault="008B149B" w:rsidP="0039769A">
            <w:pPr>
              <w:pStyle w:val="TableParagraph"/>
              <w:jc w:val="both"/>
              <w:rPr>
                <w:sz w:val="24"/>
                <w:szCs w:val="24"/>
              </w:rPr>
            </w:pPr>
            <w:r w:rsidRPr="00831F9F">
              <w:rPr>
                <w:sz w:val="24"/>
                <w:szCs w:val="24"/>
              </w:rPr>
              <w:t>ISDN</w:t>
            </w:r>
            <w:r w:rsidR="003C0C9F">
              <w:rPr>
                <w:sz w:val="24"/>
                <w:szCs w:val="24"/>
                <w:lang w:val="kk-KZ"/>
              </w:rPr>
              <w:t xml:space="preserve"> байланыс</w:t>
            </w:r>
            <w:r w:rsidRPr="00831F9F">
              <w:rPr>
                <w:sz w:val="24"/>
                <w:szCs w:val="24"/>
              </w:rPr>
              <w:t>;</w:t>
            </w:r>
          </w:p>
        </w:tc>
        <w:tc>
          <w:tcPr>
            <w:tcW w:w="2979" w:type="dxa"/>
            <w:shd w:val="clear" w:color="auto" w:fill="auto"/>
          </w:tcPr>
          <w:p w:rsidR="008B149B" w:rsidRPr="003C0C9F" w:rsidRDefault="003C0C9F" w:rsidP="0039769A">
            <w:pPr>
              <w:pStyle w:val="TableParagraph"/>
              <w:jc w:val="both"/>
              <w:rPr>
                <w:sz w:val="24"/>
                <w:szCs w:val="24"/>
                <w:lang w:val="kk-KZ"/>
              </w:rPr>
            </w:pPr>
            <w:r>
              <w:rPr>
                <w:sz w:val="24"/>
                <w:szCs w:val="24"/>
                <w:lang w:val="kk-KZ"/>
              </w:rPr>
              <w:t>Жоқ</w:t>
            </w:r>
          </w:p>
        </w:tc>
      </w:tr>
      <w:tr w:rsidR="008B149B" w:rsidRPr="00831F9F" w:rsidTr="007439B5">
        <w:trPr>
          <w:trHeight w:val="275"/>
        </w:trPr>
        <w:tc>
          <w:tcPr>
            <w:tcW w:w="569" w:type="dxa"/>
            <w:shd w:val="clear" w:color="auto" w:fill="auto"/>
          </w:tcPr>
          <w:p w:rsidR="008B149B" w:rsidRPr="00831F9F" w:rsidRDefault="008B149B" w:rsidP="0039769A">
            <w:pPr>
              <w:pStyle w:val="TableParagraph"/>
              <w:jc w:val="both"/>
              <w:rPr>
                <w:sz w:val="24"/>
                <w:szCs w:val="24"/>
              </w:rPr>
            </w:pPr>
            <w:r w:rsidRPr="00831F9F">
              <w:rPr>
                <w:sz w:val="24"/>
                <w:szCs w:val="24"/>
              </w:rPr>
              <w:t>3</w:t>
            </w:r>
          </w:p>
        </w:tc>
        <w:tc>
          <w:tcPr>
            <w:tcW w:w="6094" w:type="dxa"/>
            <w:shd w:val="clear" w:color="auto" w:fill="auto"/>
          </w:tcPr>
          <w:p w:rsidR="008B149B" w:rsidRPr="00831F9F" w:rsidRDefault="003C0C9F" w:rsidP="0039769A">
            <w:pPr>
              <w:pStyle w:val="TableParagraph"/>
              <w:jc w:val="both"/>
              <w:rPr>
                <w:sz w:val="24"/>
                <w:szCs w:val="24"/>
              </w:rPr>
            </w:pPr>
            <w:r w:rsidRPr="003C0C9F">
              <w:rPr>
                <w:sz w:val="24"/>
                <w:szCs w:val="24"/>
              </w:rPr>
              <w:t>сандық абоненттік желі;</w:t>
            </w:r>
          </w:p>
        </w:tc>
        <w:tc>
          <w:tcPr>
            <w:tcW w:w="2979" w:type="dxa"/>
            <w:shd w:val="clear" w:color="auto" w:fill="auto"/>
          </w:tcPr>
          <w:p w:rsidR="008B149B" w:rsidRPr="003C0C9F" w:rsidRDefault="003C0C9F" w:rsidP="0039769A">
            <w:pPr>
              <w:pStyle w:val="TableParagraph"/>
              <w:jc w:val="both"/>
              <w:rPr>
                <w:sz w:val="24"/>
                <w:szCs w:val="24"/>
                <w:lang w:val="kk-KZ"/>
              </w:rPr>
            </w:pPr>
            <w:r>
              <w:rPr>
                <w:sz w:val="24"/>
                <w:szCs w:val="24"/>
                <w:lang w:val="kk-KZ"/>
              </w:rPr>
              <w:t>Жоқ</w:t>
            </w:r>
          </w:p>
        </w:tc>
      </w:tr>
      <w:tr w:rsidR="008B149B" w:rsidRPr="00831F9F" w:rsidTr="007439B5">
        <w:trPr>
          <w:trHeight w:val="275"/>
        </w:trPr>
        <w:tc>
          <w:tcPr>
            <w:tcW w:w="569" w:type="dxa"/>
            <w:shd w:val="clear" w:color="auto" w:fill="auto"/>
          </w:tcPr>
          <w:p w:rsidR="008B149B" w:rsidRPr="00831F9F" w:rsidRDefault="008B149B" w:rsidP="0039769A">
            <w:pPr>
              <w:pStyle w:val="TableParagraph"/>
              <w:jc w:val="both"/>
              <w:rPr>
                <w:sz w:val="24"/>
                <w:szCs w:val="24"/>
              </w:rPr>
            </w:pPr>
            <w:r w:rsidRPr="00831F9F">
              <w:rPr>
                <w:sz w:val="24"/>
                <w:szCs w:val="24"/>
              </w:rPr>
              <w:t>4</w:t>
            </w:r>
          </w:p>
        </w:tc>
        <w:tc>
          <w:tcPr>
            <w:tcW w:w="6094" w:type="dxa"/>
            <w:shd w:val="clear" w:color="auto" w:fill="auto"/>
          </w:tcPr>
          <w:p w:rsidR="008B149B" w:rsidRPr="00831F9F" w:rsidRDefault="003C0C9F" w:rsidP="0039769A">
            <w:pPr>
              <w:pStyle w:val="TableParagraph"/>
              <w:jc w:val="both"/>
              <w:rPr>
                <w:sz w:val="24"/>
                <w:szCs w:val="24"/>
              </w:rPr>
            </w:pPr>
            <w:r>
              <w:rPr>
                <w:sz w:val="24"/>
                <w:szCs w:val="24"/>
                <w:lang w:val="kk-KZ"/>
              </w:rPr>
              <w:t>Талшықты-оптикалық</w:t>
            </w:r>
            <w:r w:rsidR="008B149B" w:rsidRPr="00831F9F">
              <w:rPr>
                <w:sz w:val="24"/>
                <w:szCs w:val="24"/>
              </w:rPr>
              <w:t xml:space="preserve"> </w:t>
            </w:r>
          </w:p>
        </w:tc>
        <w:tc>
          <w:tcPr>
            <w:tcW w:w="2979" w:type="dxa"/>
            <w:shd w:val="clear" w:color="auto" w:fill="auto"/>
          </w:tcPr>
          <w:p w:rsidR="008B149B" w:rsidRPr="003C0C9F" w:rsidRDefault="003C0C9F" w:rsidP="0039769A">
            <w:pPr>
              <w:pStyle w:val="TableParagraph"/>
              <w:jc w:val="both"/>
              <w:rPr>
                <w:sz w:val="24"/>
                <w:szCs w:val="24"/>
                <w:lang w:val="kk-KZ"/>
              </w:rPr>
            </w:pPr>
            <w:r>
              <w:rPr>
                <w:sz w:val="24"/>
                <w:szCs w:val="24"/>
                <w:lang w:val="kk-KZ"/>
              </w:rPr>
              <w:t>Ия</w:t>
            </w:r>
          </w:p>
        </w:tc>
      </w:tr>
    </w:tbl>
    <w:p w:rsidR="008B149B" w:rsidRPr="00831F9F" w:rsidRDefault="008B149B" w:rsidP="0039769A">
      <w:pPr>
        <w:spacing w:after="0" w:line="240" w:lineRule="auto"/>
        <w:jc w:val="both"/>
        <w:rPr>
          <w:rFonts w:ascii="Times New Roman" w:hAnsi="Times New Roman"/>
          <w:i/>
          <w:sz w:val="24"/>
          <w:szCs w:val="24"/>
        </w:rPr>
      </w:pPr>
    </w:p>
    <w:p w:rsidR="008B149B" w:rsidRPr="00831F9F" w:rsidRDefault="003C0C9F" w:rsidP="0039769A">
      <w:pPr>
        <w:pStyle w:val="af9"/>
        <w:spacing w:after="0" w:line="240" w:lineRule="auto"/>
        <w:jc w:val="both"/>
        <w:rPr>
          <w:rFonts w:ascii="Times New Roman" w:hAnsi="Times New Roman"/>
          <w:sz w:val="24"/>
          <w:szCs w:val="24"/>
        </w:rPr>
      </w:pPr>
      <w:r w:rsidRPr="003C0C9F">
        <w:rPr>
          <w:rFonts w:ascii="Times New Roman" w:hAnsi="Times New Roman"/>
          <w:sz w:val="24"/>
          <w:szCs w:val="24"/>
        </w:rPr>
        <w:t>2.3-кесте. Интернет арқылы мәлімет беру (керектісін қалдыру керек)</w:t>
      </w:r>
    </w:p>
    <w:tbl>
      <w:tblPr>
        <w:tblW w:w="961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
        <w:gridCol w:w="6030"/>
        <w:gridCol w:w="3044"/>
      </w:tblGrid>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1</w:t>
            </w:r>
          </w:p>
        </w:tc>
        <w:tc>
          <w:tcPr>
            <w:tcW w:w="6030" w:type="dxa"/>
            <w:shd w:val="clear" w:color="auto" w:fill="auto"/>
          </w:tcPr>
          <w:p w:rsidR="008B149B" w:rsidRPr="00831F9F" w:rsidRDefault="003C0C9F" w:rsidP="0039769A">
            <w:pPr>
              <w:pStyle w:val="TableParagraph"/>
              <w:jc w:val="both"/>
              <w:rPr>
                <w:sz w:val="24"/>
                <w:szCs w:val="24"/>
              </w:rPr>
            </w:pPr>
            <w:r w:rsidRPr="003C0C9F">
              <w:rPr>
                <w:sz w:val="24"/>
                <w:szCs w:val="24"/>
              </w:rPr>
              <w:t>128 Кбит/сек-тен төмен:</w:t>
            </w:r>
          </w:p>
        </w:tc>
        <w:tc>
          <w:tcPr>
            <w:tcW w:w="3044" w:type="dxa"/>
            <w:shd w:val="clear" w:color="auto" w:fill="auto"/>
          </w:tcPr>
          <w:p w:rsidR="008B149B" w:rsidRPr="003C0C9F" w:rsidRDefault="003C0C9F" w:rsidP="0039769A">
            <w:pPr>
              <w:pStyle w:val="TableParagraph"/>
              <w:jc w:val="both"/>
              <w:rPr>
                <w:sz w:val="24"/>
                <w:szCs w:val="24"/>
                <w:lang w:val="kk-KZ"/>
              </w:rPr>
            </w:pPr>
            <w:r>
              <w:rPr>
                <w:sz w:val="24"/>
                <w:szCs w:val="24"/>
                <w:lang w:val="kk-KZ"/>
              </w:rPr>
              <w:t>Жоқ</w:t>
            </w:r>
          </w:p>
        </w:tc>
      </w:tr>
      <w:tr w:rsidR="008B149B" w:rsidRPr="00831F9F" w:rsidTr="007439B5">
        <w:trPr>
          <w:trHeight w:val="278"/>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2</w:t>
            </w:r>
          </w:p>
        </w:tc>
        <w:tc>
          <w:tcPr>
            <w:tcW w:w="6030" w:type="dxa"/>
            <w:shd w:val="clear" w:color="auto" w:fill="auto"/>
          </w:tcPr>
          <w:p w:rsidR="008B149B" w:rsidRPr="00831F9F" w:rsidRDefault="003C0C9F" w:rsidP="0039769A">
            <w:pPr>
              <w:pStyle w:val="TableParagraph"/>
              <w:jc w:val="both"/>
              <w:rPr>
                <w:sz w:val="24"/>
                <w:szCs w:val="24"/>
              </w:rPr>
            </w:pPr>
            <w:r w:rsidRPr="003C0C9F">
              <w:rPr>
                <w:sz w:val="24"/>
                <w:szCs w:val="24"/>
              </w:rPr>
              <w:t>128-255 Кбит/сек:</w:t>
            </w:r>
          </w:p>
        </w:tc>
        <w:tc>
          <w:tcPr>
            <w:tcW w:w="3044" w:type="dxa"/>
            <w:shd w:val="clear" w:color="auto" w:fill="auto"/>
          </w:tcPr>
          <w:p w:rsidR="008B149B" w:rsidRPr="003C0C9F" w:rsidRDefault="003C0C9F" w:rsidP="0039769A">
            <w:pPr>
              <w:pStyle w:val="TableParagraph"/>
              <w:jc w:val="both"/>
              <w:rPr>
                <w:sz w:val="24"/>
                <w:szCs w:val="24"/>
                <w:lang w:val="kk-KZ"/>
              </w:rPr>
            </w:pPr>
            <w:r>
              <w:rPr>
                <w:sz w:val="24"/>
                <w:szCs w:val="24"/>
                <w:lang w:val="kk-KZ"/>
              </w:rPr>
              <w:t>Жоқ</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3</w:t>
            </w:r>
          </w:p>
        </w:tc>
        <w:tc>
          <w:tcPr>
            <w:tcW w:w="6030" w:type="dxa"/>
            <w:shd w:val="clear" w:color="auto" w:fill="auto"/>
          </w:tcPr>
          <w:p w:rsidR="008B149B" w:rsidRPr="00831F9F" w:rsidRDefault="008B149B" w:rsidP="0039769A">
            <w:pPr>
              <w:pStyle w:val="TableParagraph"/>
              <w:jc w:val="both"/>
              <w:rPr>
                <w:sz w:val="24"/>
                <w:szCs w:val="24"/>
              </w:rPr>
            </w:pPr>
            <w:r w:rsidRPr="00831F9F">
              <w:rPr>
                <w:sz w:val="24"/>
                <w:szCs w:val="24"/>
              </w:rPr>
              <w:t>256-511</w:t>
            </w:r>
            <w:r w:rsidRPr="00831F9F">
              <w:rPr>
                <w:spacing w:val="-2"/>
                <w:sz w:val="24"/>
                <w:szCs w:val="24"/>
              </w:rPr>
              <w:t xml:space="preserve"> </w:t>
            </w:r>
            <w:r w:rsidRPr="00831F9F">
              <w:rPr>
                <w:sz w:val="24"/>
                <w:szCs w:val="24"/>
              </w:rPr>
              <w:t>Кбит/сек:</w:t>
            </w:r>
          </w:p>
        </w:tc>
        <w:tc>
          <w:tcPr>
            <w:tcW w:w="3044" w:type="dxa"/>
            <w:shd w:val="clear" w:color="auto" w:fill="auto"/>
          </w:tcPr>
          <w:p w:rsidR="008B149B" w:rsidRPr="003C0C9F" w:rsidRDefault="003C0C9F" w:rsidP="0039769A">
            <w:pPr>
              <w:pStyle w:val="TableParagraph"/>
              <w:jc w:val="both"/>
              <w:rPr>
                <w:sz w:val="24"/>
                <w:szCs w:val="24"/>
                <w:lang w:val="kk-KZ"/>
              </w:rPr>
            </w:pPr>
            <w:r>
              <w:rPr>
                <w:sz w:val="24"/>
                <w:szCs w:val="24"/>
                <w:lang w:val="kk-KZ"/>
              </w:rPr>
              <w:t>Жоқ</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4</w:t>
            </w:r>
          </w:p>
        </w:tc>
        <w:tc>
          <w:tcPr>
            <w:tcW w:w="6030" w:type="dxa"/>
            <w:shd w:val="clear" w:color="auto" w:fill="auto"/>
          </w:tcPr>
          <w:p w:rsidR="008B149B" w:rsidRPr="00831F9F" w:rsidRDefault="008B149B" w:rsidP="0039769A">
            <w:pPr>
              <w:pStyle w:val="TableParagraph"/>
              <w:jc w:val="both"/>
              <w:rPr>
                <w:sz w:val="24"/>
                <w:szCs w:val="24"/>
              </w:rPr>
            </w:pPr>
            <w:r w:rsidRPr="00831F9F">
              <w:rPr>
                <w:sz w:val="24"/>
                <w:szCs w:val="24"/>
              </w:rPr>
              <w:t>512</w:t>
            </w:r>
            <w:r w:rsidRPr="00831F9F">
              <w:rPr>
                <w:spacing w:val="-2"/>
                <w:sz w:val="24"/>
                <w:szCs w:val="24"/>
              </w:rPr>
              <w:t xml:space="preserve"> </w:t>
            </w:r>
            <w:r w:rsidRPr="00831F9F">
              <w:rPr>
                <w:sz w:val="24"/>
                <w:szCs w:val="24"/>
              </w:rPr>
              <w:t>Кбит/сек</w:t>
            </w:r>
            <w:r w:rsidRPr="00831F9F">
              <w:rPr>
                <w:spacing w:val="-1"/>
                <w:sz w:val="24"/>
                <w:szCs w:val="24"/>
              </w:rPr>
              <w:t xml:space="preserve"> </w:t>
            </w:r>
            <w:r w:rsidRPr="00831F9F">
              <w:rPr>
                <w:sz w:val="24"/>
                <w:szCs w:val="24"/>
              </w:rPr>
              <w:t>–</w:t>
            </w:r>
            <w:r w:rsidRPr="00831F9F">
              <w:rPr>
                <w:spacing w:val="-1"/>
                <w:sz w:val="24"/>
                <w:szCs w:val="24"/>
              </w:rPr>
              <w:t xml:space="preserve"> </w:t>
            </w:r>
            <w:r w:rsidRPr="00831F9F">
              <w:rPr>
                <w:sz w:val="24"/>
                <w:szCs w:val="24"/>
              </w:rPr>
              <w:t>1,9</w:t>
            </w:r>
            <w:r w:rsidRPr="00831F9F">
              <w:rPr>
                <w:spacing w:val="-1"/>
                <w:sz w:val="24"/>
                <w:szCs w:val="24"/>
              </w:rPr>
              <w:t xml:space="preserve"> </w:t>
            </w:r>
            <w:r w:rsidRPr="00831F9F">
              <w:rPr>
                <w:sz w:val="24"/>
                <w:szCs w:val="24"/>
              </w:rPr>
              <w:t>Мбит/сек:</w:t>
            </w:r>
          </w:p>
        </w:tc>
        <w:tc>
          <w:tcPr>
            <w:tcW w:w="3044" w:type="dxa"/>
            <w:shd w:val="clear" w:color="auto" w:fill="auto"/>
          </w:tcPr>
          <w:p w:rsidR="008B149B" w:rsidRPr="003C0C9F" w:rsidRDefault="003C0C9F" w:rsidP="0039769A">
            <w:pPr>
              <w:pStyle w:val="TableParagraph"/>
              <w:jc w:val="both"/>
              <w:rPr>
                <w:sz w:val="24"/>
                <w:szCs w:val="24"/>
                <w:lang w:val="kk-KZ"/>
              </w:rPr>
            </w:pPr>
            <w:r>
              <w:rPr>
                <w:sz w:val="24"/>
                <w:szCs w:val="24"/>
                <w:lang w:val="kk-KZ"/>
              </w:rPr>
              <w:t xml:space="preserve">Жоқ </w:t>
            </w:r>
          </w:p>
        </w:tc>
      </w:tr>
      <w:tr w:rsidR="008B149B" w:rsidRPr="00831F9F" w:rsidTr="007439B5">
        <w:trPr>
          <w:trHeight w:val="276"/>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5</w:t>
            </w:r>
          </w:p>
        </w:tc>
        <w:tc>
          <w:tcPr>
            <w:tcW w:w="6030" w:type="dxa"/>
            <w:shd w:val="clear" w:color="auto" w:fill="auto"/>
          </w:tcPr>
          <w:p w:rsidR="008B149B" w:rsidRPr="00831F9F" w:rsidRDefault="003C0C9F" w:rsidP="0039769A">
            <w:pPr>
              <w:pStyle w:val="TableParagraph"/>
              <w:jc w:val="both"/>
              <w:rPr>
                <w:sz w:val="24"/>
                <w:szCs w:val="24"/>
              </w:rPr>
            </w:pPr>
            <w:r w:rsidRPr="003C0C9F">
              <w:rPr>
                <w:sz w:val="24"/>
                <w:szCs w:val="24"/>
              </w:rPr>
              <w:t>2 Мбит/сек-тен жоғары:</w:t>
            </w:r>
          </w:p>
        </w:tc>
        <w:tc>
          <w:tcPr>
            <w:tcW w:w="3044" w:type="dxa"/>
            <w:shd w:val="clear" w:color="auto" w:fill="auto"/>
          </w:tcPr>
          <w:p w:rsidR="008B149B" w:rsidRPr="00831F9F" w:rsidRDefault="003C0C9F" w:rsidP="0039769A">
            <w:pPr>
              <w:pStyle w:val="TableParagraph"/>
              <w:jc w:val="both"/>
              <w:rPr>
                <w:sz w:val="24"/>
                <w:szCs w:val="24"/>
              </w:rPr>
            </w:pPr>
            <w:r>
              <w:rPr>
                <w:sz w:val="24"/>
                <w:szCs w:val="24"/>
                <w:lang w:val="kk-KZ"/>
              </w:rPr>
              <w:t xml:space="preserve">Ия </w:t>
            </w:r>
            <w:r w:rsidR="008B149B" w:rsidRPr="00831F9F">
              <w:rPr>
                <w:sz w:val="24"/>
                <w:szCs w:val="24"/>
              </w:rPr>
              <w:t>(700 мб)</w:t>
            </w:r>
          </w:p>
        </w:tc>
      </w:tr>
    </w:tbl>
    <w:p w:rsidR="008B149B" w:rsidRPr="00831F9F" w:rsidRDefault="008B149B" w:rsidP="0039769A">
      <w:pPr>
        <w:spacing w:after="0" w:line="240" w:lineRule="auto"/>
        <w:jc w:val="both"/>
        <w:rPr>
          <w:rFonts w:ascii="Times New Roman" w:hAnsi="Times New Roman"/>
          <w:i/>
          <w:sz w:val="24"/>
          <w:szCs w:val="24"/>
        </w:rPr>
      </w:pPr>
    </w:p>
    <w:p w:rsidR="008B149B" w:rsidRPr="00831F9F" w:rsidRDefault="003C0C9F" w:rsidP="0039769A">
      <w:pPr>
        <w:pStyle w:val="af9"/>
        <w:spacing w:after="0" w:line="240" w:lineRule="auto"/>
        <w:jc w:val="both"/>
        <w:rPr>
          <w:rFonts w:ascii="Times New Roman" w:hAnsi="Times New Roman"/>
          <w:sz w:val="24"/>
          <w:szCs w:val="24"/>
        </w:rPr>
      </w:pPr>
      <w:r w:rsidRPr="003C0C9F">
        <w:rPr>
          <w:rFonts w:ascii="Times New Roman" w:hAnsi="Times New Roman"/>
          <w:sz w:val="24"/>
          <w:szCs w:val="24"/>
        </w:rPr>
        <w:t>2.4-кесте. Арнайы бағдарламалық құралдар</w:t>
      </w:r>
    </w:p>
    <w:tbl>
      <w:tblPr>
        <w:tblW w:w="9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
        <w:gridCol w:w="6095"/>
        <w:gridCol w:w="2944"/>
      </w:tblGrid>
      <w:tr w:rsidR="008B149B" w:rsidRPr="00831F9F" w:rsidTr="007439B5">
        <w:trPr>
          <w:trHeight w:val="299"/>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6095" w:type="dxa"/>
            <w:shd w:val="clear" w:color="auto" w:fill="auto"/>
          </w:tcPr>
          <w:p w:rsidR="008B149B" w:rsidRPr="003C0C9F" w:rsidRDefault="003C0C9F" w:rsidP="0039769A">
            <w:pPr>
              <w:pStyle w:val="TableParagraph"/>
              <w:jc w:val="both"/>
              <w:rPr>
                <w:sz w:val="24"/>
                <w:szCs w:val="24"/>
                <w:lang w:val="kk-KZ"/>
              </w:rPr>
            </w:pPr>
            <w:r>
              <w:rPr>
                <w:sz w:val="24"/>
                <w:szCs w:val="24"/>
                <w:lang w:val="kk-KZ"/>
              </w:rPr>
              <w:t>Атауы</w:t>
            </w:r>
          </w:p>
        </w:tc>
        <w:tc>
          <w:tcPr>
            <w:tcW w:w="2944" w:type="dxa"/>
            <w:shd w:val="clear" w:color="auto" w:fill="auto"/>
          </w:tcPr>
          <w:p w:rsidR="008B149B" w:rsidRPr="003C0C9F" w:rsidRDefault="003C0C9F" w:rsidP="0039769A">
            <w:pPr>
              <w:pStyle w:val="TableParagraph"/>
              <w:jc w:val="both"/>
              <w:rPr>
                <w:sz w:val="24"/>
                <w:szCs w:val="24"/>
                <w:lang w:val="kk-KZ"/>
              </w:rPr>
            </w:pPr>
            <w:r>
              <w:rPr>
                <w:sz w:val="24"/>
                <w:szCs w:val="24"/>
                <w:lang w:val="kk-KZ"/>
              </w:rPr>
              <w:t>Саны</w:t>
            </w:r>
          </w:p>
        </w:tc>
      </w:tr>
      <w:tr w:rsidR="008B149B" w:rsidRPr="00831F9F" w:rsidTr="007439B5">
        <w:trPr>
          <w:trHeight w:val="554"/>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1</w:t>
            </w:r>
          </w:p>
        </w:tc>
        <w:tc>
          <w:tcPr>
            <w:tcW w:w="6095" w:type="dxa"/>
            <w:shd w:val="clear" w:color="auto" w:fill="auto"/>
          </w:tcPr>
          <w:p w:rsidR="003C0C9F" w:rsidRPr="003C0C9F" w:rsidRDefault="003C0C9F" w:rsidP="0039769A">
            <w:pPr>
              <w:pStyle w:val="TableParagraph"/>
              <w:jc w:val="both"/>
              <w:rPr>
                <w:sz w:val="24"/>
                <w:szCs w:val="24"/>
              </w:rPr>
            </w:pPr>
            <w:r w:rsidRPr="003C0C9F">
              <w:rPr>
                <w:sz w:val="24"/>
                <w:szCs w:val="24"/>
              </w:rPr>
              <w:t>Бөлек  пәндер  мен  тақырыптар  бойынша  оқыту</w:t>
            </w:r>
          </w:p>
          <w:p w:rsidR="008B149B" w:rsidRPr="00831F9F" w:rsidRDefault="003C0C9F" w:rsidP="0039769A">
            <w:pPr>
              <w:pStyle w:val="TableParagraph"/>
              <w:jc w:val="both"/>
              <w:rPr>
                <w:sz w:val="24"/>
                <w:szCs w:val="24"/>
              </w:rPr>
            </w:pPr>
            <w:r w:rsidRPr="003C0C9F">
              <w:rPr>
                <w:sz w:val="24"/>
                <w:szCs w:val="24"/>
              </w:rPr>
              <w:t>компьютерлік бағдарламалар</w:t>
            </w:r>
          </w:p>
        </w:tc>
        <w:tc>
          <w:tcPr>
            <w:tcW w:w="2944"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2</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2</w:t>
            </w:r>
          </w:p>
        </w:tc>
        <w:tc>
          <w:tcPr>
            <w:tcW w:w="6095" w:type="dxa"/>
            <w:shd w:val="clear" w:color="auto" w:fill="auto"/>
          </w:tcPr>
          <w:p w:rsidR="008B149B" w:rsidRPr="00831F9F" w:rsidRDefault="00F67EE2" w:rsidP="0039769A">
            <w:pPr>
              <w:pStyle w:val="TableParagraph"/>
              <w:jc w:val="both"/>
              <w:rPr>
                <w:sz w:val="24"/>
                <w:szCs w:val="24"/>
              </w:rPr>
            </w:pPr>
            <w:r w:rsidRPr="00F67EE2">
              <w:rPr>
                <w:sz w:val="24"/>
                <w:szCs w:val="24"/>
              </w:rPr>
              <w:t>Компьютерлік тестілеу бағдарламалары</w:t>
            </w:r>
          </w:p>
        </w:tc>
        <w:tc>
          <w:tcPr>
            <w:tcW w:w="2944" w:type="dxa"/>
            <w:shd w:val="clear" w:color="auto" w:fill="auto"/>
          </w:tcPr>
          <w:p w:rsidR="008B149B" w:rsidRPr="00831F9F" w:rsidRDefault="008B149B" w:rsidP="0039769A">
            <w:pPr>
              <w:pStyle w:val="TableParagraph"/>
              <w:jc w:val="both"/>
              <w:rPr>
                <w:sz w:val="24"/>
                <w:szCs w:val="24"/>
              </w:rPr>
            </w:pPr>
            <w:r w:rsidRPr="00831F9F">
              <w:rPr>
                <w:sz w:val="24"/>
                <w:szCs w:val="24"/>
              </w:rPr>
              <w:t>1</w:t>
            </w:r>
          </w:p>
        </w:tc>
      </w:tr>
      <w:tr w:rsidR="008B149B" w:rsidRPr="00831F9F" w:rsidTr="007439B5">
        <w:trPr>
          <w:trHeight w:val="551"/>
        </w:trPr>
        <w:tc>
          <w:tcPr>
            <w:tcW w:w="536"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3</w:t>
            </w:r>
          </w:p>
        </w:tc>
        <w:tc>
          <w:tcPr>
            <w:tcW w:w="6095" w:type="dxa"/>
            <w:shd w:val="clear" w:color="auto" w:fill="auto"/>
          </w:tcPr>
          <w:p w:rsidR="008B149B" w:rsidRPr="00831F9F" w:rsidRDefault="00F67EE2" w:rsidP="0039769A">
            <w:pPr>
              <w:pStyle w:val="TableParagraph"/>
              <w:jc w:val="both"/>
              <w:rPr>
                <w:sz w:val="24"/>
                <w:szCs w:val="24"/>
                <w:highlight w:val="yellow"/>
              </w:rPr>
            </w:pPr>
            <w:r w:rsidRPr="00F67EE2">
              <w:rPr>
                <w:sz w:val="24"/>
                <w:szCs w:val="24"/>
              </w:rPr>
              <w:t>Жеке пәндер олардың тақырыптары бойынша оқу құралдарының электрондық нұсқалары</w:t>
            </w:r>
          </w:p>
        </w:tc>
        <w:tc>
          <w:tcPr>
            <w:tcW w:w="2944"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61 253</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4</w:t>
            </w:r>
          </w:p>
        </w:tc>
        <w:tc>
          <w:tcPr>
            <w:tcW w:w="6095" w:type="dxa"/>
            <w:shd w:val="clear" w:color="auto" w:fill="auto"/>
          </w:tcPr>
          <w:p w:rsidR="008B149B" w:rsidRPr="00831F9F" w:rsidRDefault="00F67EE2" w:rsidP="0039769A">
            <w:pPr>
              <w:pStyle w:val="TableParagraph"/>
              <w:jc w:val="both"/>
              <w:rPr>
                <w:sz w:val="24"/>
                <w:szCs w:val="24"/>
              </w:rPr>
            </w:pPr>
            <w:r w:rsidRPr="00F67EE2">
              <w:rPr>
                <w:sz w:val="24"/>
                <w:szCs w:val="24"/>
              </w:rPr>
              <w:t>Электрондық кітапхана жүйелері</w:t>
            </w:r>
          </w:p>
        </w:tc>
        <w:tc>
          <w:tcPr>
            <w:tcW w:w="2944"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ИРБИС64+ J-Модуль</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5</w:t>
            </w:r>
          </w:p>
        </w:tc>
        <w:tc>
          <w:tcPr>
            <w:tcW w:w="6095" w:type="dxa"/>
            <w:shd w:val="clear" w:color="auto" w:fill="auto"/>
          </w:tcPr>
          <w:p w:rsidR="008B149B" w:rsidRPr="00831F9F" w:rsidRDefault="00F67EE2" w:rsidP="0039769A">
            <w:pPr>
              <w:pStyle w:val="TableParagraph"/>
              <w:jc w:val="both"/>
              <w:rPr>
                <w:sz w:val="24"/>
                <w:szCs w:val="24"/>
              </w:rPr>
            </w:pPr>
            <w:r w:rsidRPr="00F67EE2">
              <w:rPr>
                <w:sz w:val="24"/>
                <w:szCs w:val="24"/>
              </w:rPr>
              <w:t>Басқа бағдарламалық құралдар</w:t>
            </w:r>
          </w:p>
        </w:tc>
        <w:tc>
          <w:tcPr>
            <w:tcW w:w="2944"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3 (Линко 8.2, Платонус, Практоринг)</w:t>
            </w:r>
          </w:p>
        </w:tc>
      </w:tr>
      <w:tr w:rsidR="008B149B" w:rsidRPr="00831F9F" w:rsidTr="007439B5">
        <w:trPr>
          <w:trHeight w:val="553"/>
        </w:trPr>
        <w:tc>
          <w:tcPr>
            <w:tcW w:w="536"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6</w:t>
            </w:r>
          </w:p>
        </w:tc>
        <w:tc>
          <w:tcPr>
            <w:tcW w:w="6095" w:type="dxa"/>
            <w:shd w:val="clear" w:color="auto" w:fill="auto"/>
          </w:tcPr>
          <w:p w:rsidR="008B149B" w:rsidRPr="00831F9F" w:rsidRDefault="00F67EE2" w:rsidP="0039769A">
            <w:pPr>
              <w:pStyle w:val="TableParagraph"/>
              <w:jc w:val="both"/>
              <w:rPr>
                <w:sz w:val="24"/>
                <w:szCs w:val="24"/>
              </w:rPr>
            </w:pPr>
            <w:r w:rsidRPr="00F67EE2">
              <w:rPr>
                <w:sz w:val="24"/>
                <w:szCs w:val="24"/>
              </w:rPr>
              <w:t>Оқытушылардың магистранттармен өзара байланысының электрондық жүйесі (портал)</w:t>
            </w:r>
          </w:p>
        </w:tc>
        <w:tc>
          <w:tcPr>
            <w:tcW w:w="2944" w:type="dxa"/>
            <w:shd w:val="clear" w:color="auto" w:fill="auto"/>
          </w:tcPr>
          <w:p w:rsidR="008B149B" w:rsidRPr="00831F9F" w:rsidRDefault="008B149B" w:rsidP="0039769A">
            <w:pPr>
              <w:pStyle w:val="TableParagraph"/>
              <w:jc w:val="both"/>
              <w:rPr>
                <w:sz w:val="24"/>
                <w:szCs w:val="24"/>
              </w:rPr>
            </w:pPr>
            <w:r w:rsidRPr="00831F9F">
              <w:rPr>
                <w:sz w:val="24"/>
                <w:szCs w:val="24"/>
              </w:rPr>
              <w:t>1</w:t>
            </w:r>
          </w:p>
        </w:tc>
      </w:tr>
    </w:tbl>
    <w:p w:rsidR="008B149B" w:rsidRPr="00831F9F" w:rsidRDefault="008B149B" w:rsidP="0039769A">
      <w:pPr>
        <w:spacing w:after="0" w:line="240" w:lineRule="auto"/>
        <w:jc w:val="both"/>
        <w:rPr>
          <w:rFonts w:ascii="Times New Roman" w:hAnsi="Times New Roman"/>
          <w:i/>
          <w:sz w:val="24"/>
          <w:szCs w:val="24"/>
        </w:rPr>
      </w:pPr>
    </w:p>
    <w:p w:rsidR="008B149B" w:rsidRPr="00831F9F" w:rsidRDefault="00F67EE2" w:rsidP="0039769A">
      <w:pPr>
        <w:pStyle w:val="af9"/>
        <w:spacing w:after="0" w:line="240" w:lineRule="auto"/>
        <w:jc w:val="both"/>
        <w:rPr>
          <w:rFonts w:ascii="Times New Roman" w:hAnsi="Times New Roman"/>
          <w:sz w:val="24"/>
          <w:szCs w:val="24"/>
        </w:rPr>
      </w:pPr>
      <w:r w:rsidRPr="00F67EE2">
        <w:rPr>
          <w:rFonts w:ascii="Times New Roman" w:hAnsi="Times New Roman"/>
          <w:sz w:val="24"/>
          <w:szCs w:val="24"/>
        </w:rPr>
        <w:t>2.5-кесте. Веб-сайт</w:t>
      </w:r>
    </w:p>
    <w:tbl>
      <w:tblPr>
        <w:tblW w:w="956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5528"/>
        <w:gridCol w:w="3464"/>
      </w:tblGrid>
      <w:tr w:rsidR="008B149B" w:rsidRPr="00831F9F" w:rsidTr="007439B5">
        <w:trPr>
          <w:trHeight w:val="275"/>
        </w:trPr>
        <w:tc>
          <w:tcPr>
            <w:tcW w:w="569" w:type="dxa"/>
            <w:shd w:val="clear" w:color="auto" w:fill="auto"/>
          </w:tcPr>
          <w:p w:rsidR="008B149B" w:rsidRPr="00831F9F" w:rsidRDefault="008B149B" w:rsidP="0039769A">
            <w:pPr>
              <w:pStyle w:val="TableParagraph"/>
              <w:jc w:val="both"/>
              <w:rPr>
                <w:sz w:val="24"/>
                <w:szCs w:val="24"/>
              </w:rPr>
            </w:pPr>
            <w:r w:rsidRPr="00831F9F">
              <w:rPr>
                <w:sz w:val="24"/>
                <w:szCs w:val="24"/>
              </w:rPr>
              <w:t>1</w:t>
            </w:r>
          </w:p>
        </w:tc>
        <w:tc>
          <w:tcPr>
            <w:tcW w:w="5528" w:type="dxa"/>
            <w:shd w:val="clear" w:color="auto" w:fill="auto"/>
          </w:tcPr>
          <w:p w:rsidR="008B149B" w:rsidRPr="00831F9F" w:rsidRDefault="00F67EE2" w:rsidP="0039769A">
            <w:pPr>
              <w:pStyle w:val="TableParagraph"/>
              <w:jc w:val="both"/>
              <w:rPr>
                <w:sz w:val="24"/>
                <w:szCs w:val="24"/>
              </w:rPr>
            </w:pPr>
            <w:r w:rsidRPr="00F67EE2">
              <w:rPr>
                <w:sz w:val="24"/>
                <w:szCs w:val="24"/>
              </w:rPr>
              <w:t>- электрондық почта мекен-жайы:</w:t>
            </w:r>
          </w:p>
        </w:tc>
        <w:tc>
          <w:tcPr>
            <w:tcW w:w="3464" w:type="dxa"/>
            <w:shd w:val="clear" w:color="auto" w:fill="auto"/>
          </w:tcPr>
          <w:p w:rsidR="008B149B" w:rsidRPr="00831F9F" w:rsidRDefault="003320B8" w:rsidP="0039769A">
            <w:pPr>
              <w:pStyle w:val="TableParagraph"/>
              <w:jc w:val="both"/>
              <w:rPr>
                <w:sz w:val="24"/>
                <w:szCs w:val="24"/>
              </w:rPr>
            </w:pPr>
            <w:hyperlink r:id="rId50" w:history="1">
              <w:r w:rsidR="008B149B" w:rsidRPr="00831F9F">
                <w:rPr>
                  <w:rStyle w:val="a8"/>
                  <w:sz w:val="24"/>
                  <w:szCs w:val="24"/>
                  <w:shd w:val="clear" w:color="auto" w:fill="FFFFFF"/>
                </w:rPr>
                <w:t>office@buketov.edu.kz</w:t>
              </w:r>
            </w:hyperlink>
          </w:p>
        </w:tc>
      </w:tr>
      <w:tr w:rsidR="008B149B" w:rsidRPr="00831F9F" w:rsidTr="007439B5">
        <w:trPr>
          <w:trHeight w:val="275"/>
        </w:trPr>
        <w:tc>
          <w:tcPr>
            <w:tcW w:w="569" w:type="dxa"/>
            <w:shd w:val="clear" w:color="auto" w:fill="auto"/>
          </w:tcPr>
          <w:p w:rsidR="008B149B" w:rsidRPr="00831F9F" w:rsidRDefault="008B149B" w:rsidP="0039769A">
            <w:pPr>
              <w:pStyle w:val="TableParagraph"/>
              <w:jc w:val="both"/>
              <w:rPr>
                <w:sz w:val="24"/>
                <w:szCs w:val="24"/>
              </w:rPr>
            </w:pPr>
            <w:r w:rsidRPr="00831F9F">
              <w:rPr>
                <w:sz w:val="24"/>
                <w:szCs w:val="24"/>
              </w:rPr>
              <w:t>2</w:t>
            </w:r>
          </w:p>
        </w:tc>
        <w:tc>
          <w:tcPr>
            <w:tcW w:w="5528" w:type="dxa"/>
            <w:shd w:val="clear" w:color="auto" w:fill="auto"/>
          </w:tcPr>
          <w:p w:rsidR="008B149B" w:rsidRPr="00831F9F" w:rsidRDefault="008B149B" w:rsidP="0039769A">
            <w:pPr>
              <w:pStyle w:val="TableParagraph"/>
              <w:jc w:val="both"/>
              <w:rPr>
                <w:sz w:val="24"/>
                <w:szCs w:val="24"/>
              </w:rPr>
            </w:pPr>
            <w:r w:rsidRPr="00831F9F">
              <w:rPr>
                <w:sz w:val="24"/>
                <w:szCs w:val="24"/>
              </w:rPr>
              <w:t>-</w:t>
            </w:r>
            <w:r w:rsidRPr="00831F9F">
              <w:rPr>
                <w:spacing w:val="-3"/>
                <w:sz w:val="24"/>
                <w:szCs w:val="24"/>
              </w:rPr>
              <w:t xml:space="preserve"> </w:t>
            </w:r>
            <w:r w:rsidRPr="00831F9F">
              <w:rPr>
                <w:sz w:val="24"/>
                <w:szCs w:val="24"/>
              </w:rPr>
              <w:t>веб-сайт:</w:t>
            </w:r>
          </w:p>
        </w:tc>
        <w:tc>
          <w:tcPr>
            <w:tcW w:w="3464" w:type="dxa"/>
            <w:shd w:val="clear" w:color="auto" w:fill="auto"/>
          </w:tcPr>
          <w:p w:rsidR="008B149B" w:rsidRPr="00831F9F" w:rsidRDefault="003320B8" w:rsidP="0039769A">
            <w:pPr>
              <w:pStyle w:val="TableParagraph"/>
              <w:jc w:val="both"/>
              <w:rPr>
                <w:sz w:val="24"/>
                <w:szCs w:val="24"/>
              </w:rPr>
            </w:pPr>
            <w:hyperlink r:id="rId51" w:history="1">
              <w:r w:rsidR="008B149B" w:rsidRPr="00831F9F">
                <w:rPr>
                  <w:rStyle w:val="a8"/>
                  <w:sz w:val="24"/>
                  <w:szCs w:val="24"/>
                  <w:shd w:val="clear" w:color="auto" w:fill="FFFFFF"/>
                </w:rPr>
                <w:t>www.buketov.edu.kz</w:t>
              </w:r>
            </w:hyperlink>
          </w:p>
        </w:tc>
      </w:tr>
      <w:tr w:rsidR="008B149B" w:rsidRPr="00831F9F" w:rsidTr="007439B5">
        <w:trPr>
          <w:trHeight w:val="275"/>
        </w:trPr>
        <w:tc>
          <w:tcPr>
            <w:tcW w:w="569" w:type="dxa"/>
            <w:shd w:val="clear" w:color="auto" w:fill="auto"/>
          </w:tcPr>
          <w:p w:rsidR="008B149B" w:rsidRPr="00831F9F" w:rsidRDefault="008B149B" w:rsidP="0039769A">
            <w:pPr>
              <w:pStyle w:val="TableParagraph"/>
              <w:jc w:val="both"/>
              <w:rPr>
                <w:sz w:val="24"/>
                <w:szCs w:val="24"/>
              </w:rPr>
            </w:pPr>
            <w:r w:rsidRPr="00831F9F">
              <w:rPr>
                <w:sz w:val="24"/>
                <w:szCs w:val="24"/>
              </w:rPr>
              <w:t>3</w:t>
            </w:r>
          </w:p>
        </w:tc>
        <w:tc>
          <w:tcPr>
            <w:tcW w:w="5528" w:type="dxa"/>
            <w:shd w:val="clear" w:color="auto" w:fill="auto"/>
          </w:tcPr>
          <w:p w:rsidR="008B149B" w:rsidRPr="00831F9F" w:rsidRDefault="00F67EE2" w:rsidP="0039769A">
            <w:pPr>
              <w:pStyle w:val="TableParagraph"/>
              <w:jc w:val="both"/>
              <w:rPr>
                <w:sz w:val="24"/>
                <w:szCs w:val="24"/>
              </w:rPr>
            </w:pPr>
            <w:r w:rsidRPr="00F67EE2">
              <w:rPr>
                <w:sz w:val="24"/>
                <w:szCs w:val="24"/>
              </w:rPr>
              <w:t>- сайттағы ақпаратты жаңарту жиілігі:</w:t>
            </w:r>
          </w:p>
        </w:tc>
        <w:tc>
          <w:tcPr>
            <w:tcW w:w="3464" w:type="dxa"/>
            <w:shd w:val="clear" w:color="auto" w:fill="auto"/>
          </w:tcPr>
          <w:p w:rsidR="008B149B" w:rsidRPr="00F67EE2" w:rsidRDefault="00F67EE2" w:rsidP="0039769A">
            <w:pPr>
              <w:pStyle w:val="TableParagraph"/>
              <w:jc w:val="both"/>
              <w:rPr>
                <w:sz w:val="24"/>
                <w:szCs w:val="24"/>
                <w:lang w:val="kk-KZ"/>
              </w:rPr>
            </w:pPr>
            <w:r>
              <w:rPr>
                <w:sz w:val="24"/>
                <w:szCs w:val="24"/>
                <w:lang w:val="kk-KZ"/>
              </w:rPr>
              <w:t>Жарты жылда бір рет</w:t>
            </w:r>
          </w:p>
        </w:tc>
      </w:tr>
    </w:tbl>
    <w:p w:rsidR="008B149B" w:rsidRPr="00831F9F" w:rsidRDefault="008B149B" w:rsidP="0039769A">
      <w:pPr>
        <w:spacing w:after="0" w:line="240" w:lineRule="auto"/>
        <w:jc w:val="both"/>
        <w:rPr>
          <w:rFonts w:ascii="Times New Roman" w:hAnsi="Times New Roman"/>
          <w:i/>
          <w:sz w:val="24"/>
          <w:szCs w:val="24"/>
        </w:rPr>
      </w:pPr>
    </w:p>
    <w:p w:rsidR="008B149B" w:rsidRPr="00831F9F" w:rsidRDefault="00F67EE2" w:rsidP="0039769A">
      <w:pPr>
        <w:pStyle w:val="af9"/>
        <w:spacing w:after="0" w:line="240" w:lineRule="auto"/>
        <w:jc w:val="both"/>
        <w:rPr>
          <w:rFonts w:ascii="Times New Roman" w:hAnsi="Times New Roman"/>
          <w:sz w:val="24"/>
          <w:szCs w:val="24"/>
        </w:rPr>
      </w:pPr>
      <w:r w:rsidRPr="00F67EE2">
        <w:rPr>
          <w:rFonts w:ascii="Times New Roman" w:hAnsi="Times New Roman"/>
          <w:sz w:val="24"/>
          <w:szCs w:val="24"/>
        </w:rPr>
        <w:t>2.6-кесте. ЖОО іс-әрекетін сипаттайтын ақпараттың веб-сайтта болуы</w:t>
      </w:r>
    </w:p>
    <w:tbl>
      <w:tblPr>
        <w:tblW w:w="9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
        <w:gridCol w:w="6095"/>
        <w:gridCol w:w="2944"/>
      </w:tblGrid>
      <w:tr w:rsidR="008B149B" w:rsidRPr="00831F9F" w:rsidTr="007439B5">
        <w:trPr>
          <w:trHeight w:val="552"/>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6095" w:type="dxa"/>
            <w:shd w:val="clear" w:color="auto" w:fill="auto"/>
          </w:tcPr>
          <w:p w:rsidR="008B149B" w:rsidRPr="00F67EE2" w:rsidRDefault="00F67EE2" w:rsidP="0039769A">
            <w:pPr>
              <w:pStyle w:val="TableParagraph"/>
              <w:jc w:val="both"/>
              <w:rPr>
                <w:sz w:val="24"/>
                <w:szCs w:val="24"/>
                <w:lang w:val="kk-KZ"/>
              </w:rPr>
            </w:pPr>
            <w:r>
              <w:rPr>
                <w:sz w:val="24"/>
                <w:szCs w:val="24"/>
                <w:lang w:val="kk-KZ"/>
              </w:rPr>
              <w:t>Атауы</w:t>
            </w:r>
          </w:p>
        </w:tc>
        <w:tc>
          <w:tcPr>
            <w:tcW w:w="2944" w:type="dxa"/>
            <w:shd w:val="clear" w:color="auto" w:fill="auto"/>
          </w:tcPr>
          <w:p w:rsidR="008B149B" w:rsidRPr="00831F9F" w:rsidRDefault="00F67EE2" w:rsidP="0039769A">
            <w:pPr>
              <w:pStyle w:val="TableParagraph"/>
              <w:jc w:val="both"/>
              <w:rPr>
                <w:sz w:val="24"/>
                <w:szCs w:val="24"/>
              </w:rPr>
            </w:pPr>
            <w:r w:rsidRPr="00F67EE2">
              <w:rPr>
                <w:sz w:val="24"/>
                <w:szCs w:val="24"/>
              </w:rPr>
              <w:t>(бар/жоқ)</w:t>
            </w:r>
          </w:p>
        </w:tc>
      </w:tr>
      <w:tr w:rsidR="008B149B" w:rsidRPr="00831F9F" w:rsidTr="007439B5">
        <w:trPr>
          <w:trHeight w:val="275"/>
        </w:trPr>
        <w:tc>
          <w:tcPr>
            <w:tcW w:w="536" w:type="dxa"/>
            <w:shd w:val="clear" w:color="auto" w:fill="auto"/>
          </w:tcPr>
          <w:p w:rsidR="008B149B" w:rsidRPr="00831F9F" w:rsidRDefault="008B149B" w:rsidP="0039769A">
            <w:pPr>
              <w:pStyle w:val="TableParagraph"/>
              <w:jc w:val="both"/>
              <w:rPr>
                <w:sz w:val="24"/>
                <w:szCs w:val="24"/>
              </w:rPr>
            </w:pPr>
            <w:r w:rsidRPr="00831F9F">
              <w:rPr>
                <w:sz w:val="24"/>
                <w:szCs w:val="24"/>
              </w:rPr>
              <w:t>1</w:t>
            </w:r>
          </w:p>
        </w:tc>
        <w:tc>
          <w:tcPr>
            <w:tcW w:w="6095" w:type="dxa"/>
            <w:shd w:val="clear" w:color="auto" w:fill="auto"/>
          </w:tcPr>
          <w:p w:rsidR="008B149B" w:rsidRPr="00831F9F" w:rsidRDefault="00F67EE2" w:rsidP="0039769A">
            <w:pPr>
              <w:pStyle w:val="TableParagraph"/>
              <w:jc w:val="both"/>
              <w:rPr>
                <w:sz w:val="24"/>
                <w:szCs w:val="24"/>
              </w:rPr>
            </w:pPr>
            <w:r w:rsidRPr="00F67EE2">
              <w:rPr>
                <w:sz w:val="24"/>
                <w:szCs w:val="24"/>
              </w:rPr>
              <w:t>Іс жүзіндегі білім беру бағдарламалары</w:t>
            </w:r>
          </w:p>
        </w:tc>
        <w:tc>
          <w:tcPr>
            <w:tcW w:w="2944" w:type="dxa"/>
            <w:shd w:val="clear" w:color="auto" w:fill="auto"/>
          </w:tcPr>
          <w:p w:rsidR="008B149B" w:rsidRPr="00831F9F" w:rsidRDefault="00F67EE2" w:rsidP="0039769A">
            <w:pPr>
              <w:pStyle w:val="TableParagraph"/>
              <w:jc w:val="both"/>
              <w:rPr>
                <w:sz w:val="24"/>
                <w:szCs w:val="24"/>
                <w:lang w:val="ru-RU"/>
              </w:rPr>
            </w:pPr>
            <w:r>
              <w:rPr>
                <w:sz w:val="24"/>
                <w:szCs w:val="24"/>
                <w:lang w:val="ru-RU"/>
              </w:rPr>
              <w:t>бар</w:t>
            </w:r>
          </w:p>
        </w:tc>
      </w:tr>
      <w:tr w:rsidR="00F67EE2" w:rsidRPr="00831F9F" w:rsidTr="007439B5">
        <w:trPr>
          <w:trHeight w:val="277"/>
        </w:trPr>
        <w:tc>
          <w:tcPr>
            <w:tcW w:w="536" w:type="dxa"/>
            <w:shd w:val="clear" w:color="auto" w:fill="auto"/>
          </w:tcPr>
          <w:p w:rsidR="00F67EE2" w:rsidRPr="00831F9F" w:rsidRDefault="00F67EE2" w:rsidP="0039769A">
            <w:pPr>
              <w:pStyle w:val="TableParagraph"/>
              <w:jc w:val="both"/>
              <w:rPr>
                <w:sz w:val="24"/>
                <w:szCs w:val="24"/>
              </w:rPr>
            </w:pPr>
            <w:r w:rsidRPr="00831F9F">
              <w:rPr>
                <w:sz w:val="24"/>
                <w:szCs w:val="24"/>
              </w:rPr>
              <w:t>2</w:t>
            </w:r>
          </w:p>
        </w:tc>
        <w:tc>
          <w:tcPr>
            <w:tcW w:w="6095" w:type="dxa"/>
            <w:shd w:val="clear" w:color="auto" w:fill="auto"/>
          </w:tcPr>
          <w:p w:rsidR="00F67EE2" w:rsidRPr="00831F9F" w:rsidRDefault="00F67EE2" w:rsidP="0039769A">
            <w:pPr>
              <w:pStyle w:val="TableParagraph"/>
              <w:jc w:val="both"/>
              <w:rPr>
                <w:sz w:val="24"/>
                <w:szCs w:val="24"/>
              </w:rPr>
            </w:pPr>
            <w:r w:rsidRPr="00F67EE2">
              <w:rPr>
                <w:sz w:val="24"/>
                <w:szCs w:val="24"/>
              </w:rPr>
              <w:t>Әкімшілік туралы мәлімет</w:t>
            </w:r>
          </w:p>
        </w:tc>
        <w:tc>
          <w:tcPr>
            <w:tcW w:w="2944" w:type="dxa"/>
            <w:shd w:val="clear" w:color="auto" w:fill="auto"/>
          </w:tcPr>
          <w:p w:rsidR="00F67EE2" w:rsidRPr="00F67EE2" w:rsidRDefault="00F67EE2" w:rsidP="0039769A">
            <w:pPr>
              <w:spacing w:after="0" w:line="240" w:lineRule="auto"/>
              <w:jc w:val="both"/>
              <w:rPr>
                <w:rFonts w:ascii="Times New Roman" w:hAnsi="Times New Roman"/>
              </w:rPr>
            </w:pPr>
            <w:r w:rsidRPr="00F67EE2">
              <w:rPr>
                <w:rFonts w:ascii="Times New Roman" w:hAnsi="Times New Roman"/>
                <w:sz w:val="24"/>
                <w:szCs w:val="24"/>
              </w:rPr>
              <w:t>бар</w:t>
            </w:r>
          </w:p>
        </w:tc>
      </w:tr>
      <w:tr w:rsidR="00F67EE2" w:rsidRPr="00831F9F" w:rsidTr="007439B5">
        <w:trPr>
          <w:trHeight w:val="275"/>
        </w:trPr>
        <w:tc>
          <w:tcPr>
            <w:tcW w:w="536" w:type="dxa"/>
            <w:shd w:val="clear" w:color="auto" w:fill="auto"/>
          </w:tcPr>
          <w:p w:rsidR="00F67EE2" w:rsidRPr="00831F9F" w:rsidRDefault="00F67EE2" w:rsidP="0039769A">
            <w:pPr>
              <w:pStyle w:val="TableParagraph"/>
              <w:jc w:val="both"/>
              <w:rPr>
                <w:sz w:val="24"/>
                <w:szCs w:val="24"/>
              </w:rPr>
            </w:pPr>
            <w:r w:rsidRPr="00831F9F">
              <w:rPr>
                <w:sz w:val="24"/>
                <w:szCs w:val="24"/>
              </w:rPr>
              <w:t>3</w:t>
            </w:r>
          </w:p>
        </w:tc>
        <w:tc>
          <w:tcPr>
            <w:tcW w:w="6095" w:type="dxa"/>
            <w:shd w:val="clear" w:color="auto" w:fill="auto"/>
          </w:tcPr>
          <w:p w:rsidR="00F67EE2" w:rsidRPr="00831F9F" w:rsidRDefault="00F67EE2" w:rsidP="0039769A">
            <w:pPr>
              <w:pStyle w:val="TableParagraph"/>
              <w:jc w:val="both"/>
              <w:rPr>
                <w:sz w:val="24"/>
                <w:szCs w:val="24"/>
              </w:rPr>
            </w:pPr>
            <w:r w:rsidRPr="00F67EE2">
              <w:rPr>
                <w:sz w:val="24"/>
                <w:szCs w:val="24"/>
              </w:rPr>
              <w:t>Білім беру іс-әрекеті туралы есеп</w:t>
            </w:r>
          </w:p>
        </w:tc>
        <w:tc>
          <w:tcPr>
            <w:tcW w:w="2944" w:type="dxa"/>
            <w:shd w:val="clear" w:color="auto" w:fill="auto"/>
          </w:tcPr>
          <w:p w:rsidR="00F67EE2" w:rsidRPr="00F67EE2" w:rsidRDefault="00F67EE2" w:rsidP="0039769A">
            <w:pPr>
              <w:spacing w:after="0" w:line="240" w:lineRule="auto"/>
              <w:jc w:val="both"/>
              <w:rPr>
                <w:rFonts w:ascii="Times New Roman" w:hAnsi="Times New Roman"/>
              </w:rPr>
            </w:pPr>
            <w:r w:rsidRPr="00F67EE2">
              <w:rPr>
                <w:rFonts w:ascii="Times New Roman" w:hAnsi="Times New Roman"/>
                <w:sz w:val="24"/>
                <w:szCs w:val="24"/>
              </w:rPr>
              <w:t>бар</w:t>
            </w:r>
          </w:p>
        </w:tc>
      </w:tr>
      <w:tr w:rsidR="00F67EE2" w:rsidRPr="00831F9F" w:rsidTr="007439B5">
        <w:trPr>
          <w:trHeight w:val="275"/>
        </w:trPr>
        <w:tc>
          <w:tcPr>
            <w:tcW w:w="536" w:type="dxa"/>
            <w:shd w:val="clear" w:color="auto" w:fill="auto"/>
          </w:tcPr>
          <w:p w:rsidR="00F67EE2" w:rsidRPr="00831F9F" w:rsidRDefault="00F67EE2" w:rsidP="0039769A">
            <w:pPr>
              <w:pStyle w:val="TableParagraph"/>
              <w:jc w:val="both"/>
              <w:rPr>
                <w:sz w:val="24"/>
                <w:szCs w:val="24"/>
              </w:rPr>
            </w:pPr>
            <w:r w:rsidRPr="00831F9F">
              <w:rPr>
                <w:sz w:val="24"/>
                <w:szCs w:val="24"/>
              </w:rPr>
              <w:t>4</w:t>
            </w:r>
          </w:p>
        </w:tc>
        <w:tc>
          <w:tcPr>
            <w:tcW w:w="6095" w:type="dxa"/>
            <w:shd w:val="clear" w:color="auto" w:fill="auto"/>
          </w:tcPr>
          <w:p w:rsidR="00F67EE2" w:rsidRPr="00F67EE2" w:rsidRDefault="00F67EE2" w:rsidP="0039769A">
            <w:pPr>
              <w:pStyle w:val="TableParagraph"/>
              <w:jc w:val="both"/>
              <w:rPr>
                <w:sz w:val="24"/>
                <w:szCs w:val="24"/>
              </w:rPr>
            </w:pPr>
            <w:r w:rsidRPr="00F67EE2">
              <w:rPr>
                <w:sz w:val="24"/>
                <w:szCs w:val="24"/>
              </w:rPr>
              <w:t>Түлектердің  жұмысқа  орналасуы  және  бейімделуі</w:t>
            </w:r>
          </w:p>
          <w:p w:rsidR="00F67EE2" w:rsidRPr="00831F9F" w:rsidRDefault="00F67EE2" w:rsidP="0039769A">
            <w:pPr>
              <w:pStyle w:val="TableParagraph"/>
              <w:jc w:val="both"/>
              <w:rPr>
                <w:sz w:val="24"/>
                <w:szCs w:val="24"/>
              </w:rPr>
            </w:pPr>
            <w:r w:rsidRPr="00F67EE2">
              <w:rPr>
                <w:sz w:val="24"/>
                <w:szCs w:val="24"/>
              </w:rPr>
              <w:t>туралы</w:t>
            </w:r>
          </w:p>
        </w:tc>
        <w:tc>
          <w:tcPr>
            <w:tcW w:w="2944" w:type="dxa"/>
            <w:shd w:val="clear" w:color="auto" w:fill="auto"/>
          </w:tcPr>
          <w:p w:rsidR="00F67EE2" w:rsidRPr="00F67EE2" w:rsidRDefault="00F67EE2" w:rsidP="0039769A">
            <w:pPr>
              <w:spacing w:after="0" w:line="240" w:lineRule="auto"/>
              <w:jc w:val="both"/>
              <w:rPr>
                <w:rFonts w:ascii="Times New Roman" w:hAnsi="Times New Roman"/>
              </w:rPr>
            </w:pPr>
            <w:r w:rsidRPr="00F67EE2">
              <w:rPr>
                <w:rFonts w:ascii="Times New Roman" w:hAnsi="Times New Roman"/>
                <w:sz w:val="24"/>
                <w:szCs w:val="24"/>
              </w:rPr>
              <w:t>бар</w:t>
            </w:r>
          </w:p>
        </w:tc>
      </w:tr>
      <w:tr w:rsidR="00F67EE2" w:rsidRPr="00831F9F" w:rsidTr="007439B5">
        <w:trPr>
          <w:trHeight w:val="275"/>
        </w:trPr>
        <w:tc>
          <w:tcPr>
            <w:tcW w:w="536" w:type="dxa"/>
            <w:shd w:val="clear" w:color="auto" w:fill="auto"/>
          </w:tcPr>
          <w:p w:rsidR="00F67EE2" w:rsidRPr="00831F9F" w:rsidRDefault="00F67EE2" w:rsidP="0039769A">
            <w:pPr>
              <w:pStyle w:val="TableParagraph"/>
              <w:jc w:val="both"/>
              <w:rPr>
                <w:sz w:val="24"/>
                <w:szCs w:val="24"/>
              </w:rPr>
            </w:pPr>
            <w:r w:rsidRPr="00831F9F">
              <w:rPr>
                <w:sz w:val="24"/>
                <w:szCs w:val="24"/>
              </w:rPr>
              <w:t>5</w:t>
            </w:r>
          </w:p>
        </w:tc>
        <w:tc>
          <w:tcPr>
            <w:tcW w:w="6095" w:type="dxa"/>
            <w:shd w:val="clear" w:color="auto" w:fill="auto"/>
          </w:tcPr>
          <w:p w:rsidR="00F67EE2" w:rsidRPr="00831F9F" w:rsidRDefault="00F67EE2" w:rsidP="0039769A">
            <w:pPr>
              <w:pStyle w:val="TableParagraph"/>
              <w:jc w:val="both"/>
              <w:rPr>
                <w:sz w:val="24"/>
                <w:szCs w:val="24"/>
              </w:rPr>
            </w:pPr>
            <w:r w:rsidRPr="00F67EE2">
              <w:rPr>
                <w:sz w:val="24"/>
                <w:szCs w:val="24"/>
                <w:lang w:val="ru-RU"/>
              </w:rPr>
              <w:t>Академиялық ұтқырлық туралы мәліметтер</w:t>
            </w:r>
          </w:p>
        </w:tc>
        <w:tc>
          <w:tcPr>
            <w:tcW w:w="2944" w:type="dxa"/>
            <w:shd w:val="clear" w:color="auto" w:fill="auto"/>
          </w:tcPr>
          <w:p w:rsidR="00F67EE2" w:rsidRPr="00F67EE2" w:rsidRDefault="00F67EE2" w:rsidP="0039769A">
            <w:pPr>
              <w:spacing w:after="0" w:line="240" w:lineRule="auto"/>
              <w:jc w:val="both"/>
              <w:rPr>
                <w:rFonts w:ascii="Times New Roman" w:hAnsi="Times New Roman"/>
              </w:rPr>
            </w:pPr>
            <w:r w:rsidRPr="00F67EE2">
              <w:rPr>
                <w:rFonts w:ascii="Times New Roman" w:hAnsi="Times New Roman"/>
                <w:sz w:val="24"/>
                <w:szCs w:val="24"/>
              </w:rPr>
              <w:t>бар</w:t>
            </w:r>
          </w:p>
        </w:tc>
      </w:tr>
      <w:tr w:rsidR="00F67EE2" w:rsidRPr="00831F9F" w:rsidTr="007439B5">
        <w:trPr>
          <w:trHeight w:val="275"/>
        </w:trPr>
        <w:tc>
          <w:tcPr>
            <w:tcW w:w="536" w:type="dxa"/>
            <w:shd w:val="clear" w:color="auto" w:fill="auto"/>
          </w:tcPr>
          <w:p w:rsidR="00F67EE2" w:rsidRPr="00831F9F" w:rsidRDefault="00F67EE2" w:rsidP="0039769A">
            <w:pPr>
              <w:pStyle w:val="TableParagraph"/>
              <w:jc w:val="both"/>
              <w:rPr>
                <w:sz w:val="24"/>
                <w:szCs w:val="24"/>
              </w:rPr>
            </w:pPr>
            <w:r w:rsidRPr="00831F9F">
              <w:rPr>
                <w:sz w:val="24"/>
                <w:szCs w:val="24"/>
              </w:rPr>
              <w:t>6</w:t>
            </w:r>
          </w:p>
        </w:tc>
        <w:tc>
          <w:tcPr>
            <w:tcW w:w="6095" w:type="dxa"/>
            <w:shd w:val="clear" w:color="auto" w:fill="auto"/>
          </w:tcPr>
          <w:p w:rsidR="00F67EE2" w:rsidRPr="00831F9F" w:rsidRDefault="00F67EE2" w:rsidP="0039769A">
            <w:pPr>
              <w:pStyle w:val="TableParagraph"/>
              <w:jc w:val="both"/>
              <w:rPr>
                <w:sz w:val="24"/>
                <w:szCs w:val="24"/>
                <w:lang w:val="ru-RU"/>
              </w:rPr>
            </w:pPr>
            <w:r w:rsidRPr="00F67EE2">
              <w:rPr>
                <w:sz w:val="24"/>
                <w:szCs w:val="24"/>
                <w:lang w:val="ru-RU"/>
              </w:rPr>
              <w:t>Қосымша білім беру бағдарламалары туралы мәліметтер</w:t>
            </w:r>
          </w:p>
        </w:tc>
        <w:tc>
          <w:tcPr>
            <w:tcW w:w="2944" w:type="dxa"/>
            <w:shd w:val="clear" w:color="auto" w:fill="auto"/>
          </w:tcPr>
          <w:p w:rsidR="00F67EE2" w:rsidRPr="00F67EE2" w:rsidRDefault="00F67EE2" w:rsidP="0039769A">
            <w:pPr>
              <w:spacing w:after="0" w:line="240" w:lineRule="auto"/>
              <w:jc w:val="both"/>
              <w:rPr>
                <w:rFonts w:ascii="Times New Roman" w:hAnsi="Times New Roman"/>
              </w:rPr>
            </w:pPr>
            <w:r w:rsidRPr="00F67EE2">
              <w:rPr>
                <w:rFonts w:ascii="Times New Roman" w:hAnsi="Times New Roman"/>
                <w:sz w:val="24"/>
                <w:szCs w:val="24"/>
              </w:rPr>
              <w:t>бар</w:t>
            </w:r>
          </w:p>
        </w:tc>
      </w:tr>
      <w:tr w:rsidR="00F67EE2" w:rsidRPr="00831F9F" w:rsidTr="007439B5">
        <w:trPr>
          <w:trHeight w:val="278"/>
        </w:trPr>
        <w:tc>
          <w:tcPr>
            <w:tcW w:w="536" w:type="dxa"/>
            <w:shd w:val="clear" w:color="auto" w:fill="auto"/>
          </w:tcPr>
          <w:p w:rsidR="00F67EE2" w:rsidRPr="00831F9F" w:rsidRDefault="00F67EE2" w:rsidP="0039769A">
            <w:pPr>
              <w:pStyle w:val="TableParagraph"/>
              <w:jc w:val="both"/>
              <w:rPr>
                <w:sz w:val="24"/>
                <w:szCs w:val="24"/>
              </w:rPr>
            </w:pPr>
            <w:r w:rsidRPr="00831F9F">
              <w:rPr>
                <w:sz w:val="24"/>
                <w:szCs w:val="24"/>
              </w:rPr>
              <w:lastRenderedPageBreak/>
              <w:t>7</w:t>
            </w:r>
          </w:p>
        </w:tc>
        <w:tc>
          <w:tcPr>
            <w:tcW w:w="6095" w:type="dxa"/>
            <w:shd w:val="clear" w:color="auto" w:fill="auto"/>
          </w:tcPr>
          <w:p w:rsidR="00F67EE2" w:rsidRPr="00831F9F" w:rsidRDefault="00F67EE2" w:rsidP="0039769A">
            <w:pPr>
              <w:pStyle w:val="TableParagraph"/>
              <w:jc w:val="both"/>
              <w:rPr>
                <w:sz w:val="24"/>
                <w:szCs w:val="24"/>
                <w:lang w:val="ru-RU"/>
              </w:rPr>
            </w:pPr>
            <w:r w:rsidRPr="00F67EE2">
              <w:rPr>
                <w:sz w:val="24"/>
                <w:szCs w:val="24"/>
                <w:lang w:val="ru-RU"/>
              </w:rPr>
              <w:t>Зерттеу орталықтары мен зертханалар туралы мәліметтер</w:t>
            </w:r>
          </w:p>
        </w:tc>
        <w:tc>
          <w:tcPr>
            <w:tcW w:w="2944" w:type="dxa"/>
            <w:shd w:val="clear" w:color="auto" w:fill="auto"/>
          </w:tcPr>
          <w:p w:rsidR="00F67EE2" w:rsidRPr="00F67EE2" w:rsidRDefault="00F67EE2" w:rsidP="0039769A">
            <w:pPr>
              <w:spacing w:after="0" w:line="240" w:lineRule="auto"/>
              <w:jc w:val="both"/>
              <w:rPr>
                <w:rFonts w:ascii="Times New Roman" w:hAnsi="Times New Roman"/>
              </w:rPr>
            </w:pPr>
            <w:r w:rsidRPr="00F67EE2">
              <w:rPr>
                <w:rFonts w:ascii="Times New Roman" w:hAnsi="Times New Roman"/>
                <w:sz w:val="24"/>
                <w:szCs w:val="24"/>
              </w:rPr>
              <w:t>бар</w:t>
            </w:r>
          </w:p>
        </w:tc>
      </w:tr>
    </w:tbl>
    <w:p w:rsidR="008B149B" w:rsidRPr="00831F9F" w:rsidRDefault="008B149B" w:rsidP="0039769A">
      <w:pPr>
        <w:spacing w:after="0" w:line="240" w:lineRule="auto"/>
        <w:jc w:val="both"/>
        <w:rPr>
          <w:rFonts w:ascii="Times New Roman" w:hAnsi="Times New Roman"/>
          <w:i/>
          <w:sz w:val="24"/>
          <w:szCs w:val="24"/>
        </w:rPr>
      </w:pPr>
    </w:p>
    <w:p w:rsidR="00F67EE2" w:rsidRDefault="00F67EE2" w:rsidP="0039769A">
      <w:pPr>
        <w:pStyle w:val="af9"/>
        <w:spacing w:after="0" w:line="240" w:lineRule="auto"/>
        <w:jc w:val="both"/>
        <w:rPr>
          <w:rFonts w:ascii="Times New Roman" w:hAnsi="Times New Roman"/>
          <w:b/>
          <w:sz w:val="24"/>
          <w:szCs w:val="24"/>
          <w:lang w:val="kk-KZ"/>
        </w:rPr>
      </w:pPr>
      <w:r w:rsidRPr="00F67EE2">
        <w:rPr>
          <w:rFonts w:ascii="Times New Roman" w:hAnsi="Times New Roman"/>
          <w:b/>
          <w:sz w:val="24"/>
          <w:szCs w:val="24"/>
        </w:rPr>
        <w:t>3. Кітапхана</w:t>
      </w:r>
    </w:p>
    <w:p w:rsidR="00F67EE2" w:rsidRPr="00F67EE2" w:rsidRDefault="00F67EE2" w:rsidP="0039769A">
      <w:pPr>
        <w:pStyle w:val="af9"/>
        <w:spacing w:after="0" w:line="240" w:lineRule="auto"/>
        <w:jc w:val="both"/>
        <w:rPr>
          <w:rFonts w:ascii="Times New Roman" w:hAnsi="Times New Roman"/>
          <w:b/>
          <w:sz w:val="24"/>
          <w:szCs w:val="24"/>
          <w:lang w:val="kk-KZ"/>
        </w:rPr>
      </w:pPr>
    </w:p>
    <w:p w:rsidR="008B149B" w:rsidRPr="007026DF" w:rsidRDefault="00F67EE2" w:rsidP="0039769A">
      <w:pPr>
        <w:pStyle w:val="af9"/>
        <w:spacing w:after="0" w:line="240" w:lineRule="auto"/>
        <w:jc w:val="both"/>
        <w:rPr>
          <w:rFonts w:ascii="Times New Roman" w:hAnsi="Times New Roman"/>
          <w:sz w:val="24"/>
          <w:szCs w:val="24"/>
          <w:lang w:val="kk-KZ"/>
        </w:rPr>
      </w:pPr>
      <w:r w:rsidRPr="007026DF">
        <w:rPr>
          <w:rFonts w:ascii="Times New Roman" w:hAnsi="Times New Roman"/>
          <w:sz w:val="24"/>
          <w:szCs w:val="24"/>
          <w:lang w:val="kk-KZ"/>
        </w:rPr>
        <w:t xml:space="preserve">3.1-кесте.  Кітапхананың  қызмет  көрсетуі  және  басқа  (соңғы 5  жыл ішінде, ағымдағы </w:t>
      </w:r>
      <w:r>
        <w:rPr>
          <w:rFonts w:ascii="Times New Roman" w:hAnsi="Times New Roman"/>
          <w:sz w:val="24"/>
          <w:szCs w:val="24"/>
          <w:lang w:val="kk-KZ"/>
        </w:rPr>
        <w:t xml:space="preserve"> </w:t>
      </w:r>
      <w:r w:rsidRPr="007026DF">
        <w:rPr>
          <w:rFonts w:ascii="Times New Roman" w:hAnsi="Times New Roman"/>
          <w:sz w:val="24"/>
          <w:szCs w:val="24"/>
          <w:lang w:val="kk-KZ"/>
        </w:rPr>
        <w:t>жылды қоса</w:t>
      </w:r>
      <w:r w:rsidR="008B149B" w:rsidRPr="007026DF">
        <w:rPr>
          <w:rFonts w:ascii="Times New Roman" w:hAnsi="Times New Roman"/>
          <w:sz w:val="24"/>
          <w:szCs w:val="24"/>
          <w:lang w:val="kk-KZ"/>
        </w:rPr>
        <w:t>)</w:t>
      </w:r>
    </w:p>
    <w:p w:rsidR="008B149B" w:rsidRPr="007026DF" w:rsidRDefault="008B149B" w:rsidP="0039769A">
      <w:pPr>
        <w:pStyle w:val="af9"/>
        <w:spacing w:after="0" w:line="240" w:lineRule="auto"/>
        <w:jc w:val="both"/>
        <w:rPr>
          <w:rFonts w:ascii="Times New Roman" w:hAnsi="Times New Roman"/>
          <w:sz w:val="24"/>
          <w:szCs w:val="24"/>
          <w:lang w:val="kk-KZ"/>
        </w:rPr>
      </w:pPr>
    </w:p>
    <w:tbl>
      <w:tblPr>
        <w:tblW w:w="985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2"/>
        <w:gridCol w:w="4052"/>
        <w:gridCol w:w="1032"/>
        <w:gridCol w:w="1054"/>
        <w:gridCol w:w="1146"/>
        <w:gridCol w:w="1033"/>
        <w:gridCol w:w="1033"/>
      </w:tblGrid>
      <w:tr w:rsidR="008B149B" w:rsidRPr="00831F9F" w:rsidTr="007439B5">
        <w:trPr>
          <w:trHeight w:val="299"/>
        </w:trPr>
        <w:tc>
          <w:tcPr>
            <w:tcW w:w="502" w:type="dxa"/>
            <w:vMerge w:val="restart"/>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4052" w:type="dxa"/>
            <w:vMerge w:val="restart"/>
            <w:shd w:val="clear" w:color="auto" w:fill="auto"/>
          </w:tcPr>
          <w:p w:rsidR="008B149B" w:rsidRPr="00831F9F" w:rsidRDefault="008B149B" w:rsidP="0039769A">
            <w:pPr>
              <w:pStyle w:val="TableParagraph"/>
              <w:jc w:val="both"/>
              <w:rPr>
                <w:sz w:val="24"/>
                <w:szCs w:val="24"/>
              </w:rPr>
            </w:pPr>
            <w:r w:rsidRPr="00831F9F">
              <w:rPr>
                <w:sz w:val="24"/>
                <w:szCs w:val="24"/>
              </w:rPr>
              <w:t>Наименование</w:t>
            </w:r>
          </w:p>
        </w:tc>
        <w:tc>
          <w:tcPr>
            <w:tcW w:w="5298" w:type="dxa"/>
            <w:gridSpan w:val="5"/>
            <w:shd w:val="clear" w:color="auto" w:fill="auto"/>
          </w:tcPr>
          <w:p w:rsidR="008B149B" w:rsidRPr="00831F9F" w:rsidRDefault="008B149B" w:rsidP="0039769A">
            <w:pPr>
              <w:pStyle w:val="TableParagraph"/>
              <w:jc w:val="both"/>
              <w:rPr>
                <w:sz w:val="24"/>
                <w:szCs w:val="24"/>
              </w:rPr>
            </w:pPr>
            <w:r w:rsidRPr="00831F9F">
              <w:rPr>
                <w:sz w:val="24"/>
                <w:szCs w:val="24"/>
              </w:rPr>
              <w:t>Количество</w:t>
            </w:r>
          </w:p>
        </w:tc>
      </w:tr>
      <w:tr w:rsidR="008B149B" w:rsidRPr="00831F9F" w:rsidTr="007439B5">
        <w:trPr>
          <w:trHeight w:val="553"/>
        </w:trPr>
        <w:tc>
          <w:tcPr>
            <w:tcW w:w="502"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rPr>
            </w:pPr>
          </w:p>
        </w:tc>
        <w:tc>
          <w:tcPr>
            <w:tcW w:w="4052"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rPr>
            </w:pPr>
          </w:p>
        </w:tc>
        <w:tc>
          <w:tcPr>
            <w:tcW w:w="1032" w:type="dxa"/>
            <w:shd w:val="clear" w:color="auto" w:fill="auto"/>
          </w:tcPr>
          <w:p w:rsidR="008B149B" w:rsidRPr="00F67EE2" w:rsidRDefault="00F67EE2" w:rsidP="0039769A">
            <w:pPr>
              <w:pStyle w:val="TableParagraph"/>
              <w:tabs>
                <w:tab w:val="left" w:pos="810"/>
              </w:tabs>
              <w:jc w:val="both"/>
              <w:rPr>
                <w:sz w:val="24"/>
                <w:szCs w:val="24"/>
                <w:lang w:val="kk-KZ"/>
              </w:rPr>
            </w:pPr>
            <w:r>
              <w:rPr>
                <w:sz w:val="24"/>
                <w:szCs w:val="24"/>
              </w:rPr>
              <w:t>2018</w:t>
            </w:r>
            <w:r>
              <w:rPr>
                <w:sz w:val="24"/>
                <w:szCs w:val="24"/>
                <w:lang w:val="kk-KZ"/>
              </w:rPr>
              <w:t xml:space="preserve"> жыл</w:t>
            </w:r>
          </w:p>
        </w:tc>
        <w:tc>
          <w:tcPr>
            <w:tcW w:w="1054" w:type="dxa"/>
            <w:shd w:val="clear" w:color="auto" w:fill="auto"/>
          </w:tcPr>
          <w:p w:rsidR="008B149B" w:rsidRPr="00831F9F" w:rsidRDefault="008B149B" w:rsidP="0039769A">
            <w:pPr>
              <w:pStyle w:val="TableParagraph"/>
              <w:tabs>
                <w:tab w:val="left" w:pos="822"/>
              </w:tabs>
              <w:jc w:val="both"/>
              <w:rPr>
                <w:sz w:val="24"/>
                <w:szCs w:val="24"/>
              </w:rPr>
            </w:pPr>
            <w:r w:rsidRPr="00831F9F">
              <w:rPr>
                <w:sz w:val="24"/>
                <w:szCs w:val="24"/>
              </w:rPr>
              <w:t>2019</w:t>
            </w:r>
            <w:r w:rsidR="00F67EE2">
              <w:rPr>
                <w:sz w:val="24"/>
                <w:szCs w:val="24"/>
                <w:lang w:val="kk-KZ"/>
              </w:rPr>
              <w:t xml:space="preserve"> жыл</w:t>
            </w:r>
          </w:p>
        </w:tc>
        <w:tc>
          <w:tcPr>
            <w:tcW w:w="1146" w:type="dxa"/>
            <w:shd w:val="clear" w:color="auto" w:fill="auto"/>
          </w:tcPr>
          <w:p w:rsidR="008B149B" w:rsidRPr="00F67EE2" w:rsidRDefault="008B149B" w:rsidP="0039769A">
            <w:pPr>
              <w:pStyle w:val="TableParagraph"/>
              <w:tabs>
                <w:tab w:val="left" w:pos="667"/>
              </w:tabs>
              <w:jc w:val="both"/>
              <w:rPr>
                <w:sz w:val="24"/>
                <w:szCs w:val="24"/>
                <w:lang w:val="kk-KZ"/>
              </w:rPr>
            </w:pPr>
            <w:r w:rsidRPr="00831F9F">
              <w:rPr>
                <w:sz w:val="24"/>
                <w:szCs w:val="24"/>
              </w:rPr>
              <w:t xml:space="preserve">2020 </w:t>
            </w:r>
            <w:r w:rsidR="00F67EE2">
              <w:rPr>
                <w:sz w:val="24"/>
                <w:szCs w:val="24"/>
                <w:lang w:val="kk-KZ"/>
              </w:rPr>
              <w:t>жыл</w:t>
            </w:r>
          </w:p>
        </w:tc>
        <w:tc>
          <w:tcPr>
            <w:tcW w:w="1033" w:type="dxa"/>
            <w:shd w:val="clear" w:color="auto" w:fill="auto"/>
          </w:tcPr>
          <w:p w:rsidR="008B149B" w:rsidRPr="00831F9F" w:rsidRDefault="008B149B" w:rsidP="0039769A">
            <w:pPr>
              <w:pStyle w:val="TableParagraph"/>
              <w:tabs>
                <w:tab w:val="left" w:pos="809"/>
              </w:tabs>
              <w:jc w:val="both"/>
              <w:rPr>
                <w:sz w:val="24"/>
                <w:szCs w:val="24"/>
              </w:rPr>
            </w:pPr>
            <w:r w:rsidRPr="00831F9F">
              <w:rPr>
                <w:sz w:val="24"/>
                <w:szCs w:val="24"/>
              </w:rPr>
              <w:t>2021</w:t>
            </w:r>
            <w:r w:rsidR="00F67EE2">
              <w:rPr>
                <w:sz w:val="24"/>
                <w:szCs w:val="24"/>
                <w:lang w:val="kk-KZ"/>
              </w:rPr>
              <w:t xml:space="preserve"> жыл</w:t>
            </w:r>
          </w:p>
        </w:tc>
        <w:tc>
          <w:tcPr>
            <w:tcW w:w="1033" w:type="dxa"/>
            <w:shd w:val="clear" w:color="auto" w:fill="auto"/>
          </w:tcPr>
          <w:p w:rsidR="008B149B" w:rsidRPr="00831F9F" w:rsidRDefault="008B149B" w:rsidP="0039769A">
            <w:pPr>
              <w:pStyle w:val="TableParagraph"/>
              <w:tabs>
                <w:tab w:val="left" w:pos="809"/>
              </w:tabs>
              <w:jc w:val="both"/>
              <w:rPr>
                <w:sz w:val="24"/>
                <w:szCs w:val="24"/>
              </w:rPr>
            </w:pPr>
            <w:r w:rsidRPr="00831F9F">
              <w:rPr>
                <w:sz w:val="24"/>
                <w:szCs w:val="24"/>
              </w:rPr>
              <w:t>2022</w:t>
            </w:r>
            <w:r w:rsidR="00F67EE2">
              <w:rPr>
                <w:sz w:val="24"/>
                <w:szCs w:val="24"/>
                <w:lang w:val="kk-KZ"/>
              </w:rPr>
              <w:t xml:space="preserve"> жыл</w:t>
            </w:r>
          </w:p>
        </w:tc>
      </w:tr>
      <w:tr w:rsidR="008B149B" w:rsidRPr="00831F9F" w:rsidTr="007439B5">
        <w:trPr>
          <w:trHeight w:val="554"/>
        </w:trPr>
        <w:tc>
          <w:tcPr>
            <w:tcW w:w="502" w:type="dxa"/>
            <w:shd w:val="clear" w:color="auto" w:fill="auto"/>
          </w:tcPr>
          <w:p w:rsidR="008B149B" w:rsidRPr="00831F9F" w:rsidRDefault="008B149B" w:rsidP="0039769A">
            <w:pPr>
              <w:pStyle w:val="TableParagraph"/>
              <w:jc w:val="both"/>
              <w:rPr>
                <w:sz w:val="24"/>
                <w:szCs w:val="24"/>
              </w:rPr>
            </w:pPr>
            <w:r w:rsidRPr="00831F9F">
              <w:rPr>
                <w:sz w:val="24"/>
                <w:szCs w:val="24"/>
              </w:rPr>
              <w:t>1</w:t>
            </w:r>
          </w:p>
        </w:tc>
        <w:tc>
          <w:tcPr>
            <w:tcW w:w="4052" w:type="dxa"/>
            <w:shd w:val="clear" w:color="auto" w:fill="auto"/>
          </w:tcPr>
          <w:p w:rsidR="008B149B" w:rsidRPr="00831F9F" w:rsidRDefault="00F67EE2" w:rsidP="0039769A">
            <w:pPr>
              <w:pStyle w:val="TableParagraph"/>
              <w:tabs>
                <w:tab w:val="left" w:pos="2190"/>
                <w:tab w:val="left" w:pos="3589"/>
              </w:tabs>
              <w:jc w:val="both"/>
              <w:rPr>
                <w:sz w:val="24"/>
                <w:szCs w:val="24"/>
              </w:rPr>
            </w:pPr>
            <w:r w:rsidRPr="00F67EE2">
              <w:rPr>
                <w:sz w:val="24"/>
                <w:szCs w:val="24"/>
              </w:rPr>
              <w:t>Кітапхана оқырмандары үшін отыру орындары</w:t>
            </w:r>
          </w:p>
        </w:tc>
        <w:tc>
          <w:tcPr>
            <w:tcW w:w="1032"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1078</w:t>
            </w:r>
          </w:p>
        </w:tc>
        <w:tc>
          <w:tcPr>
            <w:tcW w:w="1054"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1078</w:t>
            </w:r>
          </w:p>
        </w:tc>
        <w:tc>
          <w:tcPr>
            <w:tcW w:w="1146"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1078</w:t>
            </w:r>
          </w:p>
        </w:tc>
        <w:tc>
          <w:tcPr>
            <w:tcW w:w="1033"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1078</w:t>
            </w:r>
          </w:p>
        </w:tc>
        <w:tc>
          <w:tcPr>
            <w:tcW w:w="1033"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1078</w:t>
            </w:r>
          </w:p>
        </w:tc>
      </w:tr>
      <w:tr w:rsidR="008B149B" w:rsidRPr="00831F9F" w:rsidTr="007439B5">
        <w:trPr>
          <w:trHeight w:val="551"/>
        </w:trPr>
        <w:tc>
          <w:tcPr>
            <w:tcW w:w="502" w:type="dxa"/>
            <w:shd w:val="clear" w:color="auto" w:fill="auto"/>
          </w:tcPr>
          <w:p w:rsidR="008B149B" w:rsidRPr="00831F9F" w:rsidRDefault="008B149B" w:rsidP="0039769A">
            <w:pPr>
              <w:pStyle w:val="TableParagraph"/>
              <w:jc w:val="both"/>
              <w:rPr>
                <w:sz w:val="24"/>
                <w:szCs w:val="24"/>
              </w:rPr>
            </w:pPr>
            <w:r w:rsidRPr="00831F9F">
              <w:rPr>
                <w:sz w:val="24"/>
                <w:szCs w:val="24"/>
              </w:rPr>
              <w:t>2</w:t>
            </w:r>
          </w:p>
        </w:tc>
        <w:tc>
          <w:tcPr>
            <w:tcW w:w="4052" w:type="dxa"/>
            <w:shd w:val="clear" w:color="auto" w:fill="auto"/>
          </w:tcPr>
          <w:p w:rsidR="008B149B" w:rsidRPr="00831F9F" w:rsidRDefault="00F67EE2" w:rsidP="0039769A">
            <w:pPr>
              <w:pStyle w:val="TableParagraph"/>
              <w:tabs>
                <w:tab w:val="left" w:pos="2568"/>
              </w:tabs>
              <w:jc w:val="both"/>
              <w:rPr>
                <w:sz w:val="24"/>
                <w:szCs w:val="24"/>
              </w:rPr>
            </w:pPr>
            <w:r w:rsidRPr="00F67EE2">
              <w:rPr>
                <w:sz w:val="24"/>
                <w:szCs w:val="24"/>
              </w:rPr>
              <w:t>Тіркелеген кітапхана оқырмандары</w:t>
            </w:r>
          </w:p>
        </w:tc>
        <w:tc>
          <w:tcPr>
            <w:tcW w:w="1032"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9 885</w:t>
            </w:r>
          </w:p>
        </w:tc>
        <w:tc>
          <w:tcPr>
            <w:tcW w:w="1054"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10 768</w:t>
            </w:r>
          </w:p>
        </w:tc>
        <w:tc>
          <w:tcPr>
            <w:tcW w:w="1146"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7 252</w:t>
            </w:r>
          </w:p>
        </w:tc>
        <w:tc>
          <w:tcPr>
            <w:tcW w:w="1033"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9 644</w:t>
            </w:r>
          </w:p>
        </w:tc>
        <w:tc>
          <w:tcPr>
            <w:tcW w:w="1033"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13612</w:t>
            </w:r>
          </w:p>
        </w:tc>
      </w:tr>
      <w:tr w:rsidR="008B149B" w:rsidRPr="00831F9F" w:rsidTr="007439B5">
        <w:trPr>
          <w:trHeight w:val="275"/>
        </w:trPr>
        <w:tc>
          <w:tcPr>
            <w:tcW w:w="502" w:type="dxa"/>
            <w:shd w:val="clear" w:color="auto" w:fill="auto"/>
          </w:tcPr>
          <w:p w:rsidR="008B149B" w:rsidRPr="00831F9F" w:rsidRDefault="008B149B" w:rsidP="0039769A">
            <w:pPr>
              <w:pStyle w:val="TableParagraph"/>
              <w:jc w:val="both"/>
              <w:rPr>
                <w:sz w:val="24"/>
                <w:szCs w:val="24"/>
              </w:rPr>
            </w:pPr>
            <w:r w:rsidRPr="00831F9F">
              <w:rPr>
                <w:sz w:val="24"/>
                <w:szCs w:val="24"/>
              </w:rPr>
              <w:t>3</w:t>
            </w:r>
          </w:p>
        </w:tc>
        <w:tc>
          <w:tcPr>
            <w:tcW w:w="4052" w:type="dxa"/>
            <w:shd w:val="clear" w:color="auto" w:fill="auto"/>
          </w:tcPr>
          <w:p w:rsidR="008B149B" w:rsidRPr="00831F9F" w:rsidRDefault="00F67EE2" w:rsidP="0039769A">
            <w:pPr>
              <w:pStyle w:val="TableParagraph"/>
              <w:jc w:val="both"/>
              <w:rPr>
                <w:sz w:val="24"/>
                <w:szCs w:val="24"/>
              </w:rPr>
            </w:pPr>
            <w:r w:rsidRPr="00F67EE2">
              <w:rPr>
                <w:sz w:val="24"/>
                <w:szCs w:val="24"/>
              </w:rPr>
              <w:t>Келу саны</w:t>
            </w:r>
          </w:p>
        </w:tc>
        <w:tc>
          <w:tcPr>
            <w:tcW w:w="1032"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1 020 615</w:t>
            </w:r>
          </w:p>
        </w:tc>
        <w:tc>
          <w:tcPr>
            <w:tcW w:w="1054"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1 000 540</w:t>
            </w:r>
          </w:p>
        </w:tc>
        <w:tc>
          <w:tcPr>
            <w:tcW w:w="1146"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241 587</w:t>
            </w:r>
          </w:p>
        </w:tc>
        <w:tc>
          <w:tcPr>
            <w:tcW w:w="1033"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139 374</w:t>
            </w:r>
          </w:p>
        </w:tc>
        <w:tc>
          <w:tcPr>
            <w:tcW w:w="1033"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437 231</w:t>
            </w:r>
          </w:p>
        </w:tc>
      </w:tr>
    </w:tbl>
    <w:p w:rsidR="008B149B" w:rsidRPr="00831F9F" w:rsidRDefault="008B149B" w:rsidP="0039769A">
      <w:pPr>
        <w:spacing w:after="0" w:line="240" w:lineRule="auto"/>
        <w:jc w:val="both"/>
        <w:rPr>
          <w:rFonts w:ascii="Times New Roman" w:hAnsi="Times New Roman"/>
          <w:i/>
          <w:sz w:val="24"/>
          <w:szCs w:val="24"/>
        </w:rPr>
      </w:pPr>
    </w:p>
    <w:p w:rsidR="008B149B" w:rsidRDefault="00F67EE2" w:rsidP="0039769A">
      <w:pPr>
        <w:pStyle w:val="af9"/>
        <w:spacing w:after="0" w:line="240" w:lineRule="auto"/>
        <w:jc w:val="both"/>
        <w:rPr>
          <w:rFonts w:ascii="Times New Roman" w:hAnsi="Times New Roman"/>
          <w:spacing w:val="-1"/>
          <w:sz w:val="24"/>
          <w:szCs w:val="24"/>
          <w:lang w:val="kk-KZ"/>
        </w:rPr>
      </w:pPr>
      <w:r w:rsidRPr="00F67EE2">
        <w:rPr>
          <w:rFonts w:ascii="Times New Roman" w:hAnsi="Times New Roman"/>
          <w:spacing w:val="-1"/>
          <w:sz w:val="24"/>
          <w:szCs w:val="24"/>
        </w:rPr>
        <w:t>3.2-кесте. Ақпараттық-техникалық ресурстарға қол жеткізу</w:t>
      </w:r>
    </w:p>
    <w:p w:rsidR="00F67EE2" w:rsidRPr="00F67EE2" w:rsidRDefault="00F67EE2" w:rsidP="0039769A">
      <w:pPr>
        <w:pStyle w:val="af9"/>
        <w:spacing w:after="0" w:line="240" w:lineRule="auto"/>
        <w:jc w:val="both"/>
        <w:rPr>
          <w:rFonts w:ascii="Times New Roman" w:hAnsi="Times New Roman"/>
          <w:sz w:val="24"/>
          <w:szCs w:val="24"/>
          <w:lang w:val="kk-KZ"/>
        </w:rPr>
      </w:pPr>
    </w:p>
    <w:tbl>
      <w:tblPr>
        <w:tblW w:w="9841"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08"/>
        <w:gridCol w:w="3214"/>
        <w:gridCol w:w="1138"/>
        <w:gridCol w:w="989"/>
        <w:gridCol w:w="1705"/>
        <w:gridCol w:w="2087"/>
      </w:tblGrid>
      <w:tr w:rsidR="008B149B" w:rsidRPr="00831F9F" w:rsidTr="007439B5">
        <w:trPr>
          <w:trHeight w:val="306"/>
        </w:trPr>
        <w:tc>
          <w:tcPr>
            <w:tcW w:w="708" w:type="dxa"/>
            <w:vMerge w:val="restart"/>
            <w:tcBorders>
              <w:bottom w:val="single" w:sz="18" w:space="0" w:color="000000"/>
            </w:tcBorders>
            <w:shd w:val="clear" w:color="auto" w:fill="auto"/>
          </w:tcPr>
          <w:p w:rsidR="008B149B" w:rsidRPr="00831F9F" w:rsidRDefault="008B149B" w:rsidP="0039769A">
            <w:pPr>
              <w:pStyle w:val="TableParagraph"/>
              <w:jc w:val="both"/>
              <w:rPr>
                <w:i/>
                <w:sz w:val="24"/>
                <w:szCs w:val="24"/>
              </w:rPr>
            </w:pPr>
          </w:p>
          <w:p w:rsidR="008B149B" w:rsidRPr="00831F9F" w:rsidRDefault="008B149B" w:rsidP="0039769A">
            <w:pPr>
              <w:pStyle w:val="TableParagraph"/>
              <w:jc w:val="both"/>
              <w:rPr>
                <w:sz w:val="24"/>
                <w:szCs w:val="24"/>
              </w:rPr>
            </w:pPr>
            <w:r w:rsidRPr="00831F9F">
              <w:rPr>
                <w:sz w:val="24"/>
                <w:szCs w:val="24"/>
              </w:rPr>
              <w:t>№</w:t>
            </w:r>
          </w:p>
        </w:tc>
        <w:tc>
          <w:tcPr>
            <w:tcW w:w="3214" w:type="dxa"/>
            <w:vMerge w:val="restart"/>
            <w:tcBorders>
              <w:bottom w:val="single" w:sz="18" w:space="0" w:color="000000"/>
            </w:tcBorders>
            <w:shd w:val="clear" w:color="auto" w:fill="auto"/>
          </w:tcPr>
          <w:p w:rsidR="008B149B" w:rsidRPr="00831F9F" w:rsidRDefault="00F67EE2" w:rsidP="0039769A">
            <w:pPr>
              <w:pStyle w:val="TableParagraph"/>
              <w:jc w:val="both"/>
              <w:rPr>
                <w:sz w:val="24"/>
                <w:szCs w:val="24"/>
              </w:rPr>
            </w:pPr>
            <w:r w:rsidRPr="00F67EE2">
              <w:rPr>
                <w:sz w:val="24"/>
                <w:szCs w:val="24"/>
              </w:rPr>
              <w:t>Ақпараттық-техникалық ресурстар</w:t>
            </w:r>
          </w:p>
        </w:tc>
        <w:tc>
          <w:tcPr>
            <w:tcW w:w="2127" w:type="dxa"/>
            <w:gridSpan w:val="2"/>
            <w:shd w:val="clear" w:color="auto" w:fill="auto"/>
          </w:tcPr>
          <w:p w:rsidR="008B149B" w:rsidRPr="00F67EE2" w:rsidRDefault="00F67EE2" w:rsidP="0039769A">
            <w:pPr>
              <w:pStyle w:val="TableParagraph"/>
              <w:jc w:val="both"/>
              <w:rPr>
                <w:sz w:val="24"/>
                <w:szCs w:val="24"/>
                <w:lang w:val="kk-KZ"/>
              </w:rPr>
            </w:pPr>
            <w:r>
              <w:rPr>
                <w:sz w:val="24"/>
                <w:szCs w:val="24"/>
                <w:lang w:val="kk-KZ"/>
              </w:rPr>
              <w:t>Қол жеткізу</w:t>
            </w:r>
          </w:p>
        </w:tc>
        <w:tc>
          <w:tcPr>
            <w:tcW w:w="3792" w:type="dxa"/>
            <w:gridSpan w:val="2"/>
            <w:shd w:val="clear" w:color="auto" w:fill="auto"/>
          </w:tcPr>
          <w:p w:rsidR="008B149B" w:rsidRPr="00F67EE2" w:rsidRDefault="00F67EE2" w:rsidP="0039769A">
            <w:pPr>
              <w:pStyle w:val="TableParagraph"/>
              <w:jc w:val="both"/>
              <w:rPr>
                <w:sz w:val="24"/>
                <w:szCs w:val="24"/>
                <w:lang w:val="kk-KZ"/>
              </w:rPr>
            </w:pPr>
            <w:r>
              <w:rPr>
                <w:sz w:val="24"/>
                <w:szCs w:val="24"/>
                <w:lang w:val="kk-KZ"/>
              </w:rPr>
              <w:t>Қол жеткізу еркіндігі</w:t>
            </w:r>
          </w:p>
        </w:tc>
      </w:tr>
      <w:tr w:rsidR="008B149B" w:rsidRPr="00831F9F" w:rsidTr="007439B5">
        <w:trPr>
          <w:trHeight w:val="580"/>
        </w:trPr>
        <w:tc>
          <w:tcPr>
            <w:tcW w:w="708" w:type="dxa"/>
            <w:vMerge/>
            <w:tcBorders>
              <w:top w:val="nil"/>
              <w:bottom w:val="single" w:sz="18" w:space="0" w:color="000000"/>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3214" w:type="dxa"/>
            <w:vMerge/>
            <w:tcBorders>
              <w:top w:val="nil"/>
              <w:bottom w:val="single" w:sz="18" w:space="0" w:color="000000"/>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138" w:type="dxa"/>
            <w:tcBorders>
              <w:bottom w:val="single" w:sz="18" w:space="0" w:color="000000"/>
            </w:tcBorders>
            <w:shd w:val="clear" w:color="auto" w:fill="auto"/>
          </w:tcPr>
          <w:p w:rsidR="008B149B" w:rsidRPr="00F67EE2" w:rsidRDefault="00F67EE2" w:rsidP="0039769A">
            <w:pPr>
              <w:pStyle w:val="TableParagraph"/>
              <w:jc w:val="both"/>
              <w:rPr>
                <w:sz w:val="24"/>
                <w:szCs w:val="24"/>
                <w:lang w:val="kk-KZ"/>
              </w:rPr>
            </w:pPr>
            <w:r>
              <w:rPr>
                <w:sz w:val="24"/>
                <w:szCs w:val="24"/>
                <w:lang w:val="kk-KZ"/>
              </w:rPr>
              <w:t xml:space="preserve">Бар </w:t>
            </w:r>
          </w:p>
        </w:tc>
        <w:tc>
          <w:tcPr>
            <w:tcW w:w="989" w:type="dxa"/>
            <w:tcBorders>
              <w:bottom w:val="single" w:sz="18" w:space="0" w:color="000000"/>
            </w:tcBorders>
            <w:shd w:val="clear" w:color="auto" w:fill="auto"/>
          </w:tcPr>
          <w:p w:rsidR="008B149B" w:rsidRPr="00F67EE2" w:rsidRDefault="00F67EE2" w:rsidP="0039769A">
            <w:pPr>
              <w:pStyle w:val="TableParagraph"/>
              <w:jc w:val="both"/>
              <w:rPr>
                <w:sz w:val="24"/>
                <w:szCs w:val="24"/>
                <w:lang w:val="kk-KZ"/>
              </w:rPr>
            </w:pPr>
            <w:r>
              <w:rPr>
                <w:sz w:val="24"/>
                <w:szCs w:val="24"/>
                <w:lang w:val="kk-KZ"/>
              </w:rPr>
              <w:t>Жоқ</w:t>
            </w:r>
          </w:p>
        </w:tc>
        <w:tc>
          <w:tcPr>
            <w:tcW w:w="1705" w:type="dxa"/>
            <w:tcBorders>
              <w:bottom w:val="single" w:sz="18" w:space="0" w:color="000000"/>
            </w:tcBorders>
            <w:shd w:val="clear" w:color="auto" w:fill="auto"/>
          </w:tcPr>
          <w:p w:rsidR="008B149B" w:rsidRPr="00F67EE2" w:rsidRDefault="00F67EE2" w:rsidP="0039769A">
            <w:pPr>
              <w:pStyle w:val="TableParagraph"/>
              <w:jc w:val="both"/>
              <w:rPr>
                <w:sz w:val="24"/>
                <w:szCs w:val="24"/>
                <w:lang w:val="kk-KZ"/>
              </w:rPr>
            </w:pPr>
            <w:r>
              <w:rPr>
                <w:sz w:val="24"/>
                <w:szCs w:val="24"/>
                <w:lang w:val="kk-KZ"/>
              </w:rPr>
              <w:t>Еркін</w:t>
            </w:r>
          </w:p>
        </w:tc>
        <w:tc>
          <w:tcPr>
            <w:tcW w:w="2087" w:type="dxa"/>
            <w:tcBorders>
              <w:bottom w:val="single" w:sz="18" w:space="0" w:color="000000"/>
            </w:tcBorders>
            <w:shd w:val="clear" w:color="auto" w:fill="auto"/>
          </w:tcPr>
          <w:p w:rsidR="008B149B" w:rsidRPr="00F67EE2" w:rsidRDefault="00F67EE2" w:rsidP="0039769A">
            <w:pPr>
              <w:pStyle w:val="TableParagraph"/>
              <w:jc w:val="both"/>
              <w:rPr>
                <w:sz w:val="24"/>
                <w:szCs w:val="24"/>
                <w:lang w:val="kk-KZ"/>
              </w:rPr>
            </w:pPr>
            <w:r>
              <w:rPr>
                <w:sz w:val="24"/>
                <w:szCs w:val="24"/>
                <w:lang w:val="kk-KZ"/>
              </w:rPr>
              <w:t>Белгілі бір уақытта</w:t>
            </w:r>
          </w:p>
        </w:tc>
      </w:tr>
      <w:tr w:rsidR="008B149B" w:rsidRPr="00831F9F" w:rsidTr="007439B5">
        <w:trPr>
          <w:trHeight w:val="288"/>
        </w:trPr>
        <w:tc>
          <w:tcPr>
            <w:tcW w:w="9841" w:type="dxa"/>
            <w:gridSpan w:val="6"/>
            <w:tcBorders>
              <w:top w:val="single" w:sz="18" w:space="0" w:color="000000"/>
              <w:bottom w:val="single" w:sz="18" w:space="0" w:color="000000"/>
            </w:tcBorders>
            <w:shd w:val="clear" w:color="auto" w:fill="auto"/>
          </w:tcPr>
          <w:p w:rsidR="008B149B" w:rsidRPr="00831F9F" w:rsidRDefault="00F67EE2" w:rsidP="0039769A">
            <w:pPr>
              <w:pStyle w:val="TableParagraph"/>
              <w:jc w:val="both"/>
              <w:rPr>
                <w:sz w:val="24"/>
                <w:szCs w:val="24"/>
              </w:rPr>
            </w:pPr>
            <w:r w:rsidRPr="00F67EE2">
              <w:rPr>
                <w:sz w:val="24"/>
                <w:szCs w:val="24"/>
              </w:rPr>
              <w:t>ПОҚ-ның  қол жеткізуі:</w:t>
            </w:r>
          </w:p>
        </w:tc>
      </w:tr>
      <w:tr w:rsidR="008B149B" w:rsidRPr="00831F9F" w:rsidTr="007439B5">
        <w:trPr>
          <w:trHeight w:val="274"/>
        </w:trPr>
        <w:tc>
          <w:tcPr>
            <w:tcW w:w="708" w:type="dxa"/>
            <w:tcBorders>
              <w:top w:val="single" w:sz="18" w:space="0" w:color="000000"/>
            </w:tcBorders>
            <w:shd w:val="clear" w:color="auto" w:fill="auto"/>
          </w:tcPr>
          <w:p w:rsidR="008B149B" w:rsidRPr="00831F9F" w:rsidRDefault="008B149B" w:rsidP="0039769A">
            <w:pPr>
              <w:pStyle w:val="TableParagraph"/>
              <w:jc w:val="both"/>
              <w:rPr>
                <w:sz w:val="24"/>
                <w:szCs w:val="24"/>
              </w:rPr>
            </w:pPr>
            <w:r w:rsidRPr="00831F9F">
              <w:rPr>
                <w:sz w:val="24"/>
                <w:szCs w:val="24"/>
              </w:rPr>
              <w:t>1</w:t>
            </w:r>
          </w:p>
        </w:tc>
        <w:tc>
          <w:tcPr>
            <w:tcW w:w="3214" w:type="dxa"/>
            <w:tcBorders>
              <w:top w:val="single" w:sz="18" w:space="0" w:color="000000"/>
            </w:tcBorders>
            <w:shd w:val="clear" w:color="auto" w:fill="auto"/>
          </w:tcPr>
          <w:p w:rsidR="008B149B" w:rsidRPr="00831F9F" w:rsidRDefault="00F67EE2" w:rsidP="0039769A">
            <w:pPr>
              <w:pStyle w:val="TableParagraph"/>
              <w:jc w:val="both"/>
              <w:rPr>
                <w:sz w:val="24"/>
                <w:szCs w:val="24"/>
              </w:rPr>
            </w:pPr>
            <w:r w:rsidRPr="00F67EE2">
              <w:rPr>
                <w:sz w:val="24"/>
                <w:szCs w:val="24"/>
              </w:rPr>
              <w:t>компьютерлерге</w:t>
            </w:r>
          </w:p>
        </w:tc>
        <w:tc>
          <w:tcPr>
            <w:tcW w:w="1138" w:type="dxa"/>
            <w:tcBorders>
              <w:top w:val="single" w:sz="18" w:space="0" w:color="000000"/>
            </w:tcBorders>
            <w:shd w:val="clear" w:color="auto" w:fill="auto"/>
          </w:tcPr>
          <w:p w:rsidR="008B149B" w:rsidRPr="00F67EE2" w:rsidRDefault="00F67EE2" w:rsidP="0039769A">
            <w:pPr>
              <w:pStyle w:val="TableParagraph"/>
              <w:jc w:val="both"/>
              <w:rPr>
                <w:sz w:val="24"/>
                <w:szCs w:val="24"/>
                <w:lang w:val="kk-KZ"/>
              </w:rPr>
            </w:pPr>
            <w:r>
              <w:rPr>
                <w:sz w:val="24"/>
                <w:szCs w:val="24"/>
                <w:lang w:val="kk-KZ"/>
              </w:rPr>
              <w:t xml:space="preserve">Бар </w:t>
            </w:r>
          </w:p>
        </w:tc>
        <w:tc>
          <w:tcPr>
            <w:tcW w:w="989" w:type="dxa"/>
            <w:tcBorders>
              <w:top w:val="single" w:sz="18" w:space="0" w:color="000000"/>
            </w:tcBorders>
            <w:shd w:val="clear" w:color="auto" w:fill="auto"/>
          </w:tcPr>
          <w:p w:rsidR="008B149B" w:rsidRPr="00831F9F" w:rsidRDefault="008B149B" w:rsidP="0039769A">
            <w:pPr>
              <w:pStyle w:val="TableParagraph"/>
              <w:jc w:val="both"/>
              <w:rPr>
                <w:sz w:val="24"/>
                <w:szCs w:val="24"/>
              </w:rPr>
            </w:pPr>
          </w:p>
        </w:tc>
        <w:tc>
          <w:tcPr>
            <w:tcW w:w="1705" w:type="dxa"/>
            <w:tcBorders>
              <w:top w:val="single" w:sz="18" w:space="0" w:color="000000"/>
            </w:tcBorders>
            <w:shd w:val="clear" w:color="auto" w:fill="auto"/>
          </w:tcPr>
          <w:p w:rsidR="008B149B" w:rsidRPr="00F67EE2" w:rsidRDefault="00F67EE2" w:rsidP="0039769A">
            <w:pPr>
              <w:pStyle w:val="TableParagraph"/>
              <w:jc w:val="both"/>
              <w:rPr>
                <w:sz w:val="24"/>
                <w:szCs w:val="24"/>
                <w:lang w:val="kk-KZ"/>
              </w:rPr>
            </w:pPr>
            <w:r>
              <w:rPr>
                <w:sz w:val="24"/>
                <w:szCs w:val="24"/>
                <w:lang w:val="kk-KZ"/>
              </w:rPr>
              <w:t>Еркін</w:t>
            </w:r>
          </w:p>
        </w:tc>
        <w:tc>
          <w:tcPr>
            <w:tcW w:w="2087" w:type="dxa"/>
            <w:tcBorders>
              <w:top w:val="single" w:sz="18" w:space="0" w:color="000000"/>
            </w:tcBorders>
            <w:shd w:val="clear" w:color="auto" w:fill="auto"/>
          </w:tcPr>
          <w:p w:rsidR="008B149B" w:rsidRPr="00831F9F" w:rsidRDefault="008B149B" w:rsidP="0039769A">
            <w:pPr>
              <w:pStyle w:val="TableParagraph"/>
              <w:jc w:val="both"/>
              <w:rPr>
                <w:sz w:val="24"/>
                <w:szCs w:val="24"/>
              </w:rPr>
            </w:pPr>
          </w:p>
        </w:tc>
      </w:tr>
      <w:tr w:rsidR="00F67EE2" w:rsidRPr="00831F9F" w:rsidTr="007439B5">
        <w:trPr>
          <w:trHeight w:val="287"/>
        </w:trPr>
        <w:tc>
          <w:tcPr>
            <w:tcW w:w="708" w:type="dxa"/>
            <w:shd w:val="clear" w:color="auto" w:fill="auto"/>
          </w:tcPr>
          <w:p w:rsidR="00F67EE2" w:rsidRPr="00831F9F" w:rsidRDefault="00F67EE2" w:rsidP="0039769A">
            <w:pPr>
              <w:pStyle w:val="TableParagraph"/>
              <w:jc w:val="both"/>
              <w:rPr>
                <w:sz w:val="24"/>
                <w:szCs w:val="24"/>
              </w:rPr>
            </w:pPr>
            <w:r w:rsidRPr="00831F9F">
              <w:rPr>
                <w:sz w:val="24"/>
                <w:szCs w:val="24"/>
              </w:rPr>
              <w:t>2</w:t>
            </w:r>
          </w:p>
        </w:tc>
        <w:tc>
          <w:tcPr>
            <w:tcW w:w="3214" w:type="dxa"/>
            <w:shd w:val="clear" w:color="auto" w:fill="auto"/>
          </w:tcPr>
          <w:p w:rsidR="00F67EE2" w:rsidRPr="00831F9F" w:rsidRDefault="00F67EE2" w:rsidP="0039769A">
            <w:pPr>
              <w:pStyle w:val="TableParagraph"/>
              <w:jc w:val="both"/>
              <w:rPr>
                <w:sz w:val="24"/>
                <w:szCs w:val="24"/>
              </w:rPr>
            </w:pPr>
            <w:r w:rsidRPr="00F67EE2">
              <w:rPr>
                <w:sz w:val="24"/>
                <w:szCs w:val="24"/>
              </w:rPr>
              <w:t>Интернет желісі</w:t>
            </w:r>
          </w:p>
        </w:tc>
        <w:tc>
          <w:tcPr>
            <w:tcW w:w="1138" w:type="dxa"/>
            <w:shd w:val="clear" w:color="auto" w:fill="auto"/>
          </w:tcPr>
          <w:p w:rsidR="00F67EE2" w:rsidRPr="00F67EE2" w:rsidRDefault="00F67EE2" w:rsidP="0039769A">
            <w:pPr>
              <w:pStyle w:val="TableParagraph"/>
              <w:jc w:val="both"/>
              <w:rPr>
                <w:sz w:val="24"/>
                <w:szCs w:val="24"/>
                <w:lang w:val="kk-KZ"/>
              </w:rPr>
            </w:pPr>
            <w:r>
              <w:rPr>
                <w:sz w:val="24"/>
                <w:szCs w:val="24"/>
                <w:lang w:val="kk-KZ"/>
              </w:rPr>
              <w:t xml:space="preserve">Бар </w:t>
            </w:r>
          </w:p>
        </w:tc>
        <w:tc>
          <w:tcPr>
            <w:tcW w:w="989" w:type="dxa"/>
            <w:shd w:val="clear" w:color="auto" w:fill="auto"/>
          </w:tcPr>
          <w:p w:rsidR="00F67EE2" w:rsidRPr="00831F9F" w:rsidRDefault="00F67EE2" w:rsidP="0039769A">
            <w:pPr>
              <w:pStyle w:val="TableParagraph"/>
              <w:jc w:val="both"/>
              <w:rPr>
                <w:sz w:val="24"/>
                <w:szCs w:val="24"/>
              </w:rPr>
            </w:pPr>
          </w:p>
        </w:tc>
        <w:tc>
          <w:tcPr>
            <w:tcW w:w="1705" w:type="dxa"/>
            <w:shd w:val="clear" w:color="auto" w:fill="auto"/>
          </w:tcPr>
          <w:p w:rsidR="00F67EE2" w:rsidRPr="00F67EE2" w:rsidRDefault="00F67EE2" w:rsidP="0039769A">
            <w:pPr>
              <w:pStyle w:val="TableParagraph"/>
              <w:jc w:val="both"/>
              <w:rPr>
                <w:sz w:val="24"/>
                <w:szCs w:val="24"/>
                <w:lang w:val="kk-KZ"/>
              </w:rPr>
            </w:pPr>
            <w:r>
              <w:rPr>
                <w:sz w:val="24"/>
                <w:szCs w:val="24"/>
                <w:lang w:val="kk-KZ"/>
              </w:rPr>
              <w:t>Еркін</w:t>
            </w:r>
          </w:p>
        </w:tc>
        <w:tc>
          <w:tcPr>
            <w:tcW w:w="2087" w:type="dxa"/>
            <w:shd w:val="clear" w:color="auto" w:fill="auto"/>
          </w:tcPr>
          <w:p w:rsidR="00F67EE2" w:rsidRPr="00831F9F" w:rsidRDefault="00F67EE2" w:rsidP="0039769A">
            <w:pPr>
              <w:pStyle w:val="TableParagraph"/>
              <w:jc w:val="both"/>
              <w:rPr>
                <w:sz w:val="24"/>
                <w:szCs w:val="24"/>
              </w:rPr>
            </w:pPr>
          </w:p>
        </w:tc>
      </w:tr>
      <w:tr w:rsidR="00F67EE2" w:rsidRPr="00831F9F" w:rsidTr="007439B5">
        <w:trPr>
          <w:trHeight w:val="868"/>
        </w:trPr>
        <w:tc>
          <w:tcPr>
            <w:tcW w:w="708" w:type="dxa"/>
            <w:tcBorders>
              <w:bottom w:val="single" w:sz="18" w:space="0" w:color="000000"/>
            </w:tcBorders>
            <w:shd w:val="clear" w:color="auto" w:fill="auto"/>
          </w:tcPr>
          <w:p w:rsidR="00F67EE2" w:rsidRPr="00831F9F" w:rsidRDefault="00F67EE2" w:rsidP="0039769A">
            <w:pPr>
              <w:pStyle w:val="TableParagraph"/>
              <w:jc w:val="both"/>
              <w:rPr>
                <w:i/>
                <w:sz w:val="24"/>
                <w:szCs w:val="24"/>
              </w:rPr>
            </w:pPr>
          </w:p>
          <w:p w:rsidR="00F67EE2" w:rsidRPr="00831F9F" w:rsidRDefault="00F67EE2" w:rsidP="0039769A">
            <w:pPr>
              <w:pStyle w:val="TableParagraph"/>
              <w:jc w:val="both"/>
              <w:rPr>
                <w:sz w:val="24"/>
                <w:szCs w:val="24"/>
              </w:rPr>
            </w:pPr>
            <w:r w:rsidRPr="00831F9F">
              <w:rPr>
                <w:sz w:val="24"/>
                <w:szCs w:val="24"/>
              </w:rPr>
              <w:t>3</w:t>
            </w:r>
          </w:p>
        </w:tc>
        <w:tc>
          <w:tcPr>
            <w:tcW w:w="3214" w:type="dxa"/>
            <w:tcBorders>
              <w:bottom w:val="single" w:sz="18" w:space="0" w:color="000000"/>
            </w:tcBorders>
            <w:shd w:val="clear" w:color="auto" w:fill="auto"/>
          </w:tcPr>
          <w:p w:rsidR="00F67EE2" w:rsidRPr="00F67EE2" w:rsidRDefault="00F67EE2" w:rsidP="0039769A">
            <w:pPr>
              <w:pStyle w:val="TableParagraph"/>
              <w:jc w:val="both"/>
              <w:rPr>
                <w:sz w:val="24"/>
                <w:szCs w:val="24"/>
              </w:rPr>
            </w:pPr>
            <w:r w:rsidRPr="00F67EE2">
              <w:rPr>
                <w:sz w:val="24"/>
                <w:szCs w:val="24"/>
              </w:rPr>
              <w:t>Қажет бағдарламалық</w:t>
            </w:r>
          </w:p>
          <w:p w:rsidR="00F67EE2" w:rsidRPr="00831F9F" w:rsidRDefault="00F67EE2" w:rsidP="0039769A">
            <w:pPr>
              <w:pStyle w:val="TableParagraph"/>
              <w:tabs>
                <w:tab w:val="left" w:pos="1824"/>
              </w:tabs>
              <w:jc w:val="both"/>
              <w:rPr>
                <w:sz w:val="24"/>
                <w:szCs w:val="24"/>
              </w:rPr>
            </w:pPr>
            <w:r w:rsidRPr="00F67EE2">
              <w:rPr>
                <w:sz w:val="24"/>
                <w:szCs w:val="24"/>
              </w:rPr>
              <w:t>қамтамасыз етуді пайдалану</w:t>
            </w:r>
          </w:p>
        </w:tc>
        <w:tc>
          <w:tcPr>
            <w:tcW w:w="1138" w:type="dxa"/>
            <w:tcBorders>
              <w:bottom w:val="single" w:sz="18" w:space="0" w:color="000000"/>
            </w:tcBorders>
            <w:shd w:val="clear" w:color="auto" w:fill="auto"/>
          </w:tcPr>
          <w:p w:rsidR="00F67EE2" w:rsidRPr="00F67EE2" w:rsidRDefault="00F67EE2" w:rsidP="0039769A">
            <w:pPr>
              <w:pStyle w:val="TableParagraph"/>
              <w:jc w:val="both"/>
              <w:rPr>
                <w:sz w:val="24"/>
                <w:szCs w:val="24"/>
                <w:lang w:val="kk-KZ"/>
              </w:rPr>
            </w:pPr>
            <w:r>
              <w:rPr>
                <w:sz w:val="24"/>
                <w:szCs w:val="24"/>
                <w:lang w:val="kk-KZ"/>
              </w:rPr>
              <w:t xml:space="preserve">Бар </w:t>
            </w:r>
          </w:p>
        </w:tc>
        <w:tc>
          <w:tcPr>
            <w:tcW w:w="989" w:type="dxa"/>
            <w:tcBorders>
              <w:bottom w:val="single" w:sz="18" w:space="0" w:color="000000"/>
            </w:tcBorders>
            <w:shd w:val="clear" w:color="auto" w:fill="auto"/>
          </w:tcPr>
          <w:p w:rsidR="00F67EE2" w:rsidRPr="00831F9F" w:rsidRDefault="00F67EE2" w:rsidP="0039769A">
            <w:pPr>
              <w:pStyle w:val="TableParagraph"/>
              <w:jc w:val="both"/>
              <w:rPr>
                <w:sz w:val="24"/>
                <w:szCs w:val="24"/>
              </w:rPr>
            </w:pPr>
          </w:p>
        </w:tc>
        <w:tc>
          <w:tcPr>
            <w:tcW w:w="1705" w:type="dxa"/>
            <w:tcBorders>
              <w:bottom w:val="single" w:sz="18" w:space="0" w:color="000000"/>
            </w:tcBorders>
            <w:shd w:val="clear" w:color="auto" w:fill="auto"/>
          </w:tcPr>
          <w:p w:rsidR="00F67EE2" w:rsidRPr="00F67EE2" w:rsidRDefault="00F67EE2" w:rsidP="0039769A">
            <w:pPr>
              <w:pStyle w:val="TableParagraph"/>
              <w:jc w:val="both"/>
              <w:rPr>
                <w:sz w:val="24"/>
                <w:szCs w:val="24"/>
                <w:lang w:val="kk-KZ"/>
              </w:rPr>
            </w:pPr>
            <w:r>
              <w:rPr>
                <w:sz w:val="24"/>
                <w:szCs w:val="24"/>
                <w:lang w:val="kk-KZ"/>
              </w:rPr>
              <w:t>Еркін</w:t>
            </w:r>
          </w:p>
        </w:tc>
        <w:tc>
          <w:tcPr>
            <w:tcW w:w="2087" w:type="dxa"/>
            <w:tcBorders>
              <w:bottom w:val="single" w:sz="18" w:space="0" w:color="000000"/>
            </w:tcBorders>
            <w:shd w:val="clear" w:color="auto" w:fill="auto"/>
          </w:tcPr>
          <w:p w:rsidR="00F67EE2" w:rsidRPr="00831F9F" w:rsidRDefault="00F67EE2" w:rsidP="0039769A">
            <w:pPr>
              <w:pStyle w:val="TableParagraph"/>
              <w:jc w:val="both"/>
              <w:rPr>
                <w:sz w:val="24"/>
                <w:szCs w:val="24"/>
              </w:rPr>
            </w:pPr>
          </w:p>
        </w:tc>
      </w:tr>
      <w:tr w:rsidR="008B149B" w:rsidRPr="00831F9F" w:rsidTr="007439B5">
        <w:trPr>
          <w:trHeight w:val="288"/>
        </w:trPr>
        <w:tc>
          <w:tcPr>
            <w:tcW w:w="9841" w:type="dxa"/>
            <w:gridSpan w:val="6"/>
            <w:tcBorders>
              <w:top w:val="single" w:sz="18" w:space="0" w:color="000000"/>
              <w:bottom w:val="single" w:sz="18" w:space="0" w:color="000000"/>
            </w:tcBorders>
            <w:shd w:val="clear" w:color="auto" w:fill="auto"/>
          </w:tcPr>
          <w:p w:rsidR="008B149B" w:rsidRPr="00831F9F" w:rsidRDefault="00F67EE2" w:rsidP="0039769A">
            <w:pPr>
              <w:pStyle w:val="TableParagraph"/>
              <w:jc w:val="both"/>
              <w:rPr>
                <w:sz w:val="24"/>
                <w:szCs w:val="24"/>
              </w:rPr>
            </w:pPr>
            <w:r>
              <w:rPr>
                <w:sz w:val="24"/>
                <w:szCs w:val="24"/>
                <w:lang w:val="kk-KZ"/>
              </w:rPr>
              <w:t>Магистранттардың қол жеткізуі</w:t>
            </w:r>
            <w:r w:rsidR="008B149B" w:rsidRPr="00831F9F">
              <w:rPr>
                <w:sz w:val="24"/>
                <w:szCs w:val="24"/>
              </w:rPr>
              <w:t>:</w:t>
            </w:r>
          </w:p>
        </w:tc>
      </w:tr>
      <w:tr w:rsidR="00F67EE2" w:rsidRPr="00831F9F" w:rsidTr="007439B5">
        <w:trPr>
          <w:trHeight w:val="273"/>
        </w:trPr>
        <w:tc>
          <w:tcPr>
            <w:tcW w:w="708" w:type="dxa"/>
            <w:tcBorders>
              <w:top w:val="single" w:sz="18" w:space="0" w:color="000000"/>
            </w:tcBorders>
            <w:shd w:val="clear" w:color="auto" w:fill="auto"/>
          </w:tcPr>
          <w:p w:rsidR="00F67EE2" w:rsidRPr="00831F9F" w:rsidRDefault="00F67EE2" w:rsidP="0039769A">
            <w:pPr>
              <w:pStyle w:val="TableParagraph"/>
              <w:jc w:val="both"/>
              <w:rPr>
                <w:sz w:val="24"/>
                <w:szCs w:val="24"/>
              </w:rPr>
            </w:pPr>
            <w:r w:rsidRPr="00831F9F">
              <w:rPr>
                <w:sz w:val="24"/>
                <w:szCs w:val="24"/>
              </w:rPr>
              <w:t>1</w:t>
            </w:r>
          </w:p>
        </w:tc>
        <w:tc>
          <w:tcPr>
            <w:tcW w:w="3214" w:type="dxa"/>
            <w:tcBorders>
              <w:top w:val="single" w:sz="18" w:space="0" w:color="000000"/>
            </w:tcBorders>
            <w:shd w:val="clear" w:color="auto" w:fill="auto"/>
          </w:tcPr>
          <w:p w:rsidR="00F67EE2" w:rsidRPr="00831F9F" w:rsidRDefault="00F67EE2" w:rsidP="0039769A">
            <w:pPr>
              <w:pStyle w:val="TableParagraph"/>
              <w:jc w:val="both"/>
              <w:rPr>
                <w:sz w:val="24"/>
                <w:szCs w:val="24"/>
              </w:rPr>
            </w:pPr>
            <w:r w:rsidRPr="00F67EE2">
              <w:rPr>
                <w:sz w:val="24"/>
                <w:szCs w:val="24"/>
              </w:rPr>
              <w:t>компьютерлерге</w:t>
            </w:r>
          </w:p>
        </w:tc>
        <w:tc>
          <w:tcPr>
            <w:tcW w:w="1138" w:type="dxa"/>
            <w:tcBorders>
              <w:top w:val="single" w:sz="18" w:space="0" w:color="000000"/>
            </w:tcBorders>
            <w:shd w:val="clear" w:color="auto" w:fill="auto"/>
          </w:tcPr>
          <w:p w:rsidR="00F67EE2" w:rsidRPr="00F67EE2" w:rsidRDefault="00F67EE2" w:rsidP="0039769A">
            <w:pPr>
              <w:pStyle w:val="TableParagraph"/>
              <w:jc w:val="both"/>
              <w:rPr>
                <w:sz w:val="24"/>
                <w:szCs w:val="24"/>
                <w:lang w:val="kk-KZ"/>
              </w:rPr>
            </w:pPr>
            <w:r>
              <w:rPr>
                <w:sz w:val="24"/>
                <w:szCs w:val="24"/>
                <w:lang w:val="kk-KZ"/>
              </w:rPr>
              <w:t xml:space="preserve">Бар </w:t>
            </w:r>
          </w:p>
        </w:tc>
        <w:tc>
          <w:tcPr>
            <w:tcW w:w="989" w:type="dxa"/>
            <w:tcBorders>
              <w:top w:val="single" w:sz="18" w:space="0" w:color="000000"/>
            </w:tcBorders>
            <w:shd w:val="clear" w:color="auto" w:fill="auto"/>
          </w:tcPr>
          <w:p w:rsidR="00F67EE2" w:rsidRPr="00831F9F" w:rsidRDefault="00F67EE2" w:rsidP="0039769A">
            <w:pPr>
              <w:pStyle w:val="TableParagraph"/>
              <w:jc w:val="both"/>
              <w:rPr>
                <w:sz w:val="24"/>
                <w:szCs w:val="24"/>
              </w:rPr>
            </w:pPr>
          </w:p>
        </w:tc>
        <w:tc>
          <w:tcPr>
            <w:tcW w:w="1705" w:type="dxa"/>
            <w:tcBorders>
              <w:top w:val="single" w:sz="18" w:space="0" w:color="000000"/>
            </w:tcBorders>
            <w:shd w:val="clear" w:color="auto" w:fill="auto"/>
          </w:tcPr>
          <w:p w:rsidR="00F67EE2" w:rsidRPr="00F67EE2" w:rsidRDefault="00F67EE2" w:rsidP="0039769A">
            <w:pPr>
              <w:pStyle w:val="TableParagraph"/>
              <w:jc w:val="both"/>
              <w:rPr>
                <w:sz w:val="24"/>
                <w:szCs w:val="24"/>
                <w:lang w:val="kk-KZ"/>
              </w:rPr>
            </w:pPr>
            <w:r>
              <w:rPr>
                <w:sz w:val="24"/>
                <w:szCs w:val="24"/>
                <w:lang w:val="kk-KZ"/>
              </w:rPr>
              <w:t>Еркін</w:t>
            </w:r>
          </w:p>
        </w:tc>
        <w:tc>
          <w:tcPr>
            <w:tcW w:w="2087" w:type="dxa"/>
            <w:tcBorders>
              <w:top w:val="single" w:sz="18" w:space="0" w:color="000000"/>
            </w:tcBorders>
            <w:shd w:val="clear" w:color="auto" w:fill="auto"/>
          </w:tcPr>
          <w:p w:rsidR="00F67EE2" w:rsidRPr="00831F9F" w:rsidRDefault="00F67EE2" w:rsidP="0039769A">
            <w:pPr>
              <w:pStyle w:val="TableParagraph"/>
              <w:jc w:val="both"/>
              <w:rPr>
                <w:sz w:val="24"/>
                <w:szCs w:val="24"/>
              </w:rPr>
            </w:pPr>
          </w:p>
        </w:tc>
      </w:tr>
      <w:tr w:rsidR="00F67EE2" w:rsidRPr="00831F9F" w:rsidTr="007439B5">
        <w:trPr>
          <w:trHeight w:val="287"/>
        </w:trPr>
        <w:tc>
          <w:tcPr>
            <w:tcW w:w="708" w:type="dxa"/>
            <w:shd w:val="clear" w:color="auto" w:fill="auto"/>
          </w:tcPr>
          <w:p w:rsidR="00F67EE2" w:rsidRPr="00831F9F" w:rsidRDefault="00F67EE2" w:rsidP="0039769A">
            <w:pPr>
              <w:pStyle w:val="TableParagraph"/>
              <w:jc w:val="both"/>
              <w:rPr>
                <w:sz w:val="24"/>
                <w:szCs w:val="24"/>
              </w:rPr>
            </w:pPr>
            <w:r w:rsidRPr="00831F9F">
              <w:rPr>
                <w:sz w:val="24"/>
                <w:szCs w:val="24"/>
              </w:rPr>
              <w:t>2</w:t>
            </w:r>
          </w:p>
        </w:tc>
        <w:tc>
          <w:tcPr>
            <w:tcW w:w="3214" w:type="dxa"/>
            <w:shd w:val="clear" w:color="auto" w:fill="auto"/>
          </w:tcPr>
          <w:p w:rsidR="00F67EE2" w:rsidRPr="00831F9F" w:rsidRDefault="00F67EE2" w:rsidP="0039769A">
            <w:pPr>
              <w:pStyle w:val="TableParagraph"/>
              <w:jc w:val="both"/>
              <w:rPr>
                <w:sz w:val="24"/>
                <w:szCs w:val="24"/>
              </w:rPr>
            </w:pPr>
            <w:r w:rsidRPr="00F67EE2">
              <w:rPr>
                <w:sz w:val="24"/>
                <w:szCs w:val="24"/>
              </w:rPr>
              <w:t>Интернет желісі</w:t>
            </w:r>
          </w:p>
        </w:tc>
        <w:tc>
          <w:tcPr>
            <w:tcW w:w="1138" w:type="dxa"/>
            <w:shd w:val="clear" w:color="auto" w:fill="auto"/>
          </w:tcPr>
          <w:p w:rsidR="00F67EE2" w:rsidRPr="00F67EE2" w:rsidRDefault="00F67EE2" w:rsidP="0039769A">
            <w:pPr>
              <w:pStyle w:val="TableParagraph"/>
              <w:jc w:val="both"/>
              <w:rPr>
                <w:sz w:val="24"/>
                <w:szCs w:val="24"/>
                <w:lang w:val="kk-KZ"/>
              </w:rPr>
            </w:pPr>
            <w:r>
              <w:rPr>
                <w:sz w:val="24"/>
                <w:szCs w:val="24"/>
                <w:lang w:val="kk-KZ"/>
              </w:rPr>
              <w:t xml:space="preserve">Бар </w:t>
            </w:r>
          </w:p>
        </w:tc>
        <w:tc>
          <w:tcPr>
            <w:tcW w:w="989" w:type="dxa"/>
            <w:shd w:val="clear" w:color="auto" w:fill="auto"/>
          </w:tcPr>
          <w:p w:rsidR="00F67EE2" w:rsidRPr="00831F9F" w:rsidRDefault="00F67EE2" w:rsidP="0039769A">
            <w:pPr>
              <w:pStyle w:val="TableParagraph"/>
              <w:jc w:val="both"/>
              <w:rPr>
                <w:sz w:val="24"/>
                <w:szCs w:val="24"/>
              </w:rPr>
            </w:pPr>
          </w:p>
        </w:tc>
        <w:tc>
          <w:tcPr>
            <w:tcW w:w="1705" w:type="dxa"/>
            <w:shd w:val="clear" w:color="auto" w:fill="auto"/>
          </w:tcPr>
          <w:p w:rsidR="00F67EE2" w:rsidRPr="00F67EE2" w:rsidRDefault="00F67EE2" w:rsidP="0039769A">
            <w:pPr>
              <w:pStyle w:val="TableParagraph"/>
              <w:jc w:val="both"/>
              <w:rPr>
                <w:sz w:val="24"/>
                <w:szCs w:val="24"/>
                <w:lang w:val="kk-KZ"/>
              </w:rPr>
            </w:pPr>
            <w:r>
              <w:rPr>
                <w:sz w:val="24"/>
                <w:szCs w:val="24"/>
                <w:lang w:val="kk-KZ"/>
              </w:rPr>
              <w:t>Еркін</w:t>
            </w:r>
          </w:p>
        </w:tc>
        <w:tc>
          <w:tcPr>
            <w:tcW w:w="2087" w:type="dxa"/>
            <w:shd w:val="clear" w:color="auto" w:fill="auto"/>
          </w:tcPr>
          <w:p w:rsidR="00F67EE2" w:rsidRPr="00831F9F" w:rsidRDefault="00F67EE2" w:rsidP="0039769A">
            <w:pPr>
              <w:pStyle w:val="TableParagraph"/>
              <w:jc w:val="both"/>
              <w:rPr>
                <w:sz w:val="24"/>
                <w:szCs w:val="24"/>
              </w:rPr>
            </w:pPr>
          </w:p>
        </w:tc>
      </w:tr>
      <w:tr w:rsidR="00F67EE2" w:rsidRPr="00831F9F" w:rsidTr="007439B5">
        <w:trPr>
          <w:trHeight w:val="1161"/>
        </w:trPr>
        <w:tc>
          <w:tcPr>
            <w:tcW w:w="708" w:type="dxa"/>
            <w:shd w:val="clear" w:color="auto" w:fill="auto"/>
          </w:tcPr>
          <w:p w:rsidR="00F67EE2" w:rsidRPr="00831F9F" w:rsidRDefault="00F67EE2" w:rsidP="0039769A">
            <w:pPr>
              <w:pStyle w:val="TableParagraph"/>
              <w:jc w:val="both"/>
              <w:rPr>
                <w:i/>
                <w:sz w:val="24"/>
                <w:szCs w:val="24"/>
              </w:rPr>
            </w:pPr>
          </w:p>
          <w:p w:rsidR="00F67EE2" w:rsidRPr="00831F9F" w:rsidRDefault="00F67EE2" w:rsidP="0039769A">
            <w:pPr>
              <w:pStyle w:val="TableParagraph"/>
              <w:jc w:val="both"/>
              <w:rPr>
                <w:sz w:val="24"/>
                <w:szCs w:val="24"/>
              </w:rPr>
            </w:pPr>
            <w:r w:rsidRPr="00831F9F">
              <w:rPr>
                <w:sz w:val="24"/>
                <w:szCs w:val="24"/>
              </w:rPr>
              <w:t>3</w:t>
            </w:r>
          </w:p>
        </w:tc>
        <w:tc>
          <w:tcPr>
            <w:tcW w:w="3214" w:type="dxa"/>
            <w:shd w:val="clear" w:color="auto" w:fill="auto"/>
          </w:tcPr>
          <w:p w:rsidR="00F67EE2" w:rsidRPr="00F67EE2" w:rsidRDefault="00F67EE2" w:rsidP="0039769A">
            <w:pPr>
              <w:pStyle w:val="TableParagraph"/>
              <w:jc w:val="both"/>
              <w:rPr>
                <w:sz w:val="24"/>
                <w:szCs w:val="24"/>
              </w:rPr>
            </w:pPr>
            <w:r w:rsidRPr="00F67EE2">
              <w:rPr>
                <w:sz w:val="24"/>
                <w:szCs w:val="24"/>
              </w:rPr>
              <w:t>Қажет бағдарламалық</w:t>
            </w:r>
          </w:p>
          <w:p w:rsidR="00F67EE2" w:rsidRPr="00831F9F" w:rsidRDefault="00F67EE2" w:rsidP="0039769A">
            <w:pPr>
              <w:pStyle w:val="TableParagraph"/>
              <w:tabs>
                <w:tab w:val="left" w:pos="1824"/>
              </w:tabs>
              <w:jc w:val="both"/>
              <w:rPr>
                <w:sz w:val="24"/>
                <w:szCs w:val="24"/>
              </w:rPr>
            </w:pPr>
            <w:r w:rsidRPr="00F67EE2">
              <w:rPr>
                <w:sz w:val="24"/>
                <w:szCs w:val="24"/>
              </w:rPr>
              <w:t>қамтамасыз етуді пайдалану</w:t>
            </w:r>
          </w:p>
        </w:tc>
        <w:tc>
          <w:tcPr>
            <w:tcW w:w="1138" w:type="dxa"/>
            <w:shd w:val="clear" w:color="auto" w:fill="auto"/>
          </w:tcPr>
          <w:p w:rsidR="00F67EE2" w:rsidRPr="00F67EE2" w:rsidRDefault="00F67EE2" w:rsidP="0039769A">
            <w:pPr>
              <w:pStyle w:val="TableParagraph"/>
              <w:jc w:val="both"/>
              <w:rPr>
                <w:sz w:val="24"/>
                <w:szCs w:val="24"/>
                <w:lang w:val="kk-KZ"/>
              </w:rPr>
            </w:pPr>
            <w:r>
              <w:rPr>
                <w:sz w:val="24"/>
                <w:szCs w:val="24"/>
                <w:lang w:val="kk-KZ"/>
              </w:rPr>
              <w:t xml:space="preserve">Бар </w:t>
            </w:r>
          </w:p>
        </w:tc>
        <w:tc>
          <w:tcPr>
            <w:tcW w:w="989" w:type="dxa"/>
            <w:shd w:val="clear" w:color="auto" w:fill="auto"/>
          </w:tcPr>
          <w:p w:rsidR="00F67EE2" w:rsidRPr="00831F9F" w:rsidRDefault="00F67EE2" w:rsidP="0039769A">
            <w:pPr>
              <w:pStyle w:val="TableParagraph"/>
              <w:jc w:val="both"/>
              <w:rPr>
                <w:sz w:val="24"/>
                <w:szCs w:val="24"/>
              </w:rPr>
            </w:pPr>
          </w:p>
        </w:tc>
        <w:tc>
          <w:tcPr>
            <w:tcW w:w="1705" w:type="dxa"/>
            <w:shd w:val="clear" w:color="auto" w:fill="auto"/>
          </w:tcPr>
          <w:p w:rsidR="00F67EE2" w:rsidRPr="00F67EE2" w:rsidRDefault="00F67EE2" w:rsidP="0039769A">
            <w:pPr>
              <w:pStyle w:val="TableParagraph"/>
              <w:jc w:val="both"/>
              <w:rPr>
                <w:sz w:val="24"/>
                <w:szCs w:val="24"/>
                <w:lang w:val="kk-KZ"/>
              </w:rPr>
            </w:pPr>
            <w:r>
              <w:rPr>
                <w:sz w:val="24"/>
                <w:szCs w:val="24"/>
                <w:lang w:val="kk-KZ"/>
              </w:rPr>
              <w:t>Еркін</w:t>
            </w:r>
          </w:p>
        </w:tc>
        <w:tc>
          <w:tcPr>
            <w:tcW w:w="2087" w:type="dxa"/>
            <w:shd w:val="clear" w:color="auto" w:fill="auto"/>
          </w:tcPr>
          <w:p w:rsidR="00F67EE2" w:rsidRPr="00831F9F" w:rsidRDefault="00F67EE2" w:rsidP="0039769A">
            <w:pPr>
              <w:pStyle w:val="TableParagraph"/>
              <w:jc w:val="both"/>
              <w:rPr>
                <w:sz w:val="24"/>
                <w:szCs w:val="24"/>
              </w:rPr>
            </w:pPr>
          </w:p>
        </w:tc>
      </w:tr>
      <w:tr w:rsidR="008B149B" w:rsidRPr="00831F9F" w:rsidTr="007439B5">
        <w:tblPrEx>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PrEx>
        <w:trPr>
          <w:trHeight w:val="291"/>
        </w:trPr>
        <w:tc>
          <w:tcPr>
            <w:tcW w:w="9841" w:type="dxa"/>
            <w:gridSpan w:val="6"/>
            <w:tcBorders>
              <w:left w:val="single" w:sz="6" w:space="0" w:color="000000"/>
              <w:right w:val="single" w:sz="6" w:space="0" w:color="000000"/>
            </w:tcBorders>
            <w:shd w:val="clear" w:color="auto" w:fill="auto"/>
          </w:tcPr>
          <w:p w:rsidR="008B149B" w:rsidRPr="00831F9F" w:rsidRDefault="00F67EE2" w:rsidP="0039769A">
            <w:pPr>
              <w:pStyle w:val="TableParagraph"/>
              <w:jc w:val="both"/>
              <w:rPr>
                <w:sz w:val="24"/>
                <w:szCs w:val="24"/>
              </w:rPr>
            </w:pPr>
            <w:r w:rsidRPr="00F67EE2">
              <w:rPr>
                <w:sz w:val="24"/>
                <w:szCs w:val="24"/>
              </w:rPr>
              <w:t>Қызметкерлердің қол жеткізуі</w:t>
            </w:r>
            <w:r w:rsidR="008B149B" w:rsidRPr="00831F9F">
              <w:rPr>
                <w:sz w:val="24"/>
                <w:szCs w:val="24"/>
              </w:rPr>
              <w:t>:</w:t>
            </w:r>
          </w:p>
        </w:tc>
      </w:tr>
      <w:tr w:rsidR="00F67EE2" w:rsidRPr="00831F9F" w:rsidTr="007439B5">
        <w:tblPrEx>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PrEx>
        <w:trPr>
          <w:trHeight w:val="271"/>
        </w:trPr>
        <w:tc>
          <w:tcPr>
            <w:tcW w:w="708" w:type="dxa"/>
            <w:tcBorders>
              <w:left w:val="single" w:sz="6" w:space="0" w:color="000000"/>
              <w:bottom w:val="single" w:sz="6" w:space="0" w:color="000000"/>
              <w:right w:val="single" w:sz="6" w:space="0" w:color="000000"/>
            </w:tcBorders>
            <w:shd w:val="clear" w:color="auto" w:fill="auto"/>
          </w:tcPr>
          <w:p w:rsidR="00F67EE2" w:rsidRPr="00831F9F" w:rsidRDefault="00F67EE2" w:rsidP="0039769A">
            <w:pPr>
              <w:pStyle w:val="TableParagraph"/>
              <w:jc w:val="both"/>
              <w:rPr>
                <w:sz w:val="24"/>
                <w:szCs w:val="24"/>
              </w:rPr>
            </w:pPr>
            <w:r w:rsidRPr="00831F9F">
              <w:rPr>
                <w:sz w:val="24"/>
                <w:szCs w:val="24"/>
              </w:rPr>
              <w:t>1</w:t>
            </w:r>
          </w:p>
        </w:tc>
        <w:tc>
          <w:tcPr>
            <w:tcW w:w="3214" w:type="dxa"/>
            <w:tcBorders>
              <w:left w:val="single" w:sz="6" w:space="0" w:color="000000"/>
              <w:bottom w:val="single" w:sz="6" w:space="0" w:color="000000"/>
              <w:right w:val="single" w:sz="6" w:space="0" w:color="000000"/>
            </w:tcBorders>
            <w:shd w:val="clear" w:color="auto" w:fill="auto"/>
          </w:tcPr>
          <w:p w:rsidR="00F67EE2" w:rsidRPr="00831F9F" w:rsidRDefault="00F67EE2" w:rsidP="0039769A">
            <w:pPr>
              <w:pStyle w:val="TableParagraph"/>
              <w:jc w:val="both"/>
              <w:rPr>
                <w:sz w:val="24"/>
                <w:szCs w:val="24"/>
              </w:rPr>
            </w:pPr>
            <w:r w:rsidRPr="00F67EE2">
              <w:rPr>
                <w:sz w:val="24"/>
                <w:szCs w:val="24"/>
              </w:rPr>
              <w:t>компьютерлерге</w:t>
            </w:r>
          </w:p>
        </w:tc>
        <w:tc>
          <w:tcPr>
            <w:tcW w:w="1138" w:type="dxa"/>
            <w:tcBorders>
              <w:left w:val="single" w:sz="6" w:space="0" w:color="000000"/>
              <w:bottom w:val="single" w:sz="6" w:space="0" w:color="000000"/>
              <w:right w:val="single" w:sz="6" w:space="0" w:color="000000"/>
            </w:tcBorders>
            <w:shd w:val="clear" w:color="auto" w:fill="auto"/>
          </w:tcPr>
          <w:p w:rsidR="00F67EE2" w:rsidRPr="00F67EE2" w:rsidRDefault="00F67EE2" w:rsidP="0039769A">
            <w:pPr>
              <w:pStyle w:val="TableParagraph"/>
              <w:jc w:val="both"/>
              <w:rPr>
                <w:sz w:val="24"/>
                <w:szCs w:val="24"/>
                <w:lang w:val="kk-KZ"/>
              </w:rPr>
            </w:pPr>
            <w:r>
              <w:rPr>
                <w:sz w:val="24"/>
                <w:szCs w:val="24"/>
                <w:lang w:val="kk-KZ"/>
              </w:rPr>
              <w:t xml:space="preserve">Бар </w:t>
            </w:r>
          </w:p>
        </w:tc>
        <w:tc>
          <w:tcPr>
            <w:tcW w:w="989" w:type="dxa"/>
            <w:tcBorders>
              <w:left w:val="single" w:sz="6" w:space="0" w:color="000000"/>
              <w:bottom w:val="single" w:sz="6" w:space="0" w:color="000000"/>
              <w:right w:val="single" w:sz="6" w:space="0" w:color="000000"/>
            </w:tcBorders>
            <w:shd w:val="clear" w:color="auto" w:fill="auto"/>
          </w:tcPr>
          <w:p w:rsidR="00F67EE2" w:rsidRPr="00831F9F" w:rsidRDefault="00F67EE2" w:rsidP="0039769A">
            <w:pPr>
              <w:pStyle w:val="TableParagraph"/>
              <w:jc w:val="both"/>
              <w:rPr>
                <w:sz w:val="24"/>
                <w:szCs w:val="24"/>
              </w:rPr>
            </w:pPr>
          </w:p>
        </w:tc>
        <w:tc>
          <w:tcPr>
            <w:tcW w:w="1705" w:type="dxa"/>
            <w:tcBorders>
              <w:left w:val="single" w:sz="6" w:space="0" w:color="000000"/>
              <w:bottom w:val="single" w:sz="6" w:space="0" w:color="000000"/>
              <w:right w:val="single" w:sz="6" w:space="0" w:color="000000"/>
            </w:tcBorders>
            <w:shd w:val="clear" w:color="auto" w:fill="auto"/>
          </w:tcPr>
          <w:p w:rsidR="00F67EE2" w:rsidRPr="00F67EE2" w:rsidRDefault="00F67EE2" w:rsidP="0039769A">
            <w:pPr>
              <w:pStyle w:val="TableParagraph"/>
              <w:jc w:val="both"/>
              <w:rPr>
                <w:sz w:val="24"/>
                <w:szCs w:val="24"/>
                <w:lang w:val="kk-KZ"/>
              </w:rPr>
            </w:pPr>
            <w:r>
              <w:rPr>
                <w:sz w:val="24"/>
                <w:szCs w:val="24"/>
                <w:lang w:val="kk-KZ"/>
              </w:rPr>
              <w:t>Еркін</w:t>
            </w:r>
          </w:p>
        </w:tc>
        <w:tc>
          <w:tcPr>
            <w:tcW w:w="2087" w:type="dxa"/>
            <w:tcBorders>
              <w:left w:val="single" w:sz="6" w:space="0" w:color="000000"/>
              <w:bottom w:val="single" w:sz="6" w:space="0" w:color="000000"/>
              <w:right w:val="single" w:sz="6" w:space="0" w:color="000000"/>
            </w:tcBorders>
            <w:shd w:val="clear" w:color="auto" w:fill="auto"/>
          </w:tcPr>
          <w:p w:rsidR="00F67EE2" w:rsidRPr="00831F9F" w:rsidRDefault="00F67EE2" w:rsidP="0039769A">
            <w:pPr>
              <w:pStyle w:val="TableParagraph"/>
              <w:jc w:val="both"/>
              <w:rPr>
                <w:sz w:val="24"/>
                <w:szCs w:val="24"/>
              </w:rPr>
            </w:pPr>
          </w:p>
        </w:tc>
      </w:tr>
      <w:tr w:rsidR="00F67EE2" w:rsidRPr="00831F9F" w:rsidTr="007439B5">
        <w:tblPrEx>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PrEx>
        <w:trPr>
          <w:trHeight w:val="285"/>
        </w:trPr>
        <w:tc>
          <w:tcPr>
            <w:tcW w:w="708" w:type="dxa"/>
            <w:tcBorders>
              <w:top w:val="single" w:sz="6" w:space="0" w:color="000000"/>
              <w:left w:val="single" w:sz="6" w:space="0" w:color="000000"/>
              <w:bottom w:val="single" w:sz="6" w:space="0" w:color="000000"/>
              <w:right w:val="single" w:sz="6" w:space="0" w:color="000000"/>
            </w:tcBorders>
            <w:shd w:val="clear" w:color="auto" w:fill="auto"/>
          </w:tcPr>
          <w:p w:rsidR="00F67EE2" w:rsidRPr="00831F9F" w:rsidRDefault="00F67EE2" w:rsidP="0039769A">
            <w:pPr>
              <w:pStyle w:val="TableParagraph"/>
              <w:jc w:val="both"/>
              <w:rPr>
                <w:sz w:val="24"/>
                <w:szCs w:val="24"/>
              </w:rPr>
            </w:pPr>
            <w:r w:rsidRPr="00831F9F">
              <w:rPr>
                <w:sz w:val="24"/>
                <w:szCs w:val="24"/>
              </w:rPr>
              <w:t>2</w:t>
            </w:r>
          </w:p>
        </w:tc>
        <w:tc>
          <w:tcPr>
            <w:tcW w:w="3214" w:type="dxa"/>
            <w:tcBorders>
              <w:top w:val="single" w:sz="6" w:space="0" w:color="000000"/>
              <w:left w:val="single" w:sz="6" w:space="0" w:color="000000"/>
              <w:bottom w:val="single" w:sz="6" w:space="0" w:color="000000"/>
              <w:right w:val="single" w:sz="6" w:space="0" w:color="000000"/>
            </w:tcBorders>
            <w:shd w:val="clear" w:color="auto" w:fill="auto"/>
          </w:tcPr>
          <w:p w:rsidR="00F67EE2" w:rsidRPr="00831F9F" w:rsidRDefault="00F67EE2" w:rsidP="0039769A">
            <w:pPr>
              <w:pStyle w:val="TableParagraph"/>
              <w:jc w:val="both"/>
              <w:rPr>
                <w:sz w:val="24"/>
                <w:szCs w:val="24"/>
              </w:rPr>
            </w:pPr>
            <w:r w:rsidRPr="00F67EE2">
              <w:rPr>
                <w:sz w:val="24"/>
                <w:szCs w:val="24"/>
              </w:rPr>
              <w:t>Интернет желісі</w:t>
            </w:r>
          </w:p>
        </w:tc>
        <w:tc>
          <w:tcPr>
            <w:tcW w:w="1138" w:type="dxa"/>
            <w:tcBorders>
              <w:top w:val="single" w:sz="6" w:space="0" w:color="000000"/>
              <w:left w:val="single" w:sz="6" w:space="0" w:color="000000"/>
              <w:bottom w:val="single" w:sz="6" w:space="0" w:color="000000"/>
              <w:right w:val="single" w:sz="6" w:space="0" w:color="000000"/>
            </w:tcBorders>
            <w:shd w:val="clear" w:color="auto" w:fill="auto"/>
          </w:tcPr>
          <w:p w:rsidR="00F67EE2" w:rsidRPr="00F67EE2" w:rsidRDefault="00F67EE2" w:rsidP="0039769A">
            <w:pPr>
              <w:pStyle w:val="TableParagraph"/>
              <w:jc w:val="both"/>
              <w:rPr>
                <w:sz w:val="24"/>
                <w:szCs w:val="24"/>
                <w:lang w:val="kk-KZ"/>
              </w:rPr>
            </w:pPr>
            <w:r>
              <w:rPr>
                <w:sz w:val="24"/>
                <w:szCs w:val="24"/>
                <w:lang w:val="kk-KZ"/>
              </w:rPr>
              <w:t xml:space="preserve">Бар </w:t>
            </w:r>
          </w:p>
        </w:tc>
        <w:tc>
          <w:tcPr>
            <w:tcW w:w="989" w:type="dxa"/>
            <w:tcBorders>
              <w:top w:val="single" w:sz="6" w:space="0" w:color="000000"/>
              <w:left w:val="single" w:sz="6" w:space="0" w:color="000000"/>
              <w:bottom w:val="single" w:sz="6" w:space="0" w:color="000000"/>
              <w:right w:val="single" w:sz="6" w:space="0" w:color="000000"/>
            </w:tcBorders>
            <w:shd w:val="clear" w:color="auto" w:fill="auto"/>
          </w:tcPr>
          <w:p w:rsidR="00F67EE2" w:rsidRPr="00831F9F" w:rsidRDefault="00F67EE2" w:rsidP="0039769A">
            <w:pPr>
              <w:pStyle w:val="TableParagraph"/>
              <w:jc w:val="both"/>
              <w:rPr>
                <w:sz w:val="24"/>
                <w:szCs w:val="24"/>
              </w:rPr>
            </w:pPr>
          </w:p>
        </w:tc>
        <w:tc>
          <w:tcPr>
            <w:tcW w:w="1705" w:type="dxa"/>
            <w:tcBorders>
              <w:top w:val="single" w:sz="6" w:space="0" w:color="000000"/>
              <w:left w:val="single" w:sz="6" w:space="0" w:color="000000"/>
              <w:bottom w:val="single" w:sz="6" w:space="0" w:color="000000"/>
              <w:right w:val="single" w:sz="6" w:space="0" w:color="000000"/>
            </w:tcBorders>
            <w:shd w:val="clear" w:color="auto" w:fill="auto"/>
          </w:tcPr>
          <w:p w:rsidR="00F67EE2" w:rsidRPr="00F67EE2" w:rsidRDefault="00F67EE2" w:rsidP="0039769A">
            <w:pPr>
              <w:pStyle w:val="TableParagraph"/>
              <w:jc w:val="both"/>
              <w:rPr>
                <w:sz w:val="24"/>
                <w:szCs w:val="24"/>
                <w:lang w:val="kk-KZ"/>
              </w:rPr>
            </w:pPr>
            <w:r>
              <w:rPr>
                <w:sz w:val="24"/>
                <w:szCs w:val="24"/>
                <w:lang w:val="kk-KZ"/>
              </w:rPr>
              <w:t>Еркін</w:t>
            </w:r>
          </w:p>
        </w:tc>
        <w:tc>
          <w:tcPr>
            <w:tcW w:w="2087" w:type="dxa"/>
            <w:tcBorders>
              <w:top w:val="single" w:sz="6" w:space="0" w:color="000000"/>
              <w:left w:val="single" w:sz="6" w:space="0" w:color="000000"/>
              <w:bottom w:val="single" w:sz="6" w:space="0" w:color="000000"/>
              <w:right w:val="single" w:sz="6" w:space="0" w:color="000000"/>
            </w:tcBorders>
            <w:shd w:val="clear" w:color="auto" w:fill="auto"/>
          </w:tcPr>
          <w:p w:rsidR="00F67EE2" w:rsidRPr="00831F9F" w:rsidRDefault="00F67EE2" w:rsidP="0039769A">
            <w:pPr>
              <w:pStyle w:val="TableParagraph"/>
              <w:jc w:val="both"/>
              <w:rPr>
                <w:sz w:val="24"/>
                <w:szCs w:val="24"/>
              </w:rPr>
            </w:pPr>
          </w:p>
        </w:tc>
      </w:tr>
      <w:tr w:rsidR="00F67EE2" w:rsidRPr="00831F9F" w:rsidTr="007439B5">
        <w:tblPrEx>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PrEx>
        <w:trPr>
          <w:trHeight w:val="798"/>
        </w:trPr>
        <w:tc>
          <w:tcPr>
            <w:tcW w:w="708" w:type="dxa"/>
            <w:tcBorders>
              <w:top w:val="single" w:sz="6" w:space="0" w:color="000000"/>
              <w:left w:val="single" w:sz="6" w:space="0" w:color="000000"/>
              <w:bottom w:val="single" w:sz="6" w:space="0" w:color="000000"/>
              <w:right w:val="single" w:sz="6" w:space="0" w:color="000000"/>
            </w:tcBorders>
            <w:shd w:val="clear" w:color="auto" w:fill="auto"/>
          </w:tcPr>
          <w:p w:rsidR="00F67EE2" w:rsidRPr="00831F9F" w:rsidRDefault="00F67EE2" w:rsidP="0039769A">
            <w:pPr>
              <w:pStyle w:val="TableParagraph"/>
              <w:jc w:val="both"/>
              <w:rPr>
                <w:i/>
                <w:sz w:val="24"/>
                <w:szCs w:val="24"/>
              </w:rPr>
            </w:pPr>
          </w:p>
          <w:p w:rsidR="00F67EE2" w:rsidRPr="00831F9F" w:rsidRDefault="00F67EE2" w:rsidP="0039769A">
            <w:pPr>
              <w:pStyle w:val="TableParagraph"/>
              <w:jc w:val="both"/>
              <w:rPr>
                <w:sz w:val="24"/>
                <w:szCs w:val="24"/>
              </w:rPr>
            </w:pPr>
            <w:r w:rsidRPr="00831F9F">
              <w:rPr>
                <w:sz w:val="24"/>
                <w:szCs w:val="24"/>
              </w:rPr>
              <w:t>3</w:t>
            </w:r>
          </w:p>
        </w:tc>
        <w:tc>
          <w:tcPr>
            <w:tcW w:w="3214" w:type="dxa"/>
            <w:tcBorders>
              <w:top w:val="single" w:sz="6" w:space="0" w:color="000000"/>
              <w:left w:val="single" w:sz="6" w:space="0" w:color="000000"/>
              <w:bottom w:val="single" w:sz="6" w:space="0" w:color="000000"/>
              <w:right w:val="single" w:sz="6" w:space="0" w:color="000000"/>
            </w:tcBorders>
            <w:shd w:val="clear" w:color="auto" w:fill="auto"/>
          </w:tcPr>
          <w:p w:rsidR="00F67EE2" w:rsidRPr="00F67EE2" w:rsidRDefault="00F67EE2" w:rsidP="0039769A">
            <w:pPr>
              <w:pStyle w:val="TableParagraph"/>
              <w:jc w:val="both"/>
              <w:rPr>
                <w:sz w:val="24"/>
                <w:szCs w:val="24"/>
              </w:rPr>
            </w:pPr>
            <w:r w:rsidRPr="00F67EE2">
              <w:rPr>
                <w:sz w:val="24"/>
                <w:szCs w:val="24"/>
              </w:rPr>
              <w:t>Қажет бағдарламалық</w:t>
            </w:r>
          </w:p>
          <w:p w:rsidR="00F67EE2" w:rsidRPr="00831F9F" w:rsidRDefault="00F67EE2" w:rsidP="0039769A">
            <w:pPr>
              <w:pStyle w:val="TableParagraph"/>
              <w:tabs>
                <w:tab w:val="left" w:pos="1824"/>
              </w:tabs>
              <w:jc w:val="both"/>
              <w:rPr>
                <w:sz w:val="24"/>
                <w:szCs w:val="24"/>
              </w:rPr>
            </w:pPr>
            <w:r w:rsidRPr="00F67EE2">
              <w:rPr>
                <w:sz w:val="24"/>
                <w:szCs w:val="24"/>
              </w:rPr>
              <w:t>қамтамасыз етуді пайдалану</w:t>
            </w:r>
          </w:p>
        </w:tc>
        <w:tc>
          <w:tcPr>
            <w:tcW w:w="1138" w:type="dxa"/>
            <w:tcBorders>
              <w:top w:val="single" w:sz="6" w:space="0" w:color="000000"/>
              <w:left w:val="single" w:sz="6" w:space="0" w:color="000000"/>
              <w:bottom w:val="single" w:sz="6" w:space="0" w:color="000000"/>
              <w:right w:val="single" w:sz="6" w:space="0" w:color="000000"/>
            </w:tcBorders>
            <w:shd w:val="clear" w:color="auto" w:fill="auto"/>
          </w:tcPr>
          <w:p w:rsidR="00F67EE2" w:rsidRPr="00F67EE2" w:rsidRDefault="00F67EE2" w:rsidP="0039769A">
            <w:pPr>
              <w:pStyle w:val="TableParagraph"/>
              <w:jc w:val="both"/>
              <w:rPr>
                <w:sz w:val="24"/>
                <w:szCs w:val="24"/>
                <w:lang w:val="kk-KZ"/>
              </w:rPr>
            </w:pPr>
            <w:r>
              <w:rPr>
                <w:sz w:val="24"/>
                <w:szCs w:val="24"/>
                <w:lang w:val="kk-KZ"/>
              </w:rPr>
              <w:t xml:space="preserve">Бар </w:t>
            </w:r>
          </w:p>
        </w:tc>
        <w:tc>
          <w:tcPr>
            <w:tcW w:w="989" w:type="dxa"/>
            <w:tcBorders>
              <w:top w:val="single" w:sz="6" w:space="0" w:color="000000"/>
              <w:left w:val="single" w:sz="6" w:space="0" w:color="000000"/>
              <w:bottom w:val="single" w:sz="6" w:space="0" w:color="000000"/>
              <w:right w:val="single" w:sz="6" w:space="0" w:color="000000"/>
            </w:tcBorders>
            <w:shd w:val="clear" w:color="auto" w:fill="auto"/>
          </w:tcPr>
          <w:p w:rsidR="00F67EE2" w:rsidRPr="00831F9F" w:rsidRDefault="00F67EE2" w:rsidP="0039769A">
            <w:pPr>
              <w:pStyle w:val="TableParagraph"/>
              <w:jc w:val="both"/>
              <w:rPr>
                <w:sz w:val="24"/>
                <w:szCs w:val="24"/>
              </w:rPr>
            </w:pPr>
          </w:p>
        </w:tc>
        <w:tc>
          <w:tcPr>
            <w:tcW w:w="1705" w:type="dxa"/>
            <w:tcBorders>
              <w:top w:val="single" w:sz="6" w:space="0" w:color="000000"/>
              <w:left w:val="single" w:sz="6" w:space="0" w:color="000000"/>
              <w:bottom w:val="single" w:sz="6" w:space="0" w:color="000000"/>
              <w:right w:val="single" w:sz="6" w:space="0" w:color="000000"/>
            </w:tcBorders>
            <w:shd w:val="clear" w:color="auto" w:fill="auto"/>
          </w:tcPr>
          <w:p w:rsidR="00F67EE2" w:rsidRPr="00F67EE2" w:rsidRDefault="00F67EE2" w:rsidP="0039769A">
            <w:pPr>
              <w:pStyle w:val="TableParagraph"/>
              <w:jc w:val="both"/>
              <w:rPr>
                <w:sz w:val="24"/>
                <w:szCs w:val="24"/>
                <w:lang w:val="kk-KZ"/>
              </w:rPr>
            </w:pPr>
            <w:r>
              <w:rPr>
                <w:sz w:val="24"/>
                <w:szCs w:val="24"/>
                <w:lang w:val="kk-KZ"/>
              </w:rPr>
              <w:t>Еркін</w:t>
            </w:r>
          </w:p>
        </w:tc>
        <w:tc>
          <w:tcPr>
            <w:tcW w:w="2087" w:type="dxa"/>
            <w:tcBorders>
              <w:top w:val="single" w:sz="6" w:space="0" w:color="000000"/>
              <w:left w:val="single" w:sz="6" w:space="0" w:color="000000"/>
              <w:bottom w:val="single" w:sz="6" w:space="0" w:color="000000"/>
              <w:right w:val="single" w:sz="6" w:space="0" w:color="000000"/>
            </w:tcBorders>
            <w:shd w:val="clear" w:color="auto" w:fill="auto"/>
          </w:tcPr>
          <w:p w:rsidR="00F67EE2" w:rsidRPr="00831F9F" w:rsidRDefault="00F67EE2" w:rsidP="0039769A">
            <w:pPr>
              <w:pStyle w:val="TableParagraph"/>
              <w:jc w:val="both"/>
              <w:rPr>
                <w:sz w:val="24"/>
                <w:szCs w:val="24"/>
              </w:rPr>
            </w:pPr>
          </w:p>
        </w:tc>
      </w:tr>
    </w:tbl>
    <w:p w:rsidR="008B149B" w:rsidRPr="00831F9F" w:rsidRDefault="008B149B" w:rsidP="0039769A">
      <w:pPr>
        <w:spacing w:after="0" w:line="240" w:lineRule="auto"/>
        <w:jc w:val="both"/>
        <w:rPr>
          <w:rFonts w:ascii="Times New Roman" w:hAnsi="Times New Roman"/>
          <w:i/>
          <w:sz w:val="24"/>
          <w:szCs w:val="24"/>
        </w:rPr>
      </w:pPr>
    </w:p>
    <w:p w:rsidR="008B149B" w:rsidRDefault="00F67EE2" w:rsidP="0039769A">
      <w:pPr>
        <w:pStyle w:val="af9"/>
        <w:spacing w:after="0" w:line="240" w:lineRule="auto"/>
        <w:jc w:val="both"/>
        <w:rPr>
          <w:rFonts w:ascii="Times New Roman" w:hAnsi="Times New Roman"/>
          <w:spacing w:val="-1"/>
          <w:sz w:val="24"/>
          <w:szCs w:val="24"/>
          <w:lang w:val="kk-KZ"/>
        </w:rPr>
      </w:pPr>
      <w:r w:rsidRPr="00F67EE2">
        <w:rPr>
          <w:rFonts w:ascii="Times New Roman" w:hAnsi="Times New Roman"/>
          <w:spacing w:val="-1"/>
          <w:sz w:val="24"/>
          <w:szCs w:val="24"/>
        </w:rPr>
        <w:t>3.3-кесте. Кітапхана ресурстары</w:t>
      </w:r>
    </w:p>
    <w:p w:rsidR="00F67EE2" w:rsidRPr="00F67EE2" w:rsidRDefault="00F67EE2" w:rsidP="0039769A">
      <w:pPr>
        <w:pStyle w:val="af9"/>
        <w:spacing w:after="0" w:line="240" w:lineRule="auto"/>
        <w:jc w:val="both"/>
        <w:rPr>
          <w:rFonts w:ascii="Times New Roman" w:hAnsi="Times New Roman"/>
          <w:sz w:val="24"/>
          <w:szCs w:val="24"/>
          <w:lang w:val="kk-KZ"/>
        </w:rPr>
      </w:pPr>
    </w:p>
    <w:tbl>
      <w:tblPr>
        <w:tblW w:w="9647"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060"/>
        <w:gridCol w:w="3549"/>
        <w:gridCol w:w="1701"/>
        <w:gridCol w:w="2337"/>
      </w:tblGrid>
      <w:tr w:rsidR="008B149B" w:rsidRPr="00831F9F" w:rsidTr="007439B5">
        <w:trPr>
          <w:trHeight w:val="334"/>
        </w:trPr>
        <w:tc>
          <w:tcPr>
            <w:tcW w:w="7310" w:type="dxa"/>
            <w:gridSpan w:val="3"/>
            <w:tcBorders>
              <w:bottom w:val="single" w:sz="18" w:space="0" w:color="000000"/>
            </w:tcBorders>
            <w:shd w:val="clear" w:color="auto" w:fill="auto"/>
          </w:tcPr>
          <w:p w:rsidR="008B149B" w:rsidRPr="00831F9F" w:rsidRDefault="008B149B" w:rsidP="0039769A">
            <w:pPr>
              <w:pStyle w:val="TableParagraph"/>
              <w:jc w:val="both"/>
              <w:rPr>
                <w:sz w:val="24"/>
                <w:szCs w:val="24"/>
              </w:rPr>
            </w:pPr>
            <w:r w:rsidRPr="00831F9F">
              <w:rPr>
                <w:spacing w:val="-1"/>
                <w:sz w:val="24"/>
                <w:szCs w:val="24"/>
              </w:rPr>
              <w:t>Штат</w:t>
            </w:r>
            <w:r w:rsidRPr="00831F9F">
              <w:rPr>
                <w:spacing w:val="-14"/>
                <w:sz w:val="24"/>
                <w:szCs w:val="24"/>
              </w:rPr>
              <w:t xml:space="preserve"> </w:t>
            </w:r>
            <w:r w:rsidRPr="00831F9F">
              <w:rPr>
                <w:sz w:val="24"/>
                <w:szCs w:val="24"/>
              </w:rPr>
              <w:t>(</w:t>
            </w:r>
            <w:r w:rsidR="00470A33">
              <w:rPr>
                <w:sz w:val="24"/>
                <w:szCs w:val="24"/>
                <w:lang w:val="kk-KZ"/>
              </w:rPr>
              <w:t>адам</w:t>
            </w:r>
            <w:r w:rsidRPr="00831F9F">
              <w:rPr>
                <w:sz w:val="24"/>
                <w:szCs w:val="24"/>
              </w:rPr>
              <w:t>)</w:t>
            </w:r>
          </w:p>
        </w:tc>
        <w:tc>
          <w:tcPr>
            <w:tcW w:w="2337" w:type="dxa"/>
            <w:tcBorders>
              <w:bottom w:val="single" w:sz="18" w:space="0" w:color="000000"/>
            </w:tcBorders>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385"/>
        </w:trPr>
        <w:tc>
          <w:tcPr>
            <w:tcW w:w="2060" w:type="dxa"/>
            <w:vMerge w:val="restart"/>
            <w:tcBorders>
              <w:top w:val="single" w:sz="18" w:space="0" w:color="000000"/>
              <w:bottom w:val="single" w:sz="18" w:space="0" w:color="000000"/>
            </w:tcBorders>
            <w:shd w:val="clear" w:color="auto" w:fill="auto"/>
          </w:tcPr>
          <w:p w:rsidR="008B149B" w:rsidRPr="00831F9F" w:rsidRDefault="008B149B" w:rsidP="0039769A">
            <w:pPr>
              <w:pStyle w:val="TableParagraph"/>
              <w:jc w:val="both"/>
              <w:rPr>
                <w:i/>
                <w:sz w:val="24"/>
                <w:szCs w:val="24"/>
              </w:rPr>
            </w:pPr>
          </w:p>
          <w:p w:rsidR="008B149B" w:rsidRPr="00470A33" w:rsidRDefault="00470A33" w:rsidP="0039769A">
            <w:pPr>
              <w:pStyle w:val="TableParagraph"/>
              <w:jc w:val="both"/>
              <w:rPr>
                <w:sz w:val="24"/>
                <w:szCs w:val="24"/>
                <w:lang w:val="kk-KZ"/>
              </w:rPr>
            </w:pPr>
            <w:r>
              <w:rPr>
                <w:sz w:val="24"/>
                <w:szCs w:val="24"/>
                <w:lang w:val="kk-KZ"/>
              </w:rPr>
              <w:t>Аудан</w:t>
            </w:r>
          </w:p>
        </w:tc>
        <w:tc>
          <w:tcPr>
            <w:tcW w:w="5250" w:type="dxa"/>
            <w:gridSpan w:val="2"/>
            <w:tcBorders>
              <w:top w:val="single" w:sz="18" w:space="0" w:color="000000"/>
            </w:tcBorders>
            <w:shd w:val="clear" w:color="auto" w:fill="auto"/>
          </w:tcPr>
          <w:p w:rsidR="008B149B" w:rsidRPr="00831F9F" w:rsidRDefault="00470A33" w:rsidP="0039769A">
            <w:pPr>
              <w:pStyle w:val="TableParagraph"/>
              <w:jc w:val="both"/>
              <w:rPr>
                <w:sz w:val="24"/>
                <w:szCs w:val="24"/>
              </w:rPr>
            </w:pPr>
            <w:r w:rsidRPr="00470A33">
              <w:rPr>
                <w:sz w:val="24"/>
                <w:szCs w:val="24"/>
              </w:rPr>
              <w:t>жалпы(м</w:t>
            </w:r>
            <w:r w:rsidRPr="00470A33">
              <w:rPr>
                <w:sz w:val="24"/>
                <w:szCs w:val="24"/>
                <w:vertAlign w:val="superscript"/>
              </w:rPr>
              <w:t>2</w:t>
            </w:r>
            <w:r w:rsidRPr="00470A33">
              <w:rPr>
                <w:sz w:val="24"/>
                <w:szCs w:val="24"/>
              </w:rPr>
              <w:t>)</w:t>
            </w:r>
          </w:p>
        </w:tc>
        <w:tc>
          <w:tcPr>
            <w:tcW w:w="2337" w:type="dxa"/>
            <w:tcBorders>
              <w:top w:val="single" w:sz="18" w:space="0" w:color="000000"/>
            </w:tcBorders>
            <w:shd w:val="clear" w:color="auto" w:fill="auto"/>
          </w:tcPr>
          <w:p w:rsidR="008B149B" w:rsidRPr="00831F9F" w:rsidRDefault="008B149B" w:rsidP="0039769A">
            <w:pPr>
              <w:pStyle w:val="TableParagraph"/>
              <w:jc w:val="both"/>
              <w:rPr>
                <w:sz w:val="24"/>
                <w:szCs w:val="24"/>
              </w:rPr>
            </w:pPr>
            <w:r w:rsidRPr="00831F9F">
              <w:rPr>
                <w:sz w:val="24"/>
                <w:szCs w:val="24"/>
                <w:lang w:val="kk-KZ"/>
              </w:rPr>
              <w:t>4 440</w:t>
            </w:r>
          </w:p>
        </w:tc>
      </w:tr>
      <w:tr w:rsidR="008B149B" w:rsidRPr="00831F9F" w:rsidTr="007439B5">
        <w:trPr>
          <w:trHeight w:val="331"/>
        </w:trPr>
        <w:tc>
          <w:tcPr>
            <w:tcW w:w="2060" w:type="dxa"/>
            <w:vMerge/>
            <w:tcBorders>
              <w:top w:val="nil"/>
              <w:bottom w:val="single" w:sz="18" w:space="0" w:color="000000"/>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5250" w:type="dxa"/>
            <w:gridSpan w:val="2"/>
            <w:shd w:val="clear" w:color="auto" w:fill="auto"/>
          </w:tcPr>
          <w:p w:rsidR="008B149B" w:rsidRPr="00831F9F" w:rsidRDefault="00470A33" w:rsidP="0039769A">
            <w:pPr>
              <w:pStyle w:val="TableParagraph"/>
              <w:jc w:val="both"/>
              <w:rPr>
                <w:sz w:val="24"/>
                <w:szCs w:val="24"/>
              </w:rPr>
            </w:pPr>
            <w:r w:rsidRPr="00470A33">
              <w:rPr>
                <w:sz w:val="24"/>
                <w:szCs w:val="24"/>
              </w:rPr>
              <w:t>Кітап сақтауға  (м</w:t>
            </w:r>
            <w:r w:rsidRPr="00470A33">
              <w:rPr>
                <w:sz w:val="24"/>
                <w:szCs w:val="24"/>
                <w:vertAlign w:val="superscript"/>
              </w:rPr>
              <w:t>2</w:t>
            </w:r>
            <w:r w:rsidRPr="00470A33">
              <w:rPr>
                <w:sz w:val="24"/>
                <w:szCs w:val="24"/>
              </w:rPr>
              <w:t>)</w:t>
            </w:r>
          </w:p>
        </w:tc>
        <w:tc>
          <w:tcPr>
            <w:tcW w:w="2337" w:type="dxa"/>
            <w:shd w:val="clear" w:color="auto" w:fill="auto"/>
          </w:tcPr>
          <w:p w:rsidR="008B149B" w:rsidRPr="00831F9F" w:rsidRDefault="008B149B" w:rsidP="0039769A">
            <w:pPr>
              <w:pStyle w:val="TableParagraph"/>
              <w:jc w:val="both"/>
              <w:rPr>
                <w:sz w:val="24"/>
                <w:szCs w:val="24"/>
              </w:rPr>
            </w:pPr>
            <w:r w:rsidRPr="00831F9F">
              <w:rPr>
                <w:sz w:val="24"/>
                <w:szCs w:val="24"/>
                <w:lang w:val="kk-KZ"/>
              </w:rPr>
              <w:t>2 893</w:t>
            </w:r>
          </w:p>
        </w:tc>
      </w:tr>
      <w:tr w:rsidR="008B149B" w:rsidRPr="00831F9F" w:rsidTr="007439B5">
        <w:trPr>
          <w:trHeight w:val="249"/>
        </w:trPr>
        <w:tc>
          <w:tcPr>
            <w:tcW w:w="2060" w:type="dxa"/>
            <w:vMerge/>
            <w:tcBorders>
              <w:top w:val="nil"/>
              <w:bottom w:val="single" w:sz="18" w:space="0" w:color="000000"/>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5250" w:type="dxa"/>
            <w:gridSpan w:val="2"/>
            <w:tcBorders>
              <w:bottom w:val="single" w:sz="18" w:space="0" w:color="000000"/>
            </w:tcBorders>
            <w:shd w:val="clear" w:color="auto" w:fill="auto"/>
          </w:tcPr>
          <w:p w:rsidR="008B149B" w:rsidRPr="00831F9F" w:rsidRDefault="00470A33" w:rsidP="0039769A">
            <w:pPr>
              <w:pStyle w:val="TableParagraph"/>
              <w:jc w:val="both"/>
              <w:rPr>
                <w:sz w:val="24"/>
                <w:szCs w:val="24"/>
              </w:rPr>
            </w:pPr>
            <w:r w:rsidRPr="00470A33">
              <w:rPr>
                <w:sz w:val="24"/>
                <w:szCs w:val="24"/>
              </w:rPr>
              <w:t>Оқу залындағы орын саны</w:t>
            </w:r>
          </w:p>
        </w:tc>
        <w:tc>
          <w:tcPr>
            <w:tcW w:w="2337" w:type="dxa"/>
            <w:tcBorders>
              <w:bottom w:val="single" w:sz="18" w:space="0" w:color="000000"/>
            </w:tcBorders>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307"/>
        </w:trPr>
        <w:tc>
          <w:tcPr>
            <w:tcW w:w="2060" w:type="dxa"/>
            <w:vMerge w:val="restart"/>
            <w:tcBorders>
              <w:top w:val="single" w:sz="18" w:space="0" w:color="000000"/>
              <w:bottom w:val="nil"/>
            </w:tcBorders>
            <w:shd w:val="clear" w:color="auto" w:fill="auto"/>
          </w:tcPr>
          <w:p w:rsidR="008B149B" w:rsidRPr="00831F9F" w:rsidRDefault="008B149B" w:rsidP="0039769A">
            <w:pPr>
              <w:pStyle w:val="TableParagraph"/>
              <w:jc w:val="both"/>
              <w:rPr>
                <w:i/>
                <w:sz w:val="24"/>
                <w:szCs w:val="24"/>
              </w:rPr>
            </w:pPr>
          </w:p>
          <w:p w:rsidR="008B149B" w:rsidRPr="00831F9F" w:rsidRDefault="008B149B" w:rsidP="0039769A">
            <w:pPr>
              <w:pStyle w:val="TableParagraph"/>
              <w:jc w:val="both"/>
              <w:rPr>
                <w:i/>
                <w:sz w:val="24"/>
                <w:szCs w:val="24"/>
              </w:rPr>
            </w:pPr>
          </w:p>
          <w:p w:rsidR="008B149B" w:rsidRPr="00831F9F" w:rsidRDefault="008B149B" w:rsidP="0039769A">
            <w:pPr>
              <w:pStyle w:val="TableParagraph"/>
              <w:jc w:val="both"/>
              <w:rPr>
                <w:i/>
                <w:sz w:val="24"/>
                <w:szCs w:val="24"/>
              </w:rPr>
            </w:pPr>
          </w:p>
          <w:p w:rsidR="008B149B" w:rsidRPr="00831F9F" w:rsidRDefault="008B149B" w:rsidP="0039769A">
            <w:pPr>
              <w:pStyle w:val="TableParagraph"/>
              <w:jc w:val="both"/>
              <w:rPr>
                <w:i/>
                <w:sz w:val="24"/>
                <w:szCs w:val="24"/>
              </w:rPr>
            </w:pPr>
          </w:p>
          <w:p w:rsidR="008B149B" w:rsidRPr="00831F9F" w:rsidRDefault="00470A33" w:rsidP="0039769A">
            <w:pPr>
              <w:pStyle w:val="TableParagraph"/>
              <w:jc w:val="both"/>
              <w:rPr>
                <w:sz w:val="24"/>
                <w:szCs w:val="24"/>
              </w:rPr>
            </w:pPr>
            <w:r w:rsidRPr="00470A33">
              <w:rPr>
                <w:sz w:val="24"/>
                <w:szCs w:val="24"/>
              </w:rPr>
              <w:t>Кітап қоры</w:t>
            </w:r>
          </w:p>
        </w:tc>
        <w:tc>
          <w:tcPr>
            <w:tcW w:w="3549" w:type="dxa"/>
            <w:vMerge w:val="restart"/>
            <w:tcBorders>
              <w:top w:val="single" w:sz="18" w:space="0" w:color="000000"/>
            </w:tcBorders>
            <w:shd w:val="clear" w:color="auto" w:fill="auto"/>
          </w:tcPr>
          <w:p w:rsidR="008B149B" w:rsidRPr="00831F9F" w:rsidRDefault="008B149B" w:rsidP="0039769A">
            <w:pPr>
              <w:pStyle w:val="TableParagraph"/>
              <w:jc w:val="both"/>
              <w:rPr>
                <w:i/>
                <w:sz w:val="24"/>
                <w:szCs w:val="24"/>
              </w:rPr>
            </w:pPr>
          </w:p>
          <w:p w:rsidR="008B149B" w:rsidRPr="00470A33" w:rsidRDefault="00470A33" w:rsidP="0039769A">
            <w:pPr>
              <w:pStyle w:val="TableParagraph"/>
              <w:jc w:val="both"/>
              <w:rPr>
                <w:sz w:val="24"/>
                <w:szCs w:val="24"/>
                <w:lang w:val="kk-KZ"/>
              </w:rPr>
            </w:pPr>
            <w:r>
              <w:rPr>
                <w:spacing w:val="-1"/>
                <w:sz w:val="24"/>
                <w:szCs w:val="24"/>
                <w:lang w:val="kk-KZ"/>
              </w:rPr>
              <w:t>Ғылыми әдебиет</w:t>
            </w:r>
          </w:p>
        </w:tc>
        <w:tc>
          <w:tcPr>
            <w:tcW w:w="1701" w:type="dxa"/>
            <w:tcBorders>
              <w:top w:val="single" w:sz="18" w:space="0" w:color="000000"/>
            </w:tcBorders>
            <w:shd w:val="clear" w:color="auto" w:fill="auto"/>
          </w:tcPr>
          <w:p w:rsidR="008B149B" w:rsidRPr="00470A33" w:rsidRDefault="00470A33" w:rsidP="0039769A">
            <w:pPr>
              <w:pStyle w:val="TableParagraph"/>
              <w:jc w:val="both"/>
              <w:rPr>
                <w:sz w:val="24"/>
                <w:szCs w:val="24"/>
                <w:lang w:val="kk-KZ"/>
              </w:rPr>
            </w:pPr>
            <w:r>
              <w:rPr>
                <w:sz w:val="24"/>
                <w:szCs w:val="24"/>
                <w:lang w:val="kk-KZ"/>
              </w:rPr>
              <w:t>Қазақ тілінде</w:t>
            </w:r>
          </w:p>
        </w:tc>
        <w:tc>
          <w:tcPr>
            <w:tcW w:w="2337" w:type="dxa"/>
            <w:tcBorders>
              <w:top w:val="single" w:sz="18" w:space="0" w:color="000000"/>
            </w:tcBorders>
            <w:shd w:val="clear" w:color="auto" w:fill="auto"/>
          </w:tcPr>
          <w:p w:rsidR="008B149B" w:rsidRPr="00831F9F" w:rsidRDefault="008B149B" w:rsidP="0039769A">
            <w:pPr>
              <w:pStyle w:val="TableParagraph"/>
              <w:jc w:val="both"/>
              <w:rPr>
                <w:sz w:val="24"/>
                <w:szCs w:val="24"/>
              </w:rPr>
            </w:pPr>
            <w:r w:rsidRPr="00831F9F">
              <w:rPr>
                <w:sz w:val="24"/>
                <w:szCs w:val="24"/>
                <w:lang w:val="kk-KZ"/>
              </w:rPr>
              <w:t xml:space="preserve">81 199 </w:t>
            </w:r>
          </w:p>
        </w:tc>
      </w:tr>
      <w:tr w:rsidR="008B149B" w:rsidRPr="00831F9F" w:rsidTr="007439B5">
        <w:trPr>
          <w:trHeight w:val="316"/>
        </w:trPr>
        <w:tc>
          <w:tcPr>
            <w:tcW w:w="2060" w:type="dxa"/>
            <w:vMerge/>
            <w:tcBorders>
              <w:top w:val="nil"/>
              <w:bottom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3549"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701" w:type="dxa"/>
            <w:shd w:val="clear" w:color="auto" w:fill="auto"/>
          </w:tcPr>
          <w:p w:rsidR="008B149B" w:rsidRPr="00470A33" w:rsidRDefault="00470A33" w:rsidP="0039769A">
            <w:pPr>
              <w:pStyle w:val="TableParagraph"/>
              <w:jc w:val="both"/>
              <w:rPr>
                <w:sz w:val="24"/>
                <w:szCs w:val="24"/>
                <w:lang w:val="kk-KZ"/>
              </w:rPr>
            </w:pPr>
            <w:r>
              <w:rPr>
                <w:sz w:val="24"/>
                <w:szCs w:val="24"/>
                <w:lang w:val="kk-KZ"/>
              </w:rPr>
              <w:t>Орыс тілінде</w:t>
            </w:r>
          </w:p>
        </w:tc>
        <w:tc>
          <w:tcPr>
            <w:tcW w:w="2337" w:type="dxa"/>
            <w:shd w:val="clear" w:color="auto" w:fill="auto"/>
          </w:tcPr>
          <w:p w:rsidR="008B149B" w:rsidRPr="00831F9F" w:rsidRDefault="008B149B" w:rsidP="0039769A">
            <w:pPr>
              <w:pStyle w:val="TableParagraph"/>
              <w:jc w:val="both"/>
              <w:rPr>
                <w:sz w:val="24"/>
                <w:szCs w:val="24"/>
              </w:rPr>
            </w:pPr>
            <w:r w:rsidRPr="00831F9F">
              <w:rPr>
                <w:sz w:val="24"/>
                <w:szCs w:val="24"/>
                <w:lang w:val="kk-KZ"/>
              </w:rPr>
              <w:t xml:space="preserve">442744 </w:t>
            </w:r>
          </w:p>
        </w:tc>
      </w:tr>
      <w:tr w:rsidR="008B149B" w:rsidRPr="00831F9F" w:rsidTr="007439B5">
        <w:trPr>
          <w:trHeight w:val="316"/>
        </w:trPr>
        <w:tc>
          <w:tcPr>
            <w:tcW w:w="2060" w:type="dxa"/>
            <w:vMerge/>
            <w:tcBorders>
              <w:top w:val="nil"/>
              <w:bottom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3549"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701" w:type="dxa"/>
            <w:shd w:val="clear" w:color="auto" w:fill="auto"/>
          </w:tcPr>
          <w:p w:rsidR="008B149B" w:rsidRPr="00470A33" w:rsidRDefault="00470A33" w:rsidP="0039769A">
            <w:pPr>
              <w:pStyle w:val="TableParagraph"/>
              <w:jc w:val="both"/>
              <w:rPr>
                <w:sz w:val="24"/>
                <w:szCs w:val="24"/>
                <w:lang w:val="kk-KZ"/>
              </w:rPr>
            </w:pPr>
            <w:r>
              <w:rPr>
                <w:sz w:val="24"/>
                <w:szCs w:val="24"/>
                <w:lang w:val="kk-KZ"/>
              </w:rPr>
              <w:t>Ағылшын тілінде</w:t>
            </w:r>
          </w:p>
        </w:tc>
        <w:tc>
          <w:tcPr>
            <w:tcW w:w="2337" w:type="dxa"/>
            <w:shd w:val="clear" w:color="auto" w:fill="auto"/>
          </w:tcPr>
          <w:p w:rsidR="008B149B" w:rsidRPr="00831F9F" w:rsidRDefault="008B149B" w:rsidP="0039769A">
            <w:pPr>
              <w:pStyle w:val="TableParagraph"/>
              <w:jc w:val="both"/>
              <w:rPr>
                <w:sz w:val="24"/>
                <w:szCs w:val="24"/>
              </w:rPr>
            </w:pPr>
            <w:r w:rsidRPr="00831F9F">
              <w:rPr>
                <w:sz w:val="24"/>
                <w:szCs w:val="24"/>
                <w:lang w:val="kk-KZ"/>
              </w:rPr>
              <w:t>6 005</w:t>
            </w:r>
          </w:p>
        </w:tc>
      </w:tr>
      <w:tr w:rsidR="00470A33" w:rsidRPr="00831F9F" w:rsidTr="007439B5">
        <w:trPr>
          <w:trHeight w:val="340"/>
        </w:trPr>
        <w:tc>
          <w:tcPr>
            <w:tcW w:w="2060" w:type="dxa"/>
            <w:vMerge/>
            <w:tcBorders>
              <w:top w:val="nil"/>
              <w:bottom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3549" w:type="dxa"/>
            <w:vMerge w:val="restart"/>
            <w:shd w:val="clear" w:color="auto" w:fill="auto"/>
          </w:tcPr>
          <w:p w:rsidR="00470A33" w:rsidRPr="00831F9F" w:rsidRDefault="00470A33" w:rsidP="0039769A">
            <w:pPr>
              <w:pStyle w:val="TableParagraph"/>
              <w:jc w:val="both"/>
              <w:rPr>
                <w:i/>
                <w:sz w:val="24"/>
                <w:szCs w:val="24"/>
              </w:rPr>
            </w:pPr>
          </w:p>
          <w:p w:rsidR="00470A33" w:rsidRPr="00831F9F" w:rsidRDefault="00470A33" w:rsidP="0039769A">
            <w:pPr>
              <w:pStyle w:val="TableParagraph"/>
              <w:jc w:val="both"/>
              <w:rPr>
                <w:sz w:val="24"/>
                <w:szCs w:val="24"/>
              </w:rPr>
            </w:pPr>
            <w:r w:rsidRPr="00470A33">
              <w:rPr>
                <w:spacing w:val="-1"/>
                <w:sz w:val="24"/>
                <w:szCs w:val="24"/>
              </w:rPr>
              <w:t>Мерзімдік басылымдар</w:t>
            </w:r>
          </w:p>
        </w:tc>
        <w:tc>
          <w:tcPr>
            <w:tcW w:w="1701" w:type="dxa"/>
            <w:shd w:val="clear" w:color="auto" w:fill="auto"/>
          </w:tcPr>
          <w:p w:rsidR="00470A33" w:rsidRPr="00470A33" w:rsidRDefault="00470A33" w:rsidP="0039769A">
            <w:pPr>
              <w:pStyle w:val="TableParagraph"/>
              <w:jc w:val="both"/>
              <w:rPr>
                <w:sz w:val="24"/>
                <w:szCs w:val="24"/>
                <w:lang w:val="kk-KZ"/>
              </w:rPr>
            </w:pPr>
            <w:r>
              <w:rPr>
                <w:sz w:val="24"/>
                <w:szCs w:val="24"/>
                <w:lang w:val="kk-KZ"/>
              </w:rPr>
              <w:t>Қазақ тілінде</w:t>
            </w:r>
          </w:p>
        </w:tc>
        <w:tc>
          <w:tcPr>
            <w:tcW w:w="2337" w:type="dxa"/>
            <w:shd w:val="clear" w:color="auto" w:fill="auto"/>
          </w:tcPr>
          <w:p w:rsidR="00470A33" w:rsidRPr="00831F9F" w:rsidRDefault="00470A33" w:rsidP="0039769A">
            <w:pPr>
              <w:pStyle w:val="TableParagraph"/>
              <w:jc w:val="both"/>
              <w:rPr>
                <w:sz w:val="24"/>
                <w:szCs w:val="24"/>
              </w:rPr>
            </w:pPr>
            <w:r w:rsidRPr="00831F9F">
              <w:rPr>
                <w:sz w:val="24"/>
                <w:szCs w:val="24"/>
                <w:lang w:val="kk-KZ"/>
              </w:rPr>
              <w:t xml:space="preserve">52 588 </w:t>
            </w:r>
          </w:p>
        </w:tc>
      </w:tr>
      <w:tr w:rsidR="00470A33" w:rsidRPr="00831F9F" w:rsidTr="007439B5">
        <w:trPr>
          <w:trHeight w:val="316"/>
        </w:trPr>
        <w:tc>
          <w:tcPr>
            <w:tcW w:w="2060" w:type="dxa"/>
            <w:vMerge/>
            <w:tcBorders>
              <w:top w:val="nil"/>
              <w:bottom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3549" w:type="dxa"/>
            <w:vMerge/>
            <w:tcBorders>
              <w:top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1701" w:type="dxa"/>
            <w:shd w:val="clear" w:color="auto" w:fill="auto"/>
          </w:tcPr>
          <w:p w:rsidR="00470A33" w:rsidRPr="00470A33" w:rsidRDefault="00470A33" w:rsidP="0039769A">
            <w:pPr>
              <w:pStyle w:val="TableParagraph"/>
              <w:jc w:val="both"/>
              <w:rPr>
                <w:sz w:val="24"/>
                <w:szCs w:val="24"/>
                <w:lang w:val="kk-KZ"/>
              </w:rPr>
            </w:pPr>
            <w:r>
              <w:rPr>
                <w:sz w:val="24"/>
                <w:szCs w:val="24"/>
                <w:lang w:val="kk-KZ"/>
              </w:rPr>
              <w:t>Орыс тілінде</w:t>
            </w:r>
          </w:p>
        </w:tc>
        <w:tc>
          <w:tcPr>
            <w:tcW w:w="2337" w:type="dxa"/>
            <w:shd w:val="clear" w:color="auto" w:fill="auto"/>
          </w:tcPr>
          <w:p w:rsidR="00470A33" w:rsidRPr="00831F9F" w:rsidRDefault="00470A33" w:rsidP="0039769A">
            <w:pPr>
              <w:pStyle w:val="TableParagraph"/>
              <w:jc w:val="both"/>
              <w:rPr>
                <w:sz w:val="24"/>
                <w:szCs w:val="24"/>
              </w:rPr>
            </w:pPr>
            <w:r w:rsidRPr="00831F9F">
              <w:rPr>
                <w:sz w:val="24"/>
                <w:szCs w:val="24"/>
                <w:lang w:val="kk-KZ"/>
              </w:rPr>
              <w:t xml:space="preserve">142 598 </w:t>
            </w:r>
          </w:p>
        </w:tc>
      </w:tr>
      <w:tr w:rsidR="00470A33" w:rsidRPr="00831F9F" w:rsidTr="007439B5">
        <w:trPr>
          <w:trHeight w:val="316"/>
        </w:trPr>
        <w:tc>
          <w:tcPr>
            <w:tcW w:w="2060" w:type="dxa"/>
            <w:vMerge/>
            <w:tcBorders>
              <w:top w:val="nil"/>
              <w:bottom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3549" w:type="dxa"/>
            <w:vMerge/>
            <w:tcBorders>
              <w:top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1701" w:type="dxa"/>
            <w:shd w:val="clear" w:color="auto" w:fill="auto"/>
          </w:tcPr>
          <w:p w:rsidR="00470A33" w:rsidRPr="00470A33" w:rsidRDefault="00470A33" w:rsidP="0039769A">
            <w:pPr>
              <w:pStyle w:val="TableParagraph"/>
              <w:jc w:val="both"/>
              <w:rPr>
                <w:sz w:val="24"/>
                <w:szCs w:val="24"/>
                <w:lang w:val="kk-KZ"/>
              </w:rPr>
            </w:pPr>
            <w:r>
              <w:rPr>
                <w:sz w:val="24"/>
                <w:szCs w:val="24"/>
                <w:lang w:val="kk-KZ"/>
              </w:rPr>
              <w:t>Ағылшын тілінде</w:t>
            </w:r>
          </w:p>
        </w:tc>
        <w:tc>
          <w:tcPr>
            <w:tcW w:w="2337" w:type="dxa"/>
            <w:shd w:val="clear" w:color="auto" w:fill="auto"/>
          </w:tcPr>
          <w:p w:rsidR="00470A33" w:rsidRPr="00831F9F" w:rsidRDefault="00470A33" w:rsidP="0039769A">
            <w:pPr>
              <w:pStyle w:val="TableParagraph"/>
              <w:jc w:val="both"/>
              <w:rPr>
                <w:sz w:val="24"/>
                <w:szCs w:val="24"/>
              </w:rPr>
            </w:pPr>
            <w:r w:rsidRPr="00831F9F">
              <w:rPr>
                <w:sz w:val="24"/>
                <w:szCs w:val="24"/>
                <w:lang w:val="kk-KZ"/>
              </w:rPr>
              <w:t>1838</w:t>
            </w:r>
          </w:p>
        </w:tc>
      </w:tr>
      <w:tr w:rsidR="00470A33" w:rsidRPr="00831F9F" w:rsidTr="007439B5">
        <w:trPr>
          <w:trHeight w:val="316"/>
        </w:trPr>
        <w:tc>
          <w:tcPr>
            <w:tcW w:w="2060" w:type="dxa"/>
            <w:vMerge/>
            <w:tcBorders>
              <w:top w:val="nil"/>
              <w:bottom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3549" w:type="dxa"/>
            <w:vMerge w:val="restart"/>
            <w:shd w:val="clear" w:color="auto" w:fill="auto"/>
          </w:tcPr>
          <w:p w:rsidR="00470A33" w:rsidRPr="00831F9F" w:rsidRDefault="00470A33" w:rsidP="0039769A">
            <w:pPr>
              <w:pStyle w:val="TableParagraph"/>
              <w:jc w:val="both"/>
              <w:rPr>
                <w:i/>
                <w:sz w:val="24"/>
                <w:szCs w:val="24"/>
              </w:rPr>
            </w:pPr>
          </w:p>
          <w:p w:rsidR="00470A33" w:rsidRPr="00831F9F" w:rsidRDefault="00470A33" w:rsidP="0039769A">
            <w:pPr>
              <w:pStyle w:val="TableParagraph"/>
              <w:jc w:val="both"/>
              <w:rPr>
                <w:sz w:val="24"/>
                <w:szCs w:val="24"/>
              </w:rPr>
            </w:pPr>
            <w:r w:rsidRPr="00470A33">
              <w:rPr>
                <w:sz w:val="24"/>
                <w:szCs w:val="24"/>
              </w:rPr>
              <w:t>оқулықтар</w:t>
            </w:r>
          </w:p>
        </w:tc>
        <w:tc>
          <w:tcPr>
            <w:tcW w:w="1701" w:type="dxa"/>
            <w:shd w:val="clear" w:color="auto" w:fill="auto"/>
          </w:tcPr>
          <w:p w:rsidR="00470A33" w:rsidRPr="00470A33" w:rsidRDefault="00470A33" w:rsidP="0039769A">
            <w:pPr>
              <w:pStyle w:val="TableParagraph"/>
              <w:jc w:val="both"/>
              <w:rPr>
                <w:sz w:val="24"/>
                <w:szCs w:val="24"/>
                <w:lang w:val="kk-KZ"/>
              </w:rPr>
            </w:pPr>
            <w:r>
              <w:rPr>
                <w:sz w:val="24"/>
                <w:szCs w:val="24"/>
                <w:lang w:val="kk-KZ"/>
              </w:rPr>
              <w:t>Қазақ тілінде</w:t>
            </w:r>
          </w:p>
        </w:tc>
        <w:tc>
          <w:tcPr>
            <w:tcW w:w="2337" w:type="dxa"/>
            <w:shd w:val="clear" w:color="auto" w:fill="auto"/>
          </w:tcPr>
          <w:p w:rsidR="00470A33" w:rsidRPr="00831F9F" w:rsidRDefault="00470A33" w:rsidP="0039769A">
            <w:pPr>
              <w:pStyle w:val="TableParagraph"/>
              <w:jc w:val="both"/>
              <w:rPr>
                <w:sz w:val="24"/>
                <w:szCs w:val="24"/>
              </w:rPr>
            </w:pPr>
            <w:r w:rsidRPr="00831F9F">
              <w:rPr>
                <w:sz w:val="24"/>
                <w:szCs w:val="24"/>
                <w:lang w:val="kk-KZ"/>
              </w:rPr>
              <w:t xml:space="preserve">428 490 </w:t>
            </w:r>
          </w:p>
        </w:tc>
      </w:tr>
      <w:tr w:rsidR="00470A33" w:rsidRPr="00831F9F" w:rsidTr="007439B5">
        <w:trPr>
          <w:trHeight w:val="316"/>
        </w:trPr>
        <w:tc>
          <w:tcPr>
            <w:tcW w:w="2060" w:type="dxa"/>
            <w:vMerge/>
            <w:tcBorders>
              <w:top w:val="nil"/>
              <w:bottom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3549" w:type="dxa"/>
            <w:vMerge/>
            <w:tcBorders>
              <w:top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1701" w:type="dxa"/>
            <w:shd w:val="clear" w:color="auto" w:fill="auto"/>
          </w:tcPr>
          <w:p w:rsidR="00470A33" w:rsidRPr="00470A33" w:rsidRDefault="00470A33" w:rsidP="0039769A">
            <w:pPr>
              <w:pStyle w:val="TableParagraph"/>
              <w:jc w:val="both"/>
              <w:rPr>
                <w:sz w:val="24"/>
                <w:szCs w:val="24"/>
                <w:lang w:val="kk-KZ"/>
              </w:rPr>
            </w:pPr>
            <w:r>
              <w:rPr>
                <w:sz w:val="24"/>
                <w:szCs w:val="24"/>
                <w:lang w:val="kk-KZ"/>
              </w:rPr>
              <w:t>Орыс тілінде</w:t>
            </w:r>
          </w:p>
        </w:tc>
        <w:tc>
          <w:tcPr>
            <w:tcW w:w="2337" w:type="dxa"/>
            <w:shd w:val="clear" w:color="auto" w:fill="auto"/>
          </w:tcPr>
          <w:p w:rsidR="00470A33" w:rsidRPr="00831F9F" w:rsidRDefault="00470A33" w:rsidP="0039769A">
            <w:pPr>
              <w:pStyle w:val="TableParagraph"/>
              <w:jc w:val="both"/>
              <w:rPr>
                <w:sz w:val="24"/>
                <w:szCs w:val="24"/>
              </w:rPr>
            </w:pPr>
            <w:r w:rsidRPr="00831F9F">
              <w:rPr>
                <w:sz w:val="24"/>
                <w:szCs w:val="24"/>
                <w:lang w:val="kk-KZ"/>
              </w:rPr>
              <w:t xml:space="preserve">529 613 </w:t>
            </w:r>
          </w:p>
        </w:tc>
      </w:tr>
      <w:tr w:rsidR="00470A33" w:rsidRPr="00831F9F" w:rsidTr="007439B5">
        <w:trPr>
          <w:trHeight w:val="316"/>
        </w:trPr>
        <w:tc>
          <w:tcPr>
            <w:tcW w:w="2060" w:type="dxa"/>
            <w:vMerge/>
            <w:tcBorders>
              <w:top w:val="nil"/>
              <w:bottom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3549" w:type="dxa"/>
            <w:vMerge/>
            <w:tcBorders>
              <w:top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1701" w:type="dxa"/>
            <w:shd w:val="clear" w:color="auto" w:fill="auto"/>
          </w:tcPr>
          <w:p w:rsidR="00470A33" w:rsidRPr="00470A33" w:rsidRDefault="00470A33" w:rsidP="0039769A">
            <w:pPr>
              <w:pStyle w:val="TableParagraph"/>
              <w:jc w:val="both"/>
              <w:rPr>
                <w:sz w:val="24"/>
                <w:szCs w:val="24"/>
                <w:lang w:val="kk-KZ"/>
              </w:rPr>
            </w:pPr>
            <w:r>
              <w:rPr>
                <w:sz w:val="24"/>
                <w:szCs w:val="24"/>
                <w:lang w:val="kk-KZ"/>
              </w:rPr>
              <w:t>Ағылшын тілінде</w:t>
            </w:r>
          </w:p>
        </w:tc>
        <w:tc>
          <w:tcPr>
            <w:tcW w:w="2337" w:type="dxa"/>
            <w:shd w:val="clear" w:color="auto" w:fill="auto"/>
          </w:tcPr>
          <w:p w:rsidR="00470A33" w:rsidRPr="00831F9F" w:rsidRDefault="00470A33" w:rsidP="0039769A">
            <w:pPr>
              <w:pStyle w:val="TableParagraph"/>
              <w:jc w:val="both"/>
              <w:rPr>
                <w:sz w:val="24"/>
                <w:szCs w:val="24"/>
              </w:rPr>
            </w:pPr>
            <w:r w:rsidRPr="00831F9F">
              <w:rPr>
                <w:sz w:val="24"/>
                <w:szCs w:val="24"/>
                <w:lang w:val="kk-KZ"/>
              </w:rPr>
              <w:t>31 935</w:t>
            </w:r>
          </w:p>
        </w:tc>
      </w:tr>
      <w:tr w:rsidR="00470A33" w:rsidRPr="00831F9F" w:rsidTr="007439B5">
        <w:trPr>
          <w:trHeight w:val="316"/>
        </w:trPr>
        <w:tc>
          <w:tcPr>
            <w:tcW w:w="2060" w:type="dxa"/>
            <w:vMerge/>
            <w:tcBorders>
              <w:top w:val="nil"/>
              <w:bottom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3549" w:type="dxa"/>
            <w:tcBorders>
              <w:bottom w:val="nil"/>
            </w:tcBorders>
            <w:shd w:val="clear" w:color="auto" w:fill="auto"/>
          </w:tcPr>
          <w:p w:rsidR="00470A33" w:rsidRPr="00831F9F" w:rsidRDefault="00470A33" w:rsidP="0039769A">
            <w:pPr>
              <w:pStyle w:val="TableParagraph"/>
              <w:jc w:val="both"/>
              <w:rPr>
                <w:sz w:val="24"/>
                <w:szCs w:val="24"/>
              </w:rPr>
            </w:pPr>
          </w:p>
        </w:tc>
        <w:tc>
          <w:tcPr>
            <w:tcW w:w="1701" w:type="dxa"/>
            <w:tcBorders>
              <w:bottom w:val="single" w:sz="4" w:space="0" w:color="auto"/>
            </w:tcBorders>
            <w:shd w:val="clear" w:color="auto" w:fill="auto"/>
          </w:tcPr>
          <w:p w:rsidR="00470A33" w:rsidRPr="00470A33" w:rsidRDefault="00470A33" w:rsidP="0039769A">
            <w:pPr>
              <w:pStyle w:val="TableParagraph"/>
              <w:jc w:val="both"/>
              <w:rPr>
                <w:sz w:val="24"/>
                <w:szCs w:val="24"/>
                <w:lang w:val="kk-KZ"/>
              </w:rPr>
            </w:pPr>
            <w:r>
              <w:rPr>
                <w:sz w:val="24"/>
                <w:szCs w:val="24"/>
                <w:lang w:val="kk-KZ"/>
              </w:rPr>
              <w:t>Қазақ тілінде</w:t>
            </w:r>
          </w:p>
        </w:tc>
        <w:tc>
          <w:tcPr>
            <w:tcW w:w="2337" w:type="dxa"/>
            <w:tcBorders>
              <w:bottom w:val="single" w:sz="4" w:space="0" w:color="auto"/>
            </w:tcBorders>
            <w:shd w:val="clear" w:color="auto" w:fill="auto"/>
          </w:tcPr>
          <w:p w:rsidR="00470A33" w:rsidRPr="00831F9F" w:rsidRDefault="00470A33" w:rsidP="0039769A">
            <w:pPr>
              <w:pStyle w:val="TableParagraph"/>
              <w:jc w:val="both"/>
              <w:rPr>
                <w:sz w:val="24"/>
                <w:szCs w:val="24"/>
                <w:lang w:val="ru-RU"/>
              </w:rPr>
            </w:pPr>
            <w:r w:rsidRPr="00831F9F">
              <w:rPr>
                <w:sz w:val="24"/>
                <w:szCs w:val="24"/>
                <w:lang w:val="ru-RU"/>
              </w:rPr>
              <w:t>24153</w:t>
            </w:r>
          </w:p>
        </w:tc>
      </w:tr>
      <w:tr w:rsidR="00470A33" w:rsidRPr="00831F9F" w:rsidTr="007439B5">
        <w:trPr>
          <w:trHeight w:val="308"/>
        </w:trPr>
        <w:tc>
          <w:tcPr>
            <w:tcW w:w="2060" w:type="dxa"/>
            <w:vMerge w:val="restart"/>
            <w:tcBorders>
              <w:top w:val="nil"/>
              <w:bottom w:val="single" w:sz="18" w:space="0" w:color="000000"/>
            </w:tcBorders>
            <w:shd w:val="clear" w:color="auto" w:fill="auto"/>
          </w:tcPr>
          <w:p w:rsidR="00470A33" w:rsidRPr="00831F9F" w:rsidRDefault="00470A33" w:rsidP="0039769A">
            <w:pPr>
              <w:pStyle w:val="TableParagraph"/>
              <w:jc w:val="both"/>
              <w:rPr>
                <w:sz w:val="24"/>
                <w:szCs w:val="24"/>
              </w:rPr>
            </w:pPr>
          </w:p>
        </w:tc>
        <w:tc>
          <w:tcPr>
            <w:tcW w:w="3549" w:type="dxa"/>
            <w:vMerge w:val="restart"/>
            <w:tcBorders>
              <w:top w:val="nil"/>
              <w:bottom w:val="single" w:sz="18" w:space="0" w:color="000000"/>
            </w:tcBorders>
            <w:shd w:val="clear" w:color="auto" w:fill="auto"/>
          </w:tcPr>
          <w:p w:rsidR="00470A33" w:rsidRPr="00831F9F" w:rsidRDefault="00470A33" w:rsidP="0039769A">
            <w:pPr>
              <w:pStyle w:val="TableParagraph"/>
              <w:jc w:val="both"/>
              <w:rPr>
                <w:sz w:val="24"/>
                <w:szCs w:val="24"/>
              </w:rPr>
            </w:pPr>
            <w:r w:rsidRPr="00470A33">
              <w:rPr>
                <w:spacing w:val="-1"/>
                <w:sz w:val="24"/>
                <w:szCs w:val="24"/>
              </w:rPr>
              <w:t>Электрондық басылымдар</w:t>
            </w:r>
          </w:p>
        </w:tc>
        <w:tc>
          <w:tcPr>
            <w:tcW w:w="1701" w:type="dxa"/>
            <w:tcBorders>
              <w:top w:val="single" w:sz="4" w:space="0" w:color="auto"/>
            </w:tcBorders>
            <w:shd w:val="clear" w:color="auto" w:fill="auto"/>
          </w:tcPr>
          <w:p w:rsidR="00470A33" w:rsidRPr="00470A33" w:rsidRDefault="00470A33" w:rsidP="0039769A">
            <w:pPr>
              <w:pStyle w:val="TableParagraph"/>
              <w:jc w:val="both"/>
              <w:rPr>
                <w:sz w:val="24"/>
                <w:szCs w:val="24"/>
                <w:lang w:val="kk-KZ"/>
              </w:rPr>
            </w:pPr>
            <w:r>
              <w:rPr>
                <w:sz w:val="24"/>
                <w:szCs w:val="24"/>
                <w:lang w:val="kk-KZ"/>
              </w:rPr>
              <w:t>Орыс тілінде</w:t>
            </w:r>
          </w:p>
        </w:tc>
        <w:tc>
          <w:tcPr>
            <w:tcW w:w="2337" w:type="dxa"/>
            <w:tcBorders>
              <w:top w:val="single" w:sz="4" w:space="0" w:color="auto"/>
              <w:bottom w:val="single" w:sz="4" w:space="0" w:color="auto"/>
            </w:tcBorders>
            <w:shd w:val="clear" w:color="auto" w:fill="auto"/>
          </w:tcPr>
          <w:p w:rsidR="00470A33" w:rsidRPr="00831F9F" w:rsidRDefault="00470A33" w:rsidP="0039769A">
            <w:pPr>
              <w:pStyle w:val="TableParagraph"/>
              <w:jc w:val="both"/>
              <w:rPr>
                <w:sz w:val="24"/>
                <w:szCs w:val="24"/>
                <w:lang w:val="ru-RU"/>
              </w:rPr>
            </w:pPr>
            <w:r w:rsidRPr="00831F9F">
              <w:rPr>
                <w:sz w:val="24"/>
                <w:szCs w:val="24"/>
                <w:lang w:val="ru-RU"/>
              </w:rPr>
              <w:t>31782</w:t>
            </w:r>
          </w:p>
        </w:tc>
      </w:tr>
      <w:tr w:rsidR="00470A33" w:rsidRPr="00831F9F" w:rsidTr="007439B5">
        <w:trPr>
          <w:trHeight w:val="335"/>
        </w:trPr>
        <w:tc>
          <w:tcPr>
            <w:tcW w:w="2060" w:type="dxa"/>
            <w:vMerge/>
            <w:tcBorders>
              <w:top w:val="nil"/>
              <w:bottom w:val="single" w:sz="18" w:space="0" w:color="000000"/>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3549" w:type="dxa"/>
            <w:vMerge/>
            <w:tcBorders>
              <w:top w:val="nil"/>
              <w:bottom w:val="single" w:sz="18" w:space="0" w:color="000000"/>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1701" w:type="dxa"/>
            <w:tcBorders>
              <w:bottom w:val="single" w:sz="18" w:space="0" w:color="000000"/>
            </w:tcBorders>
            <w:shd w:val="clear" w:color="auto" w:fill="auto"/>
          </w:tcPr>
          <w:p w:rsidR="00470A33" w:rsidRPr="00470A33" w:rsidRDefault="00470A33" w:rsidP="0039769A">
            <w:pPr>
              <w:pStyle w:val="TableParagraph"/>
              <w:jc w:val="both"/>
              <w:rPr>
                <w:sz w:val="24"/>
                <w:szCs w:val="24"/>
                <w:lang w:val="kk-KZ"/>
              </w:rPr>
            </w:pPr>
            <w:r>
              <w:rPr>
                <w:sz w:val="24"/>
                <w:szCs w:val="24"/>
                <w:lang w:val="kk-KZ"/>
              </w:rPr>
              <w:t>Ағылшын тілінде</w:t>
            </w:r>
          </w:p>
        </w:tc>
        <w:tc>
          <w:tcPr>
            <w:tcW w:w="2337" w:type="dxa"/>
            <w:tcBorders>
              <w:top w:val="single" w:sz="4" w:space="0" w:color="auto"/>
              <w:bottom w:val="single" w:sz="18" w:space="0" w:color="000000"/>
            </w:tcBorders>
            <w:shd w:val="clear" w:color="auto" w:fill="auto"/>
          </w:tcPr>
          <w:p w:rsidR="00470A33" w:rsidRPr="00831F9F" w:rsidRDefault="00470A33" w:rsidP="0039769A">
            <w:pPr>
              <w:pStyle w:val="TableParagraph"/>
              <w:jc w:val="both"/>
              <w:rPr>
                <w:sz w:val="24"/>
                <w:szCs w:val="24"/>
              </w:rPr>
            </w:pPr>
            <w:r w:rsidRPr="00831F9F">
              <w:rPr>
                <w:sz w:val="24"/>
                <w:szCs w:val="24"/>
                <w:lang w:val="kk-KZ"/>
              </w:rPr>
              <w:t>61 253</w:t>
            </w:r>
          </w:p>
        </w:tc>
      </w:tr>
      <w:tr w:rsidR="008B149B" w:rsidRPr="00831F9F" w:rsidTr="007439B5">
        <w:trPr>
          <w:trHeight w:val="309"/>
        </w:trPr>
        <w:tc>
          <w:tcPr>
            <w:tcW w:w="2060" w:type="dxa"/>
            <w:vMerge w:val="restart"/>
            <w:tcBorders>
              <w:top w:val="single" w:sz="18" w:space="0" w:color="000000"/>
            </w:tcBorders>
            <w:shd w:val="clear" w:color="auto" w:fill="auto"/>
          </w:tcPr>
          <w:p w:rsidR="008B149B" w:rsidRPr="00831F9F" w:rsidRDefault="008B149B" w:rsidP="0039769A">
            <w:pPr>
              <w:pStyle w:val="TableParagraph"/>
              <w:jc w:val="both"/>
              <w:rPr>
                <w:i/>
                <w:sz w:val="24"/>
                <w:szCs w:val="24"/>
              </w:rPr>
            </w:pPr>
          </w:p>
          <w:p w:rsidR="008B149B" w:rsidRPr="00831F9F" w:rsidRDefault="008B149B" w:rsidP="0039769A">
            <w:pPr>
              <w:pStyle w:val="TableParagraph"/>
              <w:jc w:val="both"/>
              <w:rPr>
                <w:i/>
                <w:sz w:val="24"/>
                <w:szCs w:val="24"/>
              </w:rPr>
            </w:pPr>
          </w:p>
          <w:p w:rsidR="008B149B" w:rsidRPr="00470A33" w:rsidRDefault="00470A33" w:rsidP="0039769A">
            <w:pPr>
              <w:pStyle w:val="TableParagraph"/>
              <w:jc w:val="both"/>
              <w:rPr>
                <w:sz w:val="24"/>
                <w:szCs w:val="24"/>
                <w:lang w:val="kk-KZ"/>
              </w:rPr>
            </w:pPr>
            <w:r>
              <w:rPr>
                <w:sz w:val="24"/>
                <w:szCs w:val="24"/>
                <w:lang w:val="kk-KZ"/>
              </w:rPr>
              <w:t>Іс әрекет</w:t>
            </w:r>
          </w:p>
        </w:tc>
        <w:tc>
          <w:tcPr>
            <w:tcW w:w="3549" w:type="dxa"/>
            <w:vMerge w:val="restart"/>
            <w:tcBorders>
              <w:top w:val="single" w:sz="18" w:space="0" w:color="000000"/>
            </w:tcBorders>
            <w:shd w:val="clear" w:color="auto" w:fill="auto"/>
          </w:tcPr>
          <w:p w:rsidR="00470A33" w:rsidRPr="00470A33" w:rsidRDefault="00470A33" w:rsidP="0039769A">
            <w:pPr>
              <w:pStyle w:val="TableParagraph"/>
              <w:jc w:val="both"/>
              <w:rPr>
                <w:sz w:val="24"/>
                <w:szCs w:val="24"/>
              </w:rPr>
            </w:pPr>
            <w:r w:rsidRPr="00470A33">
              <w:rPr>
                <w:sz w:val="24"/>
                <w:szCs w:val="24"/>
              </w:rPr>
              <w:t xml:space="preserve">Бір жылдағы оқырмандардың </w:t>
            </w:r>
          </w:p>
          <w:p w:rsidR="008B149B" w:rsidRPr="00831F9F" w:rsidRDefault="00470A33" w:rsidP="0039769A">
            <w:pPr>
              <w:pStyle w:val="TableParagraph"/>
              <w:jc w:val="both"/>
              <w:rPr>
                <w:sz w:val="24"/>
                <w:szCs w:val="24"/>
              </w:rPr>
            </w:pPr>
            <w:r w:rsidRPr="00470A33">
              <w:rPr>
                <w:sz w:val="24"/>
                <w:szCs w:val="24"/>
              </w:rPr>
              <w:t>орта саны (билет бойынша)</w:t>
            </w:r>
          </w:p>
        </w:tc>
        <w:tc>
          <w:tcPr>
            <w:tcW w:w="1701" w:type="dxa"/>
            <w:tcBorders>
              <w:top w:val="single" w:sz="18" w:space="0" w:color="000000"/>
            </w:tcBorders>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магистрант</w:t>
            </w:r>
            <w:r w:rsidR="00470A33">
              <w:rPr>
                <w:sz w:val="24"/>
                <w:szCs w:val="24"/>
                <w:lang w:val="kk-KZ"/>
              </w:rPr>
              <w:t>тар</w:t>
            </w:r>
          </w:p>
        </w:tc>
        <w:tc>
          <w:tcPr>
            <w:tcW w:w="2337" w:type="dxa"/>
            <w:tcBorders>
              <w:top w:val="single" w:sz="18" w:space="0" w:color="000000"/>
            </w:tcBorders>
            <w:shd w:val="clear" w:color="auto" w:fill="auto"/>
          </w:tcPr>
          <w:p w:rsidR="008B149B" w:rsidRPr="00831F9F" w:rsidRDefault="008B149B" w:rsidP="0039769A">
            <w:pPr>
              <w:pStyle w:val="TableParagraph"/>
              <w:jc w:val="both"/>
              <w:rPr>
                <w:sz w:val="24"/>
                <w:szCs w:val="24"/>
              </w:rPr>
            </w:pPr>
            <w:r w:rsidRPr="00831F9F">
              <w:rPr>
                <w:sz w:val="24"/>
                <w:szCs w:val="24"/>
                <w:lang w:val="kk-KZ"/>
              </w:rPr>
              <w:t>8 646</w:t>
            </w:r>
          </w:p>
        </w:tc>
      </w:tr>
      <w:tr w:rsidR="008B149B" w:rsidRPr="00831F9F" w:rsidTr="007439B5">
        <w:trPr>
          <w:trHeight w:val="368"/>
        </w:trPr>
        <w:tc>
          <w:tcPr>
            <w:tcW w:w="2060"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3549"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701" w:type="dxa"/>
            <w:shd w:val="clear" w:color="auto" w:fill="auto"/>
          </w:tcPr>
          <w:p w:rsidR="008B149B" w:rsidRPr="00470A33" w:rsidRDefault="00470A33" w:rsidP="0039769A">
            <w:pPr>
              <w:pStyle w:val="TableParagraph"/>
              <w:jc w:val="both"/>
              <w:rPr>
                <w:sz w:val="24"/>
                <w:szCs w:val="24"/>
                <w:lang w:val="kk-KZ"/>
              </w:rPr>
            </w:pPr>
            <w:r>
              <w:rPr>
                <w:sz w:val="24"/>
                <w:szCs w:val="24"/>
                <w:lang w:val="kk-KZ"/>
              </w:rPr>
              <w:t>ПОҚ</w:t>
            </w:r>
          </w:p>
        </w:tc>
        <w:tc>
          <w:tcPr>
            <w:tcW w:w="2337" w:type="dxa"/>
            <w:shd w:val="clear" w:color="auto" w:fill="auto"/>
          </w:tcPr>
          <w:p w:rsidR="008B149B" w:rsidRPr="00831F9F" w:rsidRDefault="008B149B" w:rsidP="0039769A">
            <w:pPr>
              <w:pStyle w:val="TableParagraph"/>
              <w:jc w:val="both"/>
              <w:rPr>
                <w:sz w:val="24"/>
                <w:szCs w:val="24"/>
              </w:rPr>
            </w:pPr>
            <w:r w:rsidRPr="00831F9F">
              <w:rPr>
                <w:sz w:val="24"/>
                <w:szCs w:val="24"/>
              </w:rPr>
              <w:t>430</w:t>
            </w:r>
          </w:p>
        </w:tc>
      </w:tr>
      <w:tr w:rsidR="008B149B" w:rsidRPr="00831F9F" w:rsidTr="007439B5">
        <w:trPr>
          <w:trHeight w:val="313"/>
        </w:trPr>
        <w:tc>
          <w:tcPr>
            <w:tcW w:w="2060"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3549"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701" w:type="dxa"/>
            <w:shd w:val="clear" w:color="auto" w:fill="auto"/>
          </w:tcPr>
          <w:p w:rsidR="008B149B" w:rsidRPr="00470A33" w:rsidRDefault="00470A33" w:rsidP="0039769A">
            <w:pPr>
              <w:pStyle w:val="TableParagraph"/>
              <w:jc w:val="both"/>
              <w:rPr>
                <w:sz w:val="24"/>
                <w:szCs w:val="24"/>
                <w:lang w:val="kk-KZ"/>
              </w:rPr>
            </w:pPr>
            <w:r>
              <w:rPr>
                <w:sz w:val="24"/>
                <w:szCs w:val="24"/>
                <w:lang w:val="kk-KZ"/>
              </w:rPr>
              <w:t>қызметкерлер</w:t>
            </w:r>
          </w:p>
        </w:tc>
        <w:tc>
          <w:tcPr>
            <w:tcW w:w="2337" w:type="dxa"/>
            <w:shd w:val="clear" w:color="auto" w:fill="auto"/>
          </w:tcPr>
          <w:p w:rsidR="008B149B" w:rsidRPr="00831F9F" w:rsidRDefault="008B149B" w:rsidP="0039769A">
            <w:pPr>
              <w:pStyle w:val="TableParagraph"/>
              <w:jc w:val="both"/>
              <w:rPr>
                <w:sz w:val="24"/>
                <w:szCs w:val="24"/>
              </w:rPr>
            </w:pPr>
            <w:r w:rsidRPr="00831F9F">
              <w:rPr>
                <w:sz w:val="24"/>
                <w:szCs w:val="24"/>
              </w:rPr>
              <w:t>27</w:t>
            </w:r>
          </w:p>
        </w:tc>
      </w:tr>
      <w:tr w:rsidR="00470A33" w:rsidRPr="00831F9F" w:rsidTr="007439B5">
        <w:trPr>
          <w:trHeight w:val="321"/>
        </w:trPr>
        <w:tc>
          <w:tcPr>
            <w:tcW w:w="2060" w:type="dxa"/>
            <w:vMerge/>
            <w:tcBorders>
              <w:top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3549" w:type="dxa"/>
            <w:vMerge w:val="restart"/>
            <w:shd w:val="clear" w:color="auto" w:fill="auto"/>
          </w:tcPr>
          <w:p w:rsidR="00470A33" w:rsidRPr="00470A33" w:rsidRDefault="00470A33" w:rsidP="0039769A">
            <w:pPr>
              <w:pStyle w:val="TableParagraph"/>
              <w:jc w:val="both"/>
              <w:rPr>
                <w:sz w:val="24"/>
                <w:szCs w:val="24"/>
              </w:rPr>
            </w:pPr>
            <w:r w:rsidRPr="00470A33">
              <w:rPr>
                <w:sz w:val="24"/>
                <w:szCs w:val="24"/>
              </w:rPr>
              <w:t xml:space="preserve">Бір жылдағы берілген  студенттер   </w:t>
            </w:r>
          </w:p>
          <w:p w:rsidR="00470A33" w:rsidRPr="00831F9F" w:rsidRDefault="00470A33" w:rsidP="0039769A">
            <w:pPr>
              <w:pStyle w:val="TableParagraph"/>
              <w:jc w:val="both"/>
              <w:rPr>
                <w:sz w:val="24"/>
                <w:szCs w:val="24"/>
              </w:rPr>
            </w:pPr>
            <w:r w:rsidRPr="00470A33">
              <w:rPr>
                <w:sz w:val="24"/>
                <w:szCs w:val="24"/>
              </w:rPr>
              <w:t>кітаптардың орта саны</w:t>
            </w:r>
          </w:p>
        </w:tc>
        <w:tc>
          <w:tcPr>
            <w:tcW w:w="1701" w:type="dxa"/>
            <w:shd w:val="clear" w:color="auto" w:fill="auto"/>
          </w:tcPr>
          <w:p w:rsidR="00470A33" w:rsidRPr="00831F9F" w:rsidRDefault="00470A33" w:rsidP="0039769A">
            <w:pPr>
              <w:pStyle w:val="TableParagraph"/>
              <w:jc w:val="both"/>
              <w:rPr>
                <w:sz w:val="24"/>
                <w:szCs w:val="24"/>
                <w:lang w:val="kk-KZ"/>
              </w:rPr>
            </w:pPr>
            <w:r w:rsidRPr="00831F9F">
              <w:rPr>
                <w:sz w:val="24"/>
                <w:szCs w:val="24"/>
                <w:lang w:val="kk-KZ"/>
              </w:rPr>
              <w:t>магистрант</w:t>
            </w:r>
            <w:r>
              <w:rPr>
                <w:sz w:val="24"/>
                <w:szCs w:val="24"/>
                <w:lang w:val="kk-KZ"/>
              </w:rPr>
              <w:t>тар</w:t>
            </w:r>
          </w:p>
        </w:tc>
        <w:tc>
          <w:tcPr>
            <w:tcW w:w="2337" w:type="dxa"/>
            <w:vMerge w:val="restart"/>
            <w:shd w:val="clear" w:color="auto" w:fill="auto"/>
          </w:tcPr>
          <w:p w:rsidR="00470A33" w:rsidRPr="00831F9F" w:rsidRDefault="00470A33" w:rsidP="0039769A">
            <w:pPr>
              <w:pStyle w:val="TableParagraph"/>
              <w:jc w:val="both"/>
              <w:rPr>
                <w:sz w:val="24"/>
                <w:szCs w:val="24"/>
              </w:rPr>
            </w:pPr>
            <w:r w:rsidRPr="00831F9F">
              <w:rPr>
                <w:sz w:val="24"/>
                <w:szCs w:val="24"/>
                <w:lang w:val="kk-KZ"/>
              </w:rPr>
              <w:t>464 039</w:t>
            </w:r>
          </w:p>
        </w:tc>
      </w:tr>
      <w:tr w:rsidR="00470A33" w:rsidRPr="00831F9F" w:rsidTr="007439B5">
        <w:trPr>
          <w:trHeight w:val="335"/>
        </w:trPr>
        <w:tc>
          <w:tcPr>
            <w:tcW w:w="2060" w:type="dxa"/>
            <w:vMerge/>
            <w:tcBorders>
              <w:top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3549" w:type="dxa"/>
            <w:vMerge/>
            <w:tcBorders>
              <w:top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1701" w:type="dxa"/>
            <w:shd w:val="clear" w:color="auto" w:fill="auto"/>
          </w:tcPr>
          <w:p w:rsidR="00470A33" w:rsidRPr="00470A33" w:rsidRDefault="00470A33" w:rsidP="0039769A">
            <w:pPr>
              <w:pStyle w:val="TableParagraph"/>
              <w:jc w:val="both"/>
              <w:rPr>
                <w:sz w:val="24"/>
                <w:szCs w:val="24"/>
                <w:lang w:val="kk-KZ"/>
              </w:rPr>
            </w:pPr>
            <w:r>
              <w:rPr>
                <w:sz w:val="24"/>
                <w:szCs w:val="24"/>
                <w:lang w:val="kk-KZ"/>
              </w:rPr>
              <w:t>ПОҚ</w:t>
            </w:r>
          </w:p>
        </w:tc>
        <w:tc>
          <w:tcPr>
            <w:tcW w:w="2337" w:type="dxa"/>
            <w:vMerge/>
            <w:tcBorders>
              <w:top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r>
      <w:tr w:rsidR="00470A33" w:rsidRPr="00831F9F" w:rsidTr="007439B5">
        <w:trPr>
          <w:trHeight w:val="316"/>
        </w:trPr>
        <w:tc>
          <w:tcPr>
            <w:tcW w:w="2060" w:type="dxa"/>
            <w:vMerge/>
            <w:tcBorders>
              <w:top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3549" w:type="dxa"/>
            <w:vMerge/>
            <w:tcBorders>
              <w:top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1701" w:type="dxa"/>
            <w:shd w:val="clear" w:color="auto" w:fill="auto"/>
          </w:tcPr>
          <w:p w:rsidR="00470A33" w:rsidRPr="00470A33" w:rsidRDefault="00470A33" w:rsidP="0039769A">
            <w:pPr>
              <w:pStyle w:val="TableParagraph"/>
              <w:jc w:val="both"/>
              <w:rPr>
                <w:sz w:val="24"/>
                <w:szCs w:val="24"/>
                <w:lang w:val="kk-KZ"/>
              </w:rPr>
            </w:pPr>
            <w:r>
              <w:rPr>
                <w:sz w:val="24"/>
                <w:szCs w:val="24"/>
                <w:lang w:val="kk-KZ"/>
              </w:rPr>
              <w:t>қызметкерлер</w:t>
            </w:r>
          </w:p>
        </w:tc>
        <w:tc>
          <w:tcPr>
            <w:tcW w:w="2337" w:type="dxa"/>
            <w:vMerge/>
            <w:tcBorders>
              <w:top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r>
      <w:tr w:rsidR="00470A33" w:rsidRPr="00831F9F" w:rsidTr="007439B5">
        <w:trPr>
          <w:trHeight w:val="316"/>
        </w:trPr>
        <w:tc>
          <w:tcPr>
            <w:tcW w:w="2060" w:type="dxa"/>
            <w:vMerge/>
            <w:tcBorders>
              <w:top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3549" w:type="dxa"/>
            <w:vMerge w:val="restart"/>
            <w:shd w:val="clear" w:color="auto" w:fill="auto"/>
          </w:tcPr>
          <w:p w:rsidR="00470A33" w:rsidRPr="00470A33" w:rsidRDefault="00470A33" w:rsidP="0039769A">
            <w:pPr>
              <w:pStyle w:val="TableParagraph"/>
              <w:jc w:val="both"/>
              <w:rPr>
                <w:sz w:val="24"/>
                <w:szCs w:val="24"/>
              </w:rPr>
            </w:pPr>
            <w:r w:rsidRPr="00470A33">
              <w:rPr>
                <w:sz w:val="24"/>
                <w:szCs w:val="24"/>
              </w:rPr>
              <w:t xml:space="preserve">Бір жылдағы оқырмандардың </w:t>
            </w:r>
          </w:p>
          <w:p w:rsidR="00470A33" w:rsidRPr="00831F9F" w:rsidRDefault="00470A33" w:rsidP="0039769A">
            <w:pPr>
              <w:pStyle w:val="TableParagraph"/>
              <w:jc w:val="both"/>
              <w:rPr>
                <w:sz w:val="24"/>
                <w:szCs w:val="24"/>
              </w:rPr>
            </w:pPr>
            <w:r w:rsidRPr="00470A33">
              <w:rPr>
                <w:sz w:val="24"/>
                <w:szCs w:val="24"/>
              </w:rPr>
              <w:t>келу саны</w:t>
            </w:r>
          </w:p>
        </w:tc>
        <w:tc>
          <w:tcPr>
            <w:tcW w:w="1701" w:type="dxa"/>
            <w:shd w:val="clear" w:color="auto" w:fill="auto"/>
          </w:tcPr>
          <w:p w:rsidR="00470A33" w:rsidRPr="00831F9F" w:rsidRDefault="00470A33" w:rsidP="0039769A">
            <w:pPr>
              <w:pStyle w:val="TableParagraph"/>
              <w:jc w:val="both"/>
              <w:rPr>
                <w:sz w:val="24"/>
                <w:szCs w:val="24"/>
                <w:lang w:val="kk-KZ"/>
              </w:rPr>
            </w:pPr>
            <w:r w:rsidRPr="00831F9F">
              <w:rPr>
                <w:sz w:val="24"/>
                <w:szCs w:val="24"/>
                <w:lang w:val="kk-KZ"/>
              </w:rPr>
              <w:t>магистрант</w:t>
            </w:r>
            <w:r>
              <w:rPr>
                <w:sz w:val="24"/>
                <w:szCs w:val="24"/>
                <w:lang w:val="kk-KZ"/>
              </w:rPr>
              <w:t>тар</w:t>
            </w:r>
          </w:p>
        </w:tc>
        <w:tc>
          <w:tcPr>
            <w:tcW w:w="2337" w:type="dxa"/>
            <w:vMerge w:val="restart"/>
            <w:shd w:val="clear" w:color="auto" w:fill="auto"/>
          </w:tcPr>
          <w:p w:rsidR="00470A33" w:rsidRPr="00831F9F" w:rsidRDefault="00470A33" w:rsidP="0039769A">
            <w:pPr>
              <w:pStyle w:val="TableParagraph"/>
              <w:jc w:val="both"/>
              <w:rPr>
                <w:sz w:val="24"/>
                <w:szCs w:val="24"/>
              </w:rPr>
            </w:pPr>
            <w:r w:rsidRPr="00831F9F">
              <w:rPr>
                <w:sz w:val="24"/>
                <w:szCs w:val="24"/>
                <w:lang w:val="kk-KZ"/>
              </w:rPr>
              <w:t>139 374</w:t>
            </w:r>
          </w:p>
        </w:tc>
      </w:tr>
      <w:tr w:rsidR="00470A33" w:rsidRPr="00831F9F" w:rsidTr="007439B5">
        <w:trPr>
          <w:trHeight w:val="321"/>
        </w:trPr>
        <w:tc>
          <w:tcPr>
            <w:tcW w:w="2060" w:type="dxa"/>
            <w:vMerge/>
            <w:tcBorders>
              <w:top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3549" w:type="dxa"/>
            <w:vMerge/>
            <w:tcBorders>
              <w:top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1701" w:type="dxa"/>
            <w:shd w:val="clear" w:color="auto" w:fill="auto"/>
          </w:tcPr>
          <w:p w:rsidR="00470A33" w:rsidRPr="00470A33" w:rsidRDefault="00470A33" w:rsidP="0039769A">
            <w:pPr>
              <w:pStyle w:val="TableParagraph"/>
              <w:jc w:val="both"/>
              <w:rPr>
                <w:sz w:val="24"/>
                <w:szCs w:val="24"/>
                <w:lang w:val="kk-KZ"/>
              </w:rPr>
            </w:pPr>
            <w:r>
              <w:rPr>
                <w:sz w:val="24"/>
                <w:szCs w:val="24"/>
                <w:lang w:val="kk-KZ"/>
              </w:rPr>
              <w:t>ПОҚ</w:t>
            </w:r>
          </w:p>
        </w:tc>
        <w:tc>
          <w:tcPr>
            <w:tcW w:w="2337" w:type="dxa"/>
            <w:vMerge/>
            <w:tcBorders>
              <w:top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r>
      <w:tr w:rsidR="00470A33" w:rsidRPr="00831F9F" w:rsidTr="007439B5">
        <w:trPr>
          <w:trHeight w:val="316"/>
        </w:trPr>
        <w:tc>
          <w:tcPr>
            <w:tcW w:w="2060" w:type="dxa"/>
            <w:vMerge/>
            <w:tcBorders>
              <w:top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3549" w:type="dxa"/>
            <w:vMerge/>
            <w:tcBorders>
              <w:top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1701" w:type="dxa"/>
            <w:shd w:val="clear" w:color="auto" w:fill="auto"/>
          </w:tcPr>
          <w:p w:rsidR="00470A33" w:rsidRPr="00470A33" w:rsidRDefault="00470A33" w:rsidP="0039769A">
            <w:pPr>
              <w:pStyle w:val="TableParagraph"/>
              <w:jc w:val="both"/>
              <w:rPr>
                <w:sz w:val="24"/>
                <w:szCs w:val="24"/>
                <w:lang w:val="kk-KZ"/>
              </w:rPr>
            </w:pPr>
            <w:r>
              <w:rPr>
                <w:sz w:val="24"/>
                <w:szCs w:val="24"/>
                <w:lang w:val="kk-KZ"/>
              </w:rPr>
              <w:t>қызметкерлер</w:t>
            </w:r>
          </w:p>
        </w:tc>
        <w:tc>
          <w:tcPr>
            <w:tcW w:w="2337" w:type="dxa"/>
            <w:vMerge/>
            <w:tcBorders>
              <w:top w:val="nil"/>
            </w:tcBorders>
            <w:shd w:val="clear" w:color="auto" w:fill="auto"/>
          </w:tcPr>
          <w:p w:rsidR="00470A33" w:rsidRPr="00831F9F" w:rsidRDefault="00470A33" w:rsidP="0039769A">
            <w:pPr>
              <w:widowControl w:val="0"/>
              <w:autoSpaceDE w:val="0"/>
              <w:autoSpaceDN w:val="0"/>
              <w:spacing w:after="0" w:line="240" w:lineRule="auto"/>
              <w:jc w:val="both"/>
              <w:rPr>
                <w:rFonts w:ascii="Times New Roman" w:hAnsi="Times New Roman"/>
                <w:sz w:val="24"/>
                <w:szCs w:val="24"/>
                <w:lang w:val="en-US"/>
              </w:rPr>
            </w:pPr>
          </w:p>
        </w:tc>
      </w:tr>
    </w:tbl>
    <w:p w:rsidR="008B149B" w:rsidRPr="00831F9F" w:rsidRDefault="008B149B" w:rsidP="0039769A">
      <w:pPr>
        <w:spacing w:after="0" w:line="240" w:lineRule="auto"/>
        <w:jc w:val="both"/>
        <w:rPr>
          <w:rFonts w:ascii="Times New Roman" w:hAnsi="Times New Roman"/>
          <w:i/>
          <w:sz w:val="24"/>
          <w:szCs w:val="24"/>
        </w:rPr>
      </w:pPr>
    </w:p>
    <w:p w:rsidR="00470A33" w:rsidRPr="00470A33" w:rsidRDefault="00470A33" w:rsidP="0039769A">
      <w:pPr>
        <w:spacing w:after="0" w:line="240" w:lineRule="auto"/>
        <w:jc w:val="both"/>
        <w:rPr>
          <w:rFonts w:ascii="Times New Roman" w:hAnsi="Times New Roman"/>
          <w:sz w:val="24"/>
          <w:szCs w:val="24"/>
        </w:rPr>
      </w:pPr>
      <w:r w:rsidRPr="00470A33">
        <w:rPr>
          <w:rFonts w:ascii="Times New Roman" w:hAnsi="Times New Roman"/>
          <w:sz w:val="24"/>
          <w:szCs w:val="24"/>
        </w:rPr>
        <w:t>Ескерту: 3.3-кесте ББ үшін толтырылады, егер оған бөлек кітапхана берілген болса</w:t>
      </w:r>
    </w:p>
    <w:p w:rsidR="008B149B" w:rsidRPr="00831F9F" w:rsidRDefault="00470A33" w:rsidP="0039769A">
      <w:pPr>
        <w:spacing w:after="0" w:line="240" w:lineRule="auto"/>
        <w:jc w:val="both"/>
        <w:rPr>
          <w:rFonts w:ascii="Times New Roman" w:hAnsi="Times New Roman"/>
          <w:sz w:val="24"/>
          <w:szCs w:val="24"/>
        </w:rPr>
      </w:pPr>
      <w:r w:rsidRPr="00470A33">
        <w:rPr>
          <w:rFonts w:ascii="Times New Roman" w:hAnsi="Times New Roman"/>
          <w:sz w:val="24"/>
          <w:szCs w:val="24"/>
        </w:rPr>
        <w:t>4-кесте. Студенттер жатақханалары</w:t>
      </w:r>
    </w:p>
    <w:p w:rsidR="008B149B" w:rsidRPr="00831F9F" w:rsidRDefault="008B149B" w:rsidP="0039769A">
      <w:pPr>
        <w:spacing w:after="0" w:line="240" w:lineRule="auto"/>
        <w:jc w:val="both"/>
        <w:rPr>
          <w:rFonts w:ascii="Times New Roman" w:hAnsi="Times New Roman"/>
          <w:sz w:val="24"/>
          <w:szCs w:val="24"/>
        </w:rPr>
      </w:pPr>
    </w:p>
    <w:tbl>
      <w:tblPr>
        <w:tblW w:w="9645"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49"/>
        <w:gridCol w:w="1033"/>
        <w:gridCol w:w="1541"/>
        <w:gridCol w:w="850"/>
        <w:gridCol w:w="1152"/>
        <w:gridCol w:w="1340"/>
        <w:gridCol w:w="1071"/>
        <w:gridCol w:w="1309"/>
      </w:tblGrid>
      <w:tr w:rsidR="008B149B" w:rsidRPr="00831F9F" w:rsidTr="007439B5">
        <w:trPr>
          <w:trHeight w:val="637"/>
        </w:trPr>
        <w:tc>
          <w:tcPr>
            <w:tcW w:w="1349" w:type="dxa"/>
            <w:vMerge w:val="restart"/>
            <w:shd w:val="clear" w:color="auto" w:fill="auto"/>
          </w:tcPr>
          <w:p w:rsidR="00470A33" w:rsidRPr="00470A33" w:rsidRDefault="00470A33" w:rsidP="0039769A">
            <w:pPr>
              <w:pStyle w:val="TableParagraph"/>
              <w:jc w:val="both"/>
              <w:rPr>
                <w:sz w:val="24"/>
                <w:szCs w:val="24"/>
              </w:rPr>
            </w:pPr>
            <w:r w:rsidRPr="00470A33">
              <w:rPr>
                <w:sz w:val="24"/>
                <w:szCs w:val="24"/>
              </w:rPr>
              <w:t xml:space="preserve">Жатақхана </w:t>
            </w:r>
          </w:p>
          <w:p w:rsidR="00470A33" w:rsidRPr="00470A33" w:rsidRDefault="00470A33" w:rsidP="0039769A">
            <w:pPr>
              <w:pStyle w:val="TableParagraph"/>
              <w:jc w:val="both"/>
              <w:rPr>
                <w:sz w:val="24"/>
                <w:szCs w:val="24"/>
              </w:rPr>
            </w:pPr>
            <w:r w:rsidRPr="00470A33">
              <w:rPr>
                <w:sz w:val="24"/>
                <w:szCs w:val="24"/>
              </w:rPr>
              <w:t>нөмірі/</w:t>
            </w:r>
          </w:p>
          <w:p w:rsidR="008B149B" w:rsidRPr="00831F9F" w:rsidRDefault="00470A33" w:rsidP="0039769A">
            <w:pPr>
              <w:pStyle w:val="TableParagraph"/>
              <w:jc w:val="both"/>
              <w:rPr>
                <w:sz w:val="24"/>
                <w:szCs w:val="24"/>
              </w:rPr>
            </w:pPr>
            <w:r w:rsidRPr="00470A33">
              <w:rPr>
                <w:sz w:val="24"/>
                <w:szCs w:val="24"/>
              </w:rPr>
              <w:t>атауы</w:t>
            </w:r>
          </w:p>
        </w:tc>
        <w:tc>
          <w:tcPr>
            <w:tcW w:w="1033" w:type="dxa"/>
            <w:vMerge w:val="restart"/>
            <w:shd w:val="clear" w:color="auto" w:fill="auto"/>
          </w:tcPr>
          <w:p w:rsidR="00470A33" w:rsidRPr="00470A33" w:rsidRDefault="00470A33" w:rsidP="0039769A">
            <w:pPr>
              <w:pStyle w:val="TableParagraph"/>
              <w:jc w:val="both"/>
              <w:rPr>
                <w:spacing w:val="-1"/>
                <w:sz w:val="24"/>
                <w:szCs w:val="24"/>
              </w:rPr>
            </w:pPr>
            <w:r w:rsidRPr="00470A33">
              <w:rPr>
                <w:spacing w:val="-1"/>
                <w:sz w:val="24"/>
                <w:szCs w:val="24"/>
              </w:rPr>
              <w:t xml:space="preserve">Жалпы </w:t>
            </w:r>
          </w:p>
          <w:p w:rsidR="00470A33" w:rsidRPr="00470A33" w:rsidRDefault="00470A33" w:rsidP="0039769A">
            <w:pPr>
              <w:pStyle w:val="TableParagraph"/>
              <w:jc w:val="both"/>
              <w:rPr>
                <w:spacing w:val="-1"/>
                <w:sz w:val="24"/>
                <w:szCs w:val="24"/>
              </w:rPr>
            </w:pPr>
            <w:r w:rsidRPr="00470A33">
              <w:rPr>
                <w:spacing w:val="-1"/>
                <w:sz w:val="24"/>
                <w:szCs w:val="24"/>
              </w:rPr>
              <w:t>ауданы</w:t>
            </w:r>
          </w:p>
          <w:p w:rsidR="008B149B" w:rsidRPr="00831F9F" w:rsidRDefault="00470A33" w:rsidP="0039769A">
            <w:pPr>
              <w:pStyle w:val="TableParagraph"/>
              <w:jc w:val="both"/>
              <w:rPr>
                <w:sz w:val="24"/>
                <w:szCs w:val="24"/>
              </w:rPr>
            </w:pPr>
            <w:r w:rsidRPr="00470A33">
              <w:rPr>
                <w:spacing w:val="-1"/>
                <w:sz w:val="24"/>
                <w:szCs w:val="24"/>
              </w:rPr>
              <w:t>(м2)</w:t>
            </w:r>
          </w:p>
        </w:tc>
        <w:tc>
          <w:tcPr>
            <w:tcW w:w="1541" w:type="dxa"/>
            <w:vMerge w:val="restart"/>
            <w:shd w:val="clear" w:color="auto" w:fill="auto"/>
          </w:tcPr>
          <w:p w:rsidR="00470A33" w:rsidRPr="00470A33" w:rsidRDefault="00470A33" w:rsidP="0039769A">
            <w:pPr>
              <w:pStyle w:val="TableParagraph"/>
              <w:jc w:val="both"/>
              <w:rPr>
                <w:sz w:val="24"/>
                <w:szCs w:val="24"/>
              </w:rPr>
            </w:pPr>
            <w:r w:rsidRPr="00470A33">
              <w:rPr>
                <w:sz w:val="24"/>
                <w:szCs w:val="24"/>
              </w:rPr>
              <w:t xml:space="preserve">Пайдалануға </w:t>
            </w:r>
          </w:p>
          <w:p w:rsidR="00470A33" w:rsidRPr="00470A33" w:rsidRDefault="00470A33" w:rsidP="0039769A">
            <w:pPr>
              <w:pStyle w:val="TableParagraph"/>
              <w:jc w:val="both"/>
              <w:rPr>
                <w:sz w:val="24"/>
                <w:szCs w:val="24"/>
              </w:rPr>
            </w:pPr>
            <w:r w:rsidRPr="00470A33">
              <w:rPr>
                <w:sz w:val="24"/>
                <w:szCs w:val="24"/>
              </w:rPr>
              <w:t xml:space="preserve">берілген </w:t>
            </w:r>
          </w:p>
          <w:p w:rsidR="008B149B" w:rsidRPr="00831F9F" w:rsidRDefault="00470A33" w:rsidP="0039769A">
            <w:pPr>
              <w:pStyle w:val="TableParagraph"/>
              <w:jc w:val="both"/>
              <w:rPr>
                <w:sz w:val="24"/>
                <w:szCs w:val="24"/>
              </w:rPr>
            </w:pPr>
            <w:r w:rsidRPr="00470A33">
              <w:rPr>
                <w:sz w:val="24"/>
                <w:szCs w:val="24"/>
              </w:rPr>
              <w:t>жыл</w:t>
            </w:r>
          </w:p>
        </w:tc>
        <w:tc>
          <w:tcPr>
            <w:tcW w:w="850" w:type="dxa"/>
            <w:vMerge w:val="restart"/>
            <w:shd w:val="clear" w:color="auto" w:fill="auto"/>
          </w:tcPr>
          <w:p w:rsidR="00470A33" w:rsidRPr="00470A33" w:rsidRDefault="00470A33" w:rsidP="0039769A">
            <w:pPr>
              <w:pStyle w:val="TableParagraph"/>
              <w:jc w:val="both"/>
              <w:rPr>
                <w:sz w:val="24"/>
                <w:szCs w:val="24"/>
              </w:rPr>
            </w:pPr>
            <w:r w:rsidRPr="00470A33">
              <w:rPr>
                <w:sz w:val="24"/>
                <w:szCs w:val="24"/>
              </w:rPr>
              <w:t>Ғимар</w:t>
            </w:r>
          </w:p>
          <w:p w:rsidR="00470A33" w:rsidRPr="00470A33" w:rsidRDefault="00470A33" w:rsidP="0039769A">
            <w:pPr>
              <w:pStyle w:val="TableParagraph"/>
              <w:jc w:val="both"/>
              <w:rPr>
                <w:sz w:val="24"/>
                <w:szCs w:val="24"/>
              </w:rPr>
            </w:pPr>
            <w:r w:rsidRPr="00470A33">
              <w:rPr>
                <w:sz w:val="24"/>
                <w:szCs w:val="24"/>
              </w:rPr>
              <w:t>ат</w:t>
            </w:r>
          </w:p>
          <w:p w:rsidR="008B149B" w:rsidRPr="00831F9F" w:rsidRDefault="00470A33" w:rsidP="0039769A">
            <w:pPr>
              <w:pStyle w:val="TableParagraph"/>
              <w:jc w:val="both"/>
              <w:rPr>
                <w:sz w:val="24"/>
                <w:szCs w:val="24"/>
              </w:rPr>
            </w:pPr>
            <w:r w:rsidRPr="00470A33">
              <w:rPr>
                <w:sz w:val="24"/>
                <w:szCs w:val="24"/>
              </w:rPr>
              <w:t>тип</w:t>
            </w:r>
          </w:p>
        </w:tc>
        <w:tc>
          <w:tcPr>
            <w:tcW w:w="2492" w:type="dxa"/>
            <w:gridSpan w:val="2"/>
            <w:shd w:val="clear" w:color="auto" w:fill="auto"/>
          </w:tcPr>
          <w:p w:rsidR="008B149B" w:rsidRPr="00831F9F" w:rsidRDefault="00470A33" w:rsidP="0039769A">
            <w:pPr>
              <w:pStyle w:val="TableParagraph"/>
              <w:tabs>
                <w:tab w:val="left" w:pos="1116"/>
              </w:tabs>
              <w:jc w:val="both"/>
              <w:rPr>
                <w:sz w:val="24"/>
                <w:szCs w:val="24"/>
              </w:rPr>
            </w:pPr>
            <w:r w:rsidRPr="00470A33">
              <w:rPr>
                <w:sz w:val="24"/>
                <w:szCs w:val="24"/>
              </w:rPr>
              <w:t>Жөндеу өткізген жыл</w:t>
            </w:r>
          </w:p>
        </w:tc>
        <w:tc>
          <w:tcPr>
            <w:tcW w:w="1071" w:type="dxa"/>
            <w:vMerge w:val="restart"/>
            <w:shd w:val="clear" w:color="auto" w:fill="auto"/>
          </w:tcPr>
          <w:p w:rsidR="00470A33" w:rsidRPr="00470A33" w:rsidRDefault="00470A33" w:rsidP="0039769A">
            <w:pPr>
              <w:pStyle w:val="TableParagraph"/>
              <w:jc w:val="both"/>
              <w:rPr>
                <w:sz w:val="24"/>
                <w:szCs w:val="24"/>
              </w:rPr>
            </w:pPr>
            <w:r w:rsidRPr="00470A33">
              <w:rPr>
                <w:sz w:val="24"/>
                <w:szCs w:val="24"/>
              </w:rPr>
              <w:t xml:space="preserve">Орын </w:t>
            </w:r>
          </w:p>
          <w:p w:rsidR="008B149B" w:rsidRPr="00831F9F" w:rsidRDefault="00470A33" w:rsidP="0039769A">
            <w:pPr>
              <w:pStyle w:val="TableParagraph"/>
              <w:jc w:val="both"/>
              <w:rPr>
                <w:sz w:val="24"/>
                <w:szCs w:val="24"/>
              </w:rPr>
            </w:pPr>
            <w:r w:rsidRPr="00470A33">
              <w:rPr>
                <w:sz w:val="24"/>
                <w:szCs w:val="24"/>
              </w:rPr>
              <w:t>саны</w:t>
            </w:r>
          </w:p>
        </w:tc>
        <w:tc>
          <w:tcPr>
            <w:tcW w:w="1309" w:type="dxa"/>
            <w:vMerge w:val="restart"/>
            <w:shd w:val="clear" w:color="auto" w:fill="auto"/>
          </w:tcPr>
          <w:p w:rsidR="00470A33" w:rsidRPr="00470A33" w:rsidRDefault="00470A33" w:rsidP="0039769A">
            <w:pPr>
              <w:pStyle w:val="TableParagraph"/>
              <w:jc w:val="both"/>
              <w:rPr>
                <w:sz w:val="24"/>
                <w:szCs w:val="24"/>
              </w:rPr>
            </w:pPr>
            <w:r w:rsidRPr="00470A33">
              <w:rPr>
                <w:sz w:val="24"/>
                <w:szCs w:val="24"/>
              </w:rPr>
              <w:t>Қажеттілік</w:t>
            </w:r>
          </w:p>
          <w:p w:rsidR="008B149B" w:rsidRPr="00831F9F" w:rsidRDefault="00470A33" w:rsidP="0039769A">
            <w:pPr>
              <w:pStyle w:val="TableParagraph"/>
              <w:jc w:val="both"/>
              <w:rPr>
                <w:sz w:val="24"/>
                <w:szCs w:val="24"/>
              </w:rPr>
            </w:pPr>
            <w:r w:rsidRPr="00470A33">
              <w:rPr>
                <w:sz w:val="24"/>
                <w:szCs w:val="24"/>
              </w:rPr>
              <w:t>саны</w:t>
            </w:r>
          </w:p>
        </w:tc>
      </w:tr>
      <w:tr w:rsidR="008B149B" w:rsidRPr="00831F9F" w:rsidTr="007439B5">
        <w:trPr>
          <w:trHeight w:val="602"/>
        </w:trPr>
        <w:tc>
          <w:tcPr>
            <w:tcW w:w="1349"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033"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541"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850"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152" w:type="dxa"/>
            <w:shd w:val="clear" w:color="auto" w:fill="auto"/>
          </w:tcPr>
          <w:p w:rsidR="008B149B" w:rsidRPr="00831F9F" w:rsidRDefault="00470A33" w:rsidP="0039769A">
            <w:pPr>
              <w:pStyle w:val="TableParagraph"/>
              <w:jc w:val="both"/>
              <w:rPr>
                <w:sz w:val="24"/>
                <w:szCs w:val="24"/>
              </w:rPr>
            </w:pPr>
            <w:r w:rsidRPr="00470A33">
              <w:rPr>
                <w:sz w:val="24"/>
                <w:szCs w:val="24"/>
              </w:rPr>
              <w:t>күрделі</w:t>
            </w:r>
          </w:p>
        </w:tc>
        <w:tc>
          <w:tcPr>
            <w:tcW w:w="1340" w:type="dxa"/>
            <w:shd w:val="clear" w:color="auto" w:fill="auto"/>
          </w:tcPr>
          <w:p w:rsidR="00470A33" w:rsidRPr="00470A33" w:rsidRDefault="00470A33" w:rsidP="0039769A">
            <w:pPr>
              <w:pStyle w:val="TableParagraph"/>
              <w:jc w:val="both"/>
              <w:rPr>
                <w:sz w:val="24"/>
                <w:szCs w:val="24"/>
              </w:rPr>
            </w:pPr>
            <w:r w:rsidRPr="00470A33">
              <w:rPr>
                <w:sz w:val="24"/>
                <w:szCs w:val="24"/>
              </w:rPr>
              <w:t>косметикал</w:t>
            </w:r>
          </w:p>
          <w:p w:rsidR="008B149B" w:rsidRPr="00831F9F" w:rsidRDefault="00470A33" w:rsidP="0039769A">
            <w:pPr>
              <w:pStyle w:val="TableParagraph"/>
              <w:jc w:val="both"/>
              <w:rPr>
                <w:sz w:val="24"/>
                <w:szCs w:val="24"/>
              </w:rPr>
            </w:pPr>
            <w:r w:rsidRPr="00470A33">
              <w:rPr>
                <w:sz w:val="24"/>
                <w:szCs w:val="24"/>
              </w:rPr>
              <w:t>ық</w:t>
            </w:r>
          </w:p>
        </w:tc>
        <w:tc>
          <w:tcPr>
            <w:tcW w:w="1071"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309"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r>
      <w:tr w:rsidR="008B149B" w:rsidRPr="00831F9F" w:rsidTr="007439B5">
        <w:trPr>
          <w:trHeight w:val="316"/>
        </w:trPr>
        <w:tc>
          <w:tcPr>
            <w:tcW w:w="1349" w:type="dxa"/>
            <w:shd w:val="clear" w:color="auto" w:fill="auto"/>
          </w:tcPr>
          <w:p w:rsidR="008B149B" w:rsidRPr="00831F9F" w:rsidRDefault="008B149B" w:rsidP="0039769A">
            <w:pPr>
              <w:pStyle w:val="TableParagraph"/>
              <w:jc w:val="both"/>
              <w:rPr>
                <w:sz w:val="24"/>
                <w:szCs w:val="24"/>
              </w:rPr>
            </w:pPr>
          </w:p>
        </w:tc>
        <w:tc>
          <w:tcPr>
            <w:tcW w:w="1033" w:type="dxa"/>
            <w:shd w:val="clear" w:color="auto" w:fill="auto"/>
          </w:tcPr>
          <w:p w:rsidR="008B149B" w:rsidRPr="00831F9F" w:rsidRDefault="008B149B" w:rsidP="0039769A">
            <w:pPr>
              <w:pStyle w:val="TableParagraph"/>
              <w:jc w:val="both"/>
              <w:rPr>
                <w:sz w:val="24"/>
                <w:szCs w:val="24"/>
              </w:rPr>
            </w:pPr>
          </w:p>
        </w:tc>
        <w:tc>
          <w:tcPr>
            <w:tcW w:w="1541" w:type="dxa"/>
            <w:shd w:val="clear" w:color="auto" w:fill="auto"/>
          </w:tcPr>
          <w:p w:rsidR="008B149B" w:rsidRPr="00831F9F" w:rsidRDefault="008B149B" w:rsidP="0039769A">
            <w:pPr>
              <w:pStyle w:val="TableParagraph"/>
              <w:jc w:val="both"/>
              <w:rPr>
                <w:sz w:val="24"/>
                <w:szCs w:val="24"/>
              </w:rPr>
            </w:pPr>
          </w:p>
        </w:tc>
        <w:tc>
          <w:tcPr>
            <w:tcW w:w="850" w:type="dxa"/>
            <w:shd w:val="clear" w:color="auto" w:fill="auto"/>
          </w:tcPr>
          <w:p w:rsidR="008B149B" w:rsidRPr="00831F9F" w:rsidRDefault="008B149B" w:rsidP="0039769A">
            <w:pPr>
              <w:pStyle w:val="TableParagraph"/>
              <w:jc w:val="both"/>
              <w:rPr>
                <w:sz w:val="24"/>
                <w:szCs w:val="24"/>
              </w:rPr>
            </w:pPr>
          </w:p>
        </w:tc>
        <w:tc>
          <w:tcPr>
            <w:tcW w:w="1152" w:type="dxa"/>
            <w:shd w:val="clear" w:color="auto" w:fill="auto"/>
          </w:tcPr>
          <w:p w:rsidR="008B149B" w:rsidRPr="00831F9F" w:rsidRDefault="008B149B" w:rsidP="0039769A">
            <w:pPr>
              <w:pStyle w:val="TableParagraph"/>
              <w:jc w:val="both"/>
              <w:rPr>
                <w:sz w:val="24"/>
                <w:szCs w:val="24"/>
              </w:rPr>
            </w:pPr>
          </w:p>
        </w:tc>
        <w:tc>
          <w:tcPr>
            <w:tcW w:w="1340" w:type="dxa"/>
            <w:shd w:val="clear" w:color="auto" w:fill="auto"/>
          </w:tcPr>
          <w:p w:rsidR="008B149B" w:rsidRPr="00831F9F" w:rsidRDefault="008B149B" w:rsidP="0039769A">
            <w:pPr>
              <w:pStyle w:val="TableParagraph"/>
              <w:jc w:val="both"/>
              <w:rPr>
                <w:sz w:val="24"/>
                <w:szCs w:val="24"/>
              </w:rPr>
            </w:pPr>
          </w:p>
        </w:tc>
        <w:tc>
          <w:tcPr>
            <w:tcW w:w="1071" w:type="dxa"/>
            <w:shd w:val="clear" w:color="auto" w:fill="auto"/>
          </w:tcPr>
          <w:p w:rsidR="008B149B" w:rsidRPr="00831F9F" w:rsidRDefault="008B149B" w:rsidP="0039769A">
            <w:pPr>
              <w:pStyle w:val="TableParagraph"/>
              <w:jc w:val="both"/>
              <w:rPr>
                <w:sz w:val="24"/>
                <w:szCs w:val="24"/>
              </w:rPr>
            </w:pPr>
          </w:p>
        </w:tc>
        <w:tc>
          <w:tcPr>
            <w:tcW w:w="1309"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316"/>
        </w:trPr>
        <w:tc>
          <w:tcPr>
            <w:tcW w:w="1349" w:type="dxa"/>
            <w:shd w:val="clear" w:color="auto" w:fill="auto"/>
          </w:tcPr>
          <w:p w:rsidR="008B149B" w:rsidRPr="00831F9F" w:rsidRDefault="008B149B" w:rsidP="0039769A">
            <w:pPr>
              <w:pStyle w:val="TableParagraph"/>
              <w:jc w:val="both"/>
              <w:rPr>
                <w:sz w:val="24"/>
                <w:szCs w:val="24"/>
              </w:rPr>
            </w:pPr>
          </w:p>
        </w:tc>
        <w:tc>
          <w:tcPr>
            <w:tcW w:w="1033" w:type="dxa"/>
            <w:shd w:val="clear" w:color="auto" w:fill="auto"/>
          </w:tcPr>
          <w:p w:rsidR="008B149B" w:rsidRPr="00831F9F" w:rsidRDefault="008B149B" w:rsidP="0039769A">
            <w:pPr>
              <w:pStyle w:val="TableParagraph"/>
              <w:jc w:val="both"/>
              <w:rPr>
                <w:sz w:val="24"/>
                <w:szCs w:val="24"/>
              </w:rPr>
            </w:pPr>
          </w:p>
        </w:tc>
        <w:tc>
          <w:tcPr>
            <w:tcW w:w="1541" w:type="dxa"/>
            <w:shd w:val="clear" w:color="auto" w:fill="auto"/>
          </w:tcPr>
          <w:p w:rsidR="008B149B" w:rsidRPr="00831F9F" w:rsidRDefault="008B149B" w:rsidP="0039769A">
            <w:pPr>
              <w:pStyle w:val="TableParagraph"/>
              <w:jc w:val="both"/>
              <w:rPr>
                <w:sz w:val="24"/>
                <w:szCs w:val="24"/>
              </w:rPr>
            </w:pPr>
          </w:p>
        </w:tc>
        <w:tc>
          <w:tcPr>
            <w:tcW w:w="850" w:type="dxa"/>
            <w:shd w:val="clear" w:color="auto" w:fill="auto"/>
          </w:tcPr>
          <w:p w:rsidR="008B149B" w:rsidRPr="00831F9F" w:rsidRDefault="008B149B" w:rsidP="0039769A">
            <w:pPr>
              <w:pStyle w:val="TableParagraph"/>
              <w:jc w:val="both"/>
              <w:rPr>
                <w:sz w:val="24"/>
                <w:szCs w:val="24"/>
              </w:rPr>
            </w:pPr>
          </w:p>
        </w:tc>
        <w:tc>
          <w:tcPr>
            <w:tcW w:w="1152" w:type="dxa"/>
            <w:shd w:val="clear" w:color="auto" w:fill="auto"/>
          </w:tcPr>
          <w:p w:rsidR="008B149B" w:rsidRPr="00831F9F" w:rsidRDefault="008B149B" w:rsidP="0039769A">
            <w:pPr>
              <w:pStyle w:val="TableParagraph"/>
              <w:jc w:val="both"/>
              <w:rPr>
                <w:sz w:val="24"/>
                <w:szCs w:val="24"/>
              </w:rPr>
            </w:pPr>
          </w:p>
        </w:tc>
        <w:tc>
          <w:tcPr>
            <w:tcW w:w="1340" w:type="dxa"/>
            <w:shd w:val="clear" w:color="auto" w:fill="auto"/>
          </w:tcPr>
          <w:p w:rsidR="008B149B" w:rsidRPr="00831F9F" w:rsidRDefault="008B149B" w:rsidP="0039769A">
            <w:pPr>
              <w:pStyle w:val="TableParagraph"/>
              <w:jc w:val="both"/>
              <w:rPr>
                <w:sz w:val="24"/>
                <w:szCs w:val="24"/>
              </w:rPr>
            </w:pPr>
          </w:p>
        </w:tc>
        <w:tc>
          <w:tcPr>
            <w:tcW w:w="1071" w:type="dxa"/>
            <w:shd w:val="clear" w:color="auto" w:fill="auto"/>
          </w:tcPr>
          <w:p w:rsidR="008B149B" w:rsidRPr="00831F9F" w:rsidRDefault="008B149B" w:rsidP="0039769A">
            <w:pPr>
              <w:pStyle w:val="TableParagraph"/>
              <w:jc w:val="both"/>
              <w:rPr>
                <w:sz w:val="24"/>
                <w:szCs w:val="24"/>
              </w:rPr>
            </w:pPr>
          </w:p>
        </w:tc>
        <w:tc>
          <w:tcPr>
            <w:tcW w:w="1309" w:type="dxa"/>
            <w:shd w:val="clear" w:color="auto" w:fill="auto"/>
          </w:tcPr>
          <w:p w:rsidR="008B149B" w:rsidRPr="00831F9F" w:rsidRDefault="008B149B" w:rsidP="0039769A">
            <w:pPr>
              <w:pStyle w:val="TableParagraph"/>
              <w:jc w:val="both"/>
              <w:rPr>
                <w:sz w:val="24"/>
                <w:szCs w:val="24"/>
              </w:rPr>
            </w:pPr>
          </w:p>
        </w:tc>
      </w:tr>
    </w:tbl>
    <w:p w:rsidR="008B149B" w:rsidRPr="00831F9F" w:rsidRDefault="008B149B" w:rsidP="0039769A">
      <w:pPr>
        <w:spacing w:after="0" w:line="240" w:lineRule="auto"/>
        <w:jc w:val="both"/>
        <w:rPr>
          <w:rFonts w:ascii="Times New Roman" w:hAnsi="Times New Roman"/>
          <w:sz w:val="24"/>
          <w:szCs w:val="24"/>
        </w:rPr>
      </w:pPr>
    </w:p>
    <w:p w:rsidR="00470A33" w:rsidRPr="00470A33" w:rsidRDefault="00470A33" w:rsidP="0039769A">
      <w:pPr>
        <w:spacing w:after="0" w:line="240" w:lineRule="auto"/>
        <w:jc w:val="both"/>
        <w:rPr>
          <w:rFonts w:ascii="Times New Roman" w:hAnsi="Times New Roman"/>
          <w:sz w:val="24"/>
          <w:szCs w:val="24"/>
        </w:rPr>
      </w:pPr>
      <w:r w:rsidRPr="00470A33">
        <w:rPr>
          <w:rFonts w:ascii="Times New Roman" w:hAnsi="Times New Roman"/>
          <w:sz w:val="24"/>
          <w:szCs w:val="24"/>
        </w:rPr>
        <w:t>Ескерту: 4-кесте ББ үшін толтырылады, егер оған бөлек жатақхана берілген болса</w:t>
      </w:r>
    </w:p>
    <w:p w:rsidR="008B149B" w:rsidRDefault="00470A33" w:rsidP="0039769A">
      <w:pPr>
        <w:spacing w:after="0" w:line="240" w:lineRule="auto"/>
        <w:jc w:val="both"/>
        <w:rPr>
          <w:rFonts w:ascii="Times New Roman" w:hAnsi="Times New Roman"/>
          <w:sz w:val="24"/>
          <w:szCs w:val="24"/>
          <w:lang w:val="kk-KZ"/>
        </w:rPr>
      </w:pPr>
      <w:r w:rsidRPr="00470A33">
        <w:rPr>
          <w:rFonts w:ascii="Times New Roman" w:hAnsi="Times New Roman"/>
          <w:sz w:val="24"/>
          <w:szCs w:val="24"/>
        </w:rPr>
        <w:t>5-кесте. Асханалар</w:t>
      </w:r>
    </w:p>
    <w:tbl>
      <w:tblPr>
        <w:tblW w:w="9631"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10"/>
        <w:gridCol w:w="1702"/>
        <w:gridCol w:w="1983"/>
        <w:gridCol w:w="1277"/>
        <w:gridCol w:w="1419"/>
        <w:gridCol w:w="1940"/>
      </w:tblGrid>
      <w:tr w:rsidR="008B149B" w:rsidRPr="00831F9F" w:rsidTr="007439B5">
        <w:trPr>
          <w:trHeight w:val="638"/>
        </w:trPr>
        <w:tc>
          <w:tcPr>
            <w:tcW w:w="1310" w:type="dxa"/>
            <w:vMerge w:val="restart"/>
            <w:shd w:val="clear" w:color="auto" w:fill="auto"/>
          </w:tcPr>
          <w:p w:rsidR="00470A33" w:rsidRPr="00470A33" w:rsidRDefault="00470A33" w:rsidP="0039769A">
            <w:pPr>
              <w:pStyle w:val="TableParagraph"/>
              <w:jc w:val="both"/>
              <w:rPr>
                <w:sz w:val="24"/>
                <w:szCs w:val="24"/>
              </w:rPr>
            </w:pPr>
            <w:r w:rsidRPr="00470A33">
              <w:rPr>
                <w:sz w:val="24"/>
                <w:szCs w:val="24"/>
              </w:rPr>
              <w:t xml:space="preserve">Жалпы </w:t>
            </w:r>
          </w:p>
          <w:p w:rsidR="00470A33" w:rsidRPr="00470A33" w:rsidRDefault="00470A33" w:rsidP="0039769A">
            <w:pPr>
              <w:pStyle w:val="TableParagraph"/>
              <w:jc w:val="both"/>
              <w:rPr>
                <w:sz w:val="24"/>
                <w:szCs w:val="24"/>
              </w:rPr>
            </w:pPr>
            <w:r w:rsidRPr="00470A33">
              <w:rPr>
                <w:sz w:val="24"/>
                <w:szCs w:val="24"/>
              </w:rPr>
              <w:t>ауданы</w:t>
            </w:r>
          </w:p>
          <w:p w:rsidR="008B149B" w:rsidRPr="00831F9F" w:rsidRDefault="00470A33" w:rsidP="0039769A">
            <w:pPr>
              <w:pStyle w:val="TableParagraph"/>
              <w:jc w:val="both"/>
              <w:rPr>
                <w:sz w:val="24"/>
                <w:szCs w:val="24"/>
              </w:rPr>
            </w:pPr>
            <w:r w:rsidRPr="00470A33">
              <w:rPr>
                <w:sz w:val="24"/>
                <w:szCs w:val="24"/>
              </w:rPr>
              <w:t>(м</w:t>
            </w:r>
            <w:r w:rsidRPr="00470A33">
              <w:rPr>
                <w:sz w:val="24"/>
                <w:szCs w:val="24"/>
                <w:vertAlign w:val="superscript"/>
              </w:rPr>
              <w:t>2</w:t>
            </w:r>
            <w:r w:rsidRPr="00470A33">
              <w:rPr>
                <w:sz w:val="24"/>
                <w:szCs w:val="24"/>
              </w:rPr>
              <w:t>)</w:t>
            </w:r>
          </w:p>
        </w:tc>
        <w:tc>
          <w:tcPr>
            <w:tcW w:w="1702" w:type="dxa"/>
            <w:vMerge w:val="restart"/>
            <w:shd w:val="clear" w:color="auto" w:fill="auto"/>
          </w:tcPr>
          <w:p w:rsidR="00470A33" w:rsidRPr="00470A33" w:rsidRDefault="00470A33" w:rsidP="0039769A">
            <w:pPr>
              <w:pStyle w:val="TableParagraph"/>
              <w:jc w:val="both"/>
              <w:rPr>
                <w:spacing w:val="-2"/>
                <w:sz w:val="24"/>
                <w:szCs w:val="24"/>
              </w:rPr>
            </w:pPr>
            <w:r w:rsidRPr="00470A33">
              <w:rPr>
                <w:spacing w:val="-2"/>
                <w:sz w:val="24"/>
                <w:szCs w:val="24"/>
              </w:rPr>
              <w:t xml:space="preserve">Пайдалануға </w:t>
            </w:r>
          </w:p>
          <w:p w:rsidR="008B149B" w:rsidRPr="00831F9F" w:rsidRDefault="00470A33" w:rsidP="0039769A">
            <w:pPr>
              <w:pStyle w:val="TableParagraph"/>
              <w:jc w:val="both"/>
              <w:rPr>
                <w:sz w:val="24"/>
                <w:szCs w:val="24"/>
              </w:rPr>
            </w:pPr>
            <w:r w:rsidRPr="00470A33">
              <w:rPr>
                <w:spacing w:val="-2"/>
                <w:sz w:val="24"/>
                <w:szCs w:val="24"/>
              </w:rPr>
              <w:t>берілген жыл</w:t>
            </w:r>
          </w:p>
        </w:tc>
        <w:tc>
          <w:tcPr>
            <w:tcW w:w="1983" w:type="dxa"/>
            <w:vMerge w:val="restart"/>
            <w:shd w:val="clear" w:color="auto" w:fill="auto"/>
          </w:tcPr>
          <w:p w:rsidR="008B149B" w:rsidRPr="00831F9F" w:rsidRDefault="00470A33" w:rsidP="0039769A">
            <w:pPr>
              <w:pStyle w:val="TableParagraph"/>
              <w:jc w:val="both"/>
              <w:rPr>
                <w:sz w:val="24"/>
                <w:szCs w:val="24"/>
              </w:rPr>
            </w:pPr>
            <w:r w:rsidRPr="00470A33">
              <w:rPr>
                <w:sz w:val="24"/>
                <w:szCs w:val="24"/>
              </w:rPr>
              <w:t>Ғимарат типі</w:t>
            </w:r>
          </w:p>
        </w:tc>
        <w:tc>
          <w:tcPr>
            <w:tcW w:w="2696" w:type="dxa"/>
            <w:gridSpan w:val="2"/>
            <w:shd w:val="clear" w:color="auto" w:fill="auto"/>
          </w:tcPr>
          <w:p w:rsidR="008B149B" w:rsidRPr="00831F9F" w:rsidRDefault="00470A33" w:rsidP="0039769A">
            <w:pPr>
              <w:pStyle w:val="TableParagraph"/>
              <w:jc w:val="both"/>
              <w:rPr>
                <w:sz w:val="24"/>
                <w:szCs w:val="24"/>
              </w:rPr>
            </w:pPr>
            <w:r w:rsidRPr="00470A33">
              <w:rPr>
                <w:spacing w:val="-2"/>
                <w:sz w:val="24"/>
                <w:szCs w:val="24"/>
              </w:rPr>
              <w:t>Жөндеу өткізген жыл</w:t>
            </w:r>
          </w:p>
        </w:tc>
        <w:tc>
          <w:tcPr>
            <w:tcW w:w="1940" w:type="dxa"/>
            <w:vMerge w:val="restart"/>
            <w:shd w:val="clear" w:color="auto" w:fill="auto"/>
          </w:tcPr>
          <w:p w:rsidR="00470A33" w:rsidRPr="00470A33" w:rsidRDefault="00470A33" w:rsidP="0039769A">
            <w:pPr>
              <w:pStyle w:val="TableParagraph"/>
              <w:jc w:val="both"/>
              <w:rPr>
                <w:sz w:val="24"/>
                <w:szCs w:val="24"/>
              </w:rPr>
            </w:pPr>
            <w:r w:rsidRPr="00470A33">
              <w:rPr>
                <w:sz w:val="24"/>
                <w:szCs w:val="24"/>
              </w:rPr>
              <w:t>Қажеттілік</w:t>
            </w:r>
          </w:p>
          <w:p w:rsidR="008B149B" w:rsidRPr="00831F9F" w:rsidRDefault="00470A33" w:rsidP="0039769A">
            <w:pPr>
              <w:pStyle w:val="TableParagraph"/>
              <w:jc w:val="both"/>
              <w:rPr>
                <w:sz w:val="24"/>
                <w:szCs w:val="24"/>
              </w:rPr>
            </w:pPr>
            <w:r w:rsidRPr="00470A33">
              <w:rPr>
                <w:sz w:val="24"/>
                <w:szCs w:val="24"/>
              </w:rPr>
              <w:t>саны</w:t>
            </w:r>
          </w:p>
        </w:tc>
      </w:tr>
      <w:tr w:rsidR="008B149B" w:rsidRPr="00831F9F" w:rsidTr="007439B5">
        <w:trPr>
          <w:trHeight w:val="964"/>
        </w:trPr>
        <w:tc>
          <w:tcPr>
            <w:tcW w:w="1310"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702"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983"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277" w:type="dxa"/>
            <w:shd w:val="clear" w:color="auto" w:fill="auto"/>
          </w:tcPr>
          <w:p w:rsidR="008B149B" w:rsidRPr="00470A33" w:rsidRDefault="00470A33" w:rsidP="0039769A">
            <w:pPr>
              <w:pStyle w:val="TableParagraph"/>
              <w:jc w:val="both"/>
              <w:rPr>
                <w:sz w:val="24"/>
                <w:szCs w:val="24"/>
                <w:lang w:val="kk-KZ"/>
              </w:rPr>
            </w:pPr>
            <w:r>
              <w:rPr>
                <w:sz w:val="24"/>
                <w:szCs w:val="24"/>
                <w:lang w:val="kk-KZ"/>
              </w:rPr>
              <w:t>күрделі</w:t>
            </w:r>
          </w:p>
        </w:tc>
        <w:tc>
          <w:tcPr>
            <w:tcW w:w="1419" w:type="dxa"/>
            <w:shd w:val="clear" w:color="auto" w:fill="auto"/>
          </w:tcPr>
          <w:p w:rsidR="008B149B" w:rsidRPr="00470A33" w:rsidRDefault="00470A33" w:rsidP="0039769A">
            <w:pPr>
              <w:pStyle w:val="TableParagraph"/>
              <w:jc w:val="both"/>
              <w:rPr>
                <w:sz w:val="24"/>
                <w:szCs w:val="24"/>
                <w:lang w:val="kk-KZ"/>
              </w:rPr>
            </w:pPr>
            <w:r>
              <w:rPr>
                <w:sz w:val="24"/>
                <w:szCs w:val="24"/>
              </w:rPr>
              <w:t>космет</w:t>
            </w:r>
            <w:r>
              <w:rPr>
                <w:sz w:val="24"/>
                <w:szCs w:val="24"/>
                <w:lang w:val="kk-KZ"/>
              </w:rPr>
              <w:t>икалық</w:t>
            </w:r>
          </w:p>
        </w:tc>
        <w:tc>
          <w:tcPr>
            <w:tcW w:w="1940"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r>
      <w:tr w:rsidR="008B149B" w:rsidRPr="00831F9F" w:rsidTr="007439B5">
        <w:trPr>
          <w:trHeight w:val="316"/>
        </w:trPr>
        <w:tc>
          <w:tcPr>
            <w:tcW w:w="1310"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130</w:t>
            </w:r>
          </w:p>
        </w:tc>
        <w:tc>
          <w:tcPr>
            <w:tcW w:w="1702"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1972</w:t>
            </w:r>
          </w:p>
        </w:tc>
        <w:tc>
          <w:tcPr>
            <w:tcW w:w="1983"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К</w:t>
            </w:r>
            <w:r w:rsidR="00470A33">
              <w:rPr>
                <w:sz w:val="24"/>
                <w:szCs w:val="24"/>
                <w:lang w:val="kk-KZ"/>
              </w:rPr>
              <w:t>ірпіш</w:t>
            </w:r>
            <w:r w:rsidRPr="00831F9F">
              <w:rPr>
                <w:sz w:val="24"/>
                <w:szCs w:val="24"/>
                <w:lang w:val="kk-KZ"/>
              </w:rPr>
              <w:t xml:space="preserve"> </w:t>
            </w:r>
          </w:p>
        </w:tc>
        <w:tc>
          <w:tcPr>
            <w:tcW w:w="1277"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1419"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 xml:space="preserve">2021 </w:t>
            </w:r>
            <w:r w:rsidR="00470A33">
              <w:rPr>
                <w:sz w:val="24"/>
                <w:szCs w:val="24"/>
                <w:lang w:val="kk-KZ"/>
              </w:rPr>
              <w:t>ж</w:t>
            </w:r>
            <w:r w:rsidRPr="00831F9F">
              <w:rPr>
                <w:sz w:val="24"/>
                <w:szCs w:val="24"/>
                <w:lang w:val="kk-KZ"/>
              </w:rPr>
              <w:t>.</w:t>
            </w:r>
          </w:p>
        </w:tc>
        <w:tc>
          <w:tcPr>
            <w:tcW w:w="1940"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r>
    </w:tbl>
    <w:p w:rsidR="008B149B" w:rsidRPr="00831F9F" w:rsidRDefault="008B149B" w:rsidP="0039769A">
      <w:pPr>
        <w:spacing w:after="0" w:line="240" w:lineRule="auto"/>
        <w:jc w:val="both"/>
        <w:rPr>
          <w:rFonts w:ascii="Times New Roman" w:hAnsi="Times New Roman"/>
          <w:sz w:val="24"/>
          <w:szCs w:val="24"/>
        </w:rPr>
      </w:pPr>
    </w:p>
    <w:p w:rsidR="008B149B" w:rsidRPr="00831F9F" w:rsidRDefault="00470A33" w:rsidP="0039769A">
      <w:pPr>
        <w:spacing w:after="0" w:line="240" w:lineRule="auto"/>
        <w:jc w:val="both"/>
        <w:rPr>
          <w:rFonts w:ascii="Times New Roman" w:hAnsi="Times New Roman"/>
          <w:sz w:val="24"/>
          <w:szCs w:val="24"/>
        </w:rPr>
      </w:pPr>
      <w:r w:rsidRPr="00470A33">
        <w:rPr>
          <w:rFonts w:ascii="Times New Roman" w:hAnsi="Times New Roman"/>
          <w:spacing w:val="-1"/>
          <w:sz w:val="24"/>
          <w:szCs w:val="24"/>
        </w:rPr>
        <w:lastRenderedPageBreak/>
        <w:t>6-кесте. Спорттық және мәдени-сауықтыру инфроқұрылымы</w:t>
      </w:r>
    </w:p>
    <w:p w:rsidR="008B149B" w:rsidRPr="00831F9F" w:rsidRDefault="008B149B" w:rsidP="0039769A">
      <w:pPr>
        <w:spacing w:after="0" w:line="240" w:lineRule="auto"/>
        <w:jc w:val="both"/>
        <w:rPr>
          <w:rFonts w:ascii="Times New Roman" w:hAnsi="Times New Roman"/>
          <w:sz w:val="24"/>
          <w:szCs w:val="24"/>
        </w:rPr>
      </w:pPr>
    </w:p>
    <w:tbl>
      <w:tblPr>
        <w:tblW w:w="9757"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49"/>
        <w:gridCol w:w="1664"/>
        <w:gridCol w:w="910"/>
        <w:gridCol w:w="1074"/>
        <w:gridCol w:w="1278"/>
        <w:gridCol w:w="1420"/>
        <w:gridCol w:w="2062"/>
      </w:tblGrid>
      <w:tr w:rsidR="00470A33" w:rsidRPr="00470A33" w:rsidTr="007439B5">
        <w:trPr>
          <w:trHeight w:val="278"/>
        </w:trPr>
        <w:tc>
          <w:tcPr>
            <w:tcW w:w="1349" w:type="dxa"/>
            <w:tcBorders>
              <w:bottom w:val="nil"/>
            </w:tcBorders>
            <w:shd w:val="clear" w:color="auto" w:fill="auto"/>
          </w:tcPr>
          <w:p w:rsidR="00470A33" w:rsidRPr="00470A33" w:rsidRDefault="00470A33" w:rsidP="0039769A">
            <w:pPr>
              <w:spacing w:after="0" w:line="240" w:lineRule="auto"/>
              <w:jc w:val="both"/>
              <w:rPr>
                <w:rFonts w:ascii="Times New Roman" w:hAnsi="Times New Roman"/>
                <w:sz w:val="24"/>
                <w:szCs w:val="24"/>
              </w:rPr>
            </w:pPr>
            <w:r w:rsidRPr="00470A33">
              <w:rPr>
                <w:rFonts w:ascii="Times New Roman" w:hAnsi="Times New Roman"/>
                <w:sz w:val="24"/>
                <w:szCs w:val="24"/>
              </w:rPr>
              <w:t>Нөмірі/</w:t>
            </w:r>
          </w:p>
        </w:tc>
        <w:tc>
          <w:tcPr>
            <w:tcW w:w="1664" w:type="dxa"/>
            <w:tcBorders>
              <w:bottom w:val="nil"/>
            </w:tcBorders>
            <w:shd w:val="clear" w:color="auto" w:fill="auto"/>
          </w:tcPr>
          <w:p w:rsidR="00470A33" w:rsidRPr="00470A33" w:rsidRDefault="00470A33" w:rsidP="0039769A">
            <w:pPr>
              <w:spacing w:after="0" w:line="240" w:lineRule="auto"/>
              <w:jc w:val="both"/>
              <w:rPr>
                <w:rFonts w:ascii="Times New Roman" w:hAnsi="Times New Roman"/>
                <w:sz w:val="24"/>
                <w:szCs w:val="24"/>
              </w:rPr>
            </w:pPr>
            <w:r w:rsidRPr="00470A33">
              <w:rPr>
                <w:rFonts w:ascii="Times New Roman" w:hAnsi="Times New Roman"/>
                <w:sz w:val="24"/>
                <w:szCs w:val="24"/>
              </w:rPr>
              <w:t xml:space="preserve">Жалпы </w:t>
            </w:r>
          </w:p>
        </w:tc>
        <w:tc>
          <w:tcPr>
            <w:tcW w:w="910" w:type="dxa"/>
            <w:tcBorders>
              <w:bottom w:val="nil"/>
            </w:tcBorders>
            <w:shd w:val="clear" w:color="auto" w:fill="auto"/>
          </w:tcPr>
          <w:p w:rsidR="00470A33" w:rsidRPr="00470A33" w:rsidRDefault="00470A33" w:rsidP="0039769A">
            <w:pPr>
              <w:spacing w:after="0" w:line="240" w:lineRule="auto"/>
              <w:jc w:val="both"/>
              <w:rPr>
                <w:rFonts w:ascii="Times New Roman" w:hAnsi="Times New Roman"/>
                <w:sz w:val="24"/>
                <w:szCs w:val="24"/>
              </w:rPr>
            </w:pPr>
            <w:r w:rsidRPr="00470A33">
              <w:rPr>
                <w:rFonts w:ascii="Times New Roman" w:hAnsi="Times New Roman"/>
                <w:sz w:val="24"/>
                <w:szCs w:val="24"/>
              </w:rPr>
              <w:t>Пайд</w:t>
            </w:r>
          </w:p>
        </w:tc>
        <w:tc>
          <w:tcPr>
            <w:tcW w:w="1074" w:type="dxa"/>
            <w:tcBorders>
              <w:bottom w:val="nil"/>
            </w:tcBorders>
            <w:shd w:val="clear" w:color="auto" w:fill="auto"/>
          </w:tcPr>
          <w:p w:rsidR="00470A33" w:rsidRPr="00470A33" w:rsidRDefault="00470A33" w:rsidP="0039769A">
            <w:pPr>
              <w:spacing w:after="0" w:line="240" w:lineRule="auto"/>
              <w:jc w:val="both"/>
              <w:rPr>
                <w:rFonts w:ascii="Times New Roman" w:hAnsi="Times New Roman"/>
                <w:sz w:val="24"/>
                <w:szCs w:val="24"/>
              </w:rPr>
            </w:pPr>
            <w:r w:rsidRPr="00470A33">
              <w:rPr>
                <w:rFonts w:ascii="Times New Roman" w:hAnsi="Times New Roman"/>
                <w:sz w:val="24"/>
                <w:szCs w:val="24"/>
              </w:rPr>
              <w:t>Ғимар</w:t>
            </w:r>
          </w:p>
        </w:tc>
        <w:tc>
          <w:tcPr>
            <w:tcW w:w="2698" w:type="dxa"/>
            <w:gridSpan w:val="2"/>
            <w:tcBorders>
              <w:bottom w:val="nil"/>
            </w:tcBorders>
            <w:shd w:val="clear" w:color="auto" w:fill="auto"/>
          </w:tcPr>
          <w:p w:rsidR="00470A33" w:rsidRPr="00470A33" w:rsidRDefault="00470A33" w:rsidP="0039769A">
            <w:pPr>
              <w:spacing w:after="0" w:line="240" w:lineRule="auto"/>
              <w:jc w:val="both"/>
              <w:rPr>
                <w:rFonts w:ascii="Times New Roman" w:hAnsi="Times New Roman"/>
                <w:sz w:val="24"/>
                <w:szCs w:val="24"/>
              </w:rPr>
            </w:pPr>
            <w:r w:rsidRPr="00470A33">
              <w:rPr>
                <w:rFonts w:ascii="Times New Roman" w:hAnsi="Times New Roman"/>
                <w:sz w:val="24"/>
                <w:szCs w:val="24"/>
                <w:lang w:val="kk-KZ"/>
              </w:rPr>
              <w:t>Ж</w:t>
            </w:r>
            <w:r w:rsidRPr="00470A33">
              <w:rPr>
                <w:rFonts w:ascii="Times New Roman" w:hAnsi="Times New Roman"/>
                <w:sz w:val="24"/>
                <w:szCs w:val="24"/>
              </w:rPr>
              <w:t>өндеу өткізген жыл</w:t>
            </w:r>
          </w:p>
        </w:tc>
        <w:tc>
          <w:tcPr>
            <w:tcW w:w="2062" w:type="dxa"/>
            <w:tcBorders>
              <w:bottom w:val="nil"/>
            </w:tcBorders>
            <w:shd w:val="clear" w:color="auto" w:fill="auto"/>
          </w:tcPr>
          <w:p w:rsidR="00470A33" w:rsidRPr="00470A33" w:rsidRDefault="00470A33" w:rsidP="0039769A">
            <w:pPr>
              <w:pStyle w:val="TableParagraph"/>
              <w:jc w:val="both"/>
              <w:rPr>
                <w:sz w:val="24"/>
                <w:szCs w:val="24"/>
              </w:rPr>
            </w:pPr>
          </w:p>
        </w:tc>
      </w:tr>
      <w:tr w:rsidR="00470A33" w:rsidRPr="00470A33" w:rsidTr="007439B5">
        <w:trPr>
          <w:trHeight w:val="275"/>
        </w:trPr>
        <w:tc>
          <w:tcPr>
            <w:tcW w:w="1349" w:type="dxa"/>
            <w:tcBorders>
              <w:top w:val="nil"/>
              <w:bottom w:val="nil"/>
            </w:tcBorders>
            <w:shd w:val="clear" w:color="auto" w:fill="auto"/>
          </w:tcPr>
          <w:p w:rsidR="00470A33" w:rsidRPr="00470A33" w:rsidRDefault="00470A33" w:rsidP="0039769A">
            <w:pPr>
              <w:spacing w:after="0" w:line="240" w:lineRule="auto"/>
              <w:jc w:val="both"/>
              <w:rPr>
                <w:rFonts w:ascii="Times New Roman" w:hAnsi="Times New Roman"/>
                <w:sz w:val="24"/>
                <w:szCs w:val="24"/>
              </w:rPr>
            </w:pPr>
            <w:r w:rsidRPr="00470A33">
              <w:rPr>
                <w:rFonts w:ascii="Times New Roman" w:hAnsi="Times New Roman"/>
                <w:sz w:val="24"/>
                <w:szCs w:val="24"/>
              </w:rPr>
              <w:t>атауы</w:t>
            </w:r>
          </w:p>
        </w:tc>
        <w:tc>
          <w:tcPr>
            <w:tcW w:w="1664" w:type="dxa"/>
            <w:tcBorders>
              <w:top w:val="nil"/>
              <w:bottom w:val="nil"/>
            </w:tcBorders>
            <w:shd w:val="clear" w:color="auto" w:fill="auto"/>
          </w:tcPr>
          <w:p w:rsidR="00470A33" w:rsidRPr="00470A33" w:rsidRDefault="00470A33" w:rsidP="0039769A">
            <w:pPr>
              <w:spacing w:after="0" w:line="240" w:lineRule="auto"/>
              <w:jc w:val="both"/>
              <w:rPr>
                <w:rFonts w:ascii="Times New Roman" w:hAnsi="Times New Roman"/>
                <w:sz w:val="24"/>
                <w:szCs w:val="24"/>
              </w:rPr>
            </w:pPr>
            <w:r w:rsidRPr="00470A33">
              <w:rPr>
                <w:rFonts w:ascii="Times New Roman" w:hAnsi="Times New Roman"/>
                <w:sz w:val="24"/>
                <w:szCs w:val="24"/>
              </w:rPr>
              <w:t>ауданы (м</w:t>
            </w:r>
            <w:r w:rsidRPr="00470A33">
              <w:rPr>
                <w:rFonts w:ascii="Times New Roman" w:hAnsi="Times New Roman"/>
                <w:sz w:val="24"/>
                <w:szCs w:val="24"/>
                <w:vertAlign w:val="superscript"/>
              </w:rPr>
              <w:t>2</w:t>
            </w:r>
            <w:r w:rsidRPr="00470A33">
              <w:rPr>
                <w:rFonts w:ascii="Times New Roman" w:hAnsi="Times New Roman"/>
                <w:sz w:val="24"/>
                <w:szCs w:val="24"/>
              </w:rPr>
              <w:t>)</w:t>
            </w:r>
          </w:p>
        </w:tc>
        <w:tc>
          <w:tcPr>
            <w:tcW w:w="910" w:type="dxa"/>
            <w:tcBorders>
              <w:top w:val="nil"/>
              <w:bottom w:val="nil"/>
            </w:tcBorders>
            <w:shd w:val="clear" w:color="auto" w:fill="auto"/>
          </w:tcPr>
          <w:p w:rsidR="00470A33" w:rsidRPr="00470A33" w:rsidRDefault="00470A33" w:rsidP="0039769A">
            <w:pPr>
              <w:spacing w:after="0" w:line="240" w:lineRule="auto"/>
              <w:jc w:val="both"/>
              <w:rPr>
                <w:rFonts w:ascii="Times New Roman" w:hAnsi="Times New Roman"/>
                <w:sz w:val="24"/>
                <w:szCs w:val="24"/>
              </w:rPr>
            </w:pPr>
            <w:r w:rsidRPr="00470A33">
              <w:rPr>
                <w:rFonts w:ascii="Times New Roman" w:hAnsi="Times New Roman"/>
                <w:sz w:val="24"/>
                <w:szCs w:val="24"/>
              </w:rPr>
              <w:t>алану</w:t>
            </w:r>
          </w:p>
        </w:tc>
        <w:tc>
          <w:tcPr>
            <w:tcW w:w="1074" w:type="dxa"/>
            <w:tcBorders>
              <w:top w:val="nil"/>
              <w:bottom w:val="nil"/>
            </w:tcBorders>
            <w:shd w:val="clear" w:color="auto" w:fill="auto"/>
          </w:tcPr>
          <w:p w:rsidR="00470A33" w:rsidRPr="00470A33" w:rsidRDefault="00470A33" w:rsidP="0039769A">
            <w:pPr>
              <w:spacing w:after="0" w:line="240" w:lineRule="auto"/>
              <w:jc w:val="both"/>
              <w:rPr>
                <w:rFonts w:ascii="Times New Roman" w:hAnsi="Times New Roman"/>
                <w:sz w:val="24"/>
                <w:szCs w:val="24"/>
              </w:rPr>
            </w:pPr>
            <w:r w:rsidRPr="00470A33">
              <w:rPr>
                <w:rFonts w:ascii="Times New Roman" w:hAnsi="Times New Roman"/>
                <w:sz w:val="24"/>
                <w:szCs w:val="24"/>
              </w:rPr>
              <w:t>ат</w:t>
            </w:r>
          </w:p>
        </w:tc>
        <w:tc>
          <w:tcPr>
            <w:tcW w:w="2698" w:type="dxa"/>
            <w:gridSpan w:val="2"/>
            <w:tcBorders>
              <w:top w:val="nil"/>
              <w:bottom w:val="nil"/>
            </w:tcBorders>
            <w:shd w:val="clear" w:color="auto" w:fill="auto"/>
          </w:tcPr>
          <w:p w:rsidR="00470A33" w:rsidRPr="00470A33" w:rsidRDefault="00470A33" w:rsidP="0039769A">
            <w:pPr>
              <w:spacing w:after="0" w:line="240" w:lineRule="auto"/>
              <w:jc w:val="both"/>
              <w:rPr>
                <w:rFonts w:ascii="Times New Roman" w:hAnsi="Times New Roman"/>
                <w:sz w:val="24"/>
                <w:szCs w:val="24"/>
              </w:rPr>
            </w:pPr>
            <w:r w:rsidRPr="00470A33">
              <w:rPr>
                <w:rFonts w:ascii="Times New Roman" w:hAnsi="Times New Roman"/>
                <w:sz w:val="24"/>
                <w:szCs w:val="24"/>
              </w:rPr>
              <w:t>өндеу өткізген жыл</w:t>
            </w:r>
          </w:p>
        </w:tc>
        <w:tc>
          <w:tcPr>
            <w:tcW w:w="2062" w:type="dxa"/>
            <w:tcBorders>
              <w:top w:val="nil"/>
              <w:bottom w:val="nil"/>
            </w:tcBorders>
            <w:shd w:val="clear" w:color="auto" w:fill="auto"/>
          </w:tcPr>
          <w:p w:rsidR="00470A33" w:rsidRPr="00470A33" w:rsidRDefault="00470A33" w:rsidP="0039769A">
            <w:pPr>
              <w:pStyle w:val="TableParagraph"/>
              <w:jc w:val="both"/>
              <w:rPr>
                <w:sz w:val="24"/>
                <w:szCs w:val="24"/>
                <w:lang w:val="kk-KZ"/>
              </w:rPr>
            </w:pPr>
            <w:r w:rsidRPr="00470A33">
              <w:rPr>
                <w:sz w:val="24"/>
                <w:szCs w:val="24"/>
                <w:lang w:val="kk-KZ"/>
              </w:rPr>
              <w:t>Орын саны</w:t>
            </w:r>
          </w:p>
        </w:tc>
      </w:tr>
      <w:tr w:rsidR="00470A33" w:rsidRPr="00470A33" w:rsidTr="007439B5">
        <w:trPr>
          <w:trHeight w:val="83"/>
        </w:trPr>
        <w:tc>
          <w:tcPr>
            <w:tcW w:w="1349" w:type="dxa"/>
            <w:vMerge w:val="restart"/>
            <w:tcBorders>
              <w:top w:val="nil"/>
              <w:bottom w:val="nil"/>
            </w:tcBorders>
            <w:shd w:val="clear" w:color="auto" w:fill="auto"/>
          </w:tcPr>
          <w:p w:rsidR="00470A33" w:rsidRPr="00470A33" w:rsidRDefault="00470A33" w:rsidP="0039769A">
            <w:pPr>
              <w:pStyle w:val="TableParagraph"/>
              <w:jc w:val="both"/>
              <w:rPr>
                <w:sz w:val="24"/>
                <w:szCs w:val="24"/>
              </w:rPr>
            </w:pPr>
          </w:p>
        </w:tc>
        <w:tc>
          <w:tcPr>
            <w:tcW w:w="1664" w:type="dxa"/>
            <w:vMerge w:val="restart"/>
            <w:tcBorders>
              <w:top w:val="nil"/>
              <w:bottom w:val="nil"/>
            </w:tcBorders>
            <w:shd w:val="clear" w:color="auto" w:fill="auto"/>
          </w:tcPr>
          <w:p w:rsidR="00470A33" w:rsidRPr="00470A33" w:rsidRDefault="00470A33" w:rsidP="0039769A">
            <w:pPr>
              <w:pStyle w:val="TableParagraph"/>
              <w:jc w:val="both"/>
              <w:rPr>
                <w:sz w:val="24"/>
                <w:szCs w:val="24"/>
              </w:rPr>
            </w:pPr>
          </w:p>
        </w:tc>
        <w:tc>
          <w:tcPr>
            <w:tcW w:w="910" w:type="dxa"/>
            <w:vMerge w:val="restart"/>
            <w:tcBorders>
              <w:top w:val="nil"/>
              <w:bottom w:val="nil"/>
            </w:tcBorders>
            <w:shd w:val="clear" w:color="auto" w:fill="auto"/>
          </w:tcPr>
          <w:p w:rsidR="00470A33" w:rsidRPr="00470A33" w:rsidRDefault="00470A33" w:rsidP="0039769A">
            <w:pPr>
              <w:spacing w:after="0" w:line="240" w:lineRule="auto"/>
              <w:jc w:val="both"/>
              <w:rPr>
                <w:rFonts w:ascii="Times New Roman" w:hAnsi="Times New Roman"/>
                <w:sz w:val="24"/>
                <w:szCs w:val="24"/>
              </w:rPr>
            </w:pPr>
            <w:r w:rsidRPr="00470A33">
              <w:rPr>
                <w:rFonts w:ascii="Times New Roman" w:hAnsi="Times New Roman"/>
                <w:sz w:val="24"/>
                <w:szCs w:val="24"/>
              </w:rPr>
              <w:t xml:space="preserve">ға </w:t>
            </w:r>
          </w:p>
          <w:p w:rsidR="00470A33" w:rsidRPr="00470A33" w:rsidRDefault="00470A33" w:rsidP="0039769A">
            <w:pPr>
              <w:spacing w:after="0" w:line="240" w:lineRule="auto"/>
              <w:jc w:val="both"/>
              <w:rPr>
                <w:rFonts w:ascii="Times New Roman" w:hAnsi="Times New Roman"/>
                <w:sz w:val="24"/>
                <w:szCs w:val="24"/>
              </w:rPr>
            </w:pPr>
            <w:r w:rsidRPr="00470A33">
              <w:rPr>
                <w:rFonts w:ascii="Times New Roman" w:hAnsi="Times New Roman"/>
                <w:sz w:val="24"/>
                <w:szCs w:val="24"/>
              </w:rPr>
              <w:t>беріл</w:t>
            </w:r>
          </w:p>
        </w:tc>
        <w:tc>
          <w:tcPr>
            <w:tcW w:w="1074" w:type="dxa"/>
            <w:vMerge w:val="restart"/>
            <w:tcBorders>
              <w:top w:val="nil"/>
              <w:bottom w:val="nil"/>
            </w:tcBorders>
            <w:shd w:val="clear" w:color="auto" w:fill="auto"/>
          </w:tcPr>
          <w:p w:rsidR="00470A33" w:rsidRPr="00470A33" w:rsidRDefault="00470A33" w:rsidP="0039769A">
            <w:pPr>
              <w:spacing w:after="0" w:line="240" w:lineRule="auto"/>
              <w:jc w:val="both"/>
              <w:rPr>
                <w:rFonts w:ascii="Times New Roman" w:hAnsi="Times New Roman"/>
                <w:sz w:val="24"/>
                <w:szCs w:val="24"/>
              </w:rPr>
            </w:pPr>
            <w:r w:rsidRPr="00470A33">
              <w:rPr>
                <w:rFonts w:ascii="Times New Roman" w:hAnsi="Times New Roman"/>
                <w:sz w:val="24"/>
                <w:szCs w:val="24"/>
              </w:rPr>
              <w:t>типі</w:t>
            </w:r>
          </w:p>
        </w:tc>
        <w:tc>
          <w:tcPr>
            <w:tcW w:w="2698" w:type="dxa"/>
            <w:gridSpan w:val="2"/>
            <w:tcBorders>
              <w:top w:val="nil"/>
            </w:tcBorders>
            <w:shd w:val="clear" w:color="auto" w:fill="auto"/>
          </w:tcPr>
          <w:p w:rsidR="00470A33" w:rsidRPr="00470A33" w:rsidRDefault="00470A33" w:rsidP="0039769A">
            <w:pPr>
              <w:pStyle w:val="TableParagraph"/>
              <w:jc w:val="both"/>
              <w:rPr>
                <w:sz w:val="24"/>
                <w:szCs w:val="24"/>
              </w:rPr>
            </w:pPr>
          </w:p>
        </w:tc>
        <w:tc>
          <w:tcPr>
            <w:tcW w:w="2062" w:type="dxa"/>
            <w:vMerge w:val="restart"/>
            <w:tcBorders>
              <w:top w:val="nil"/>
              <w:bottom w:val="nil"/>
            </w:tcBorders>
            <w:shd w:val="clear" w:color="auto" w:fill="auto"/>
          </w:tcPr>
          <w:p w:rsidR="00470A33" w:rsidRPr="00470A33" w:rsidRDefault="00470A33" w:rsidP="0039769A">
            <w:pPr>
              <w:pStyle w:val="TableParagraph"/>
              <w:jc w:val="both"/>
              <w:rPr>
                <w:sz w:val="24"/>
                <w:szCs w:val="24"/>
              </w:rPr>
            </w:pPr>
            <w:r w:rsidRPr="00470A33">
              <w:rPr>
                <w:sz w:val="24"/>
                <w:szCs w:val="24"/>
              </w:rPr>
              <w:t>мест</w:t>
            </w:r>
          </w:p>
        </w:tc>
      </w:tr>
      <w:tr w:rsidR="00470A33" w:rsidRPr="00470A33" w:rsidTr="007439B5">
        <w:trPr>
          <w:trHeight w:val="730"/>
        </w:trPr>
        <w:tc>
          <w:tcPr>
            <w:tcW w:w="1349" w:type="dxa"/>
            <w:vMerge/>
            <w:tcBorders>
              <w:top w:val="nil"/>
              <w:bottom w:val="nil"/>
            </w:tcBorders>
            <w:shd w:val="clear" w:color="auto" w:fill="auto"/>
          </w:tcPr>
          <w:p w:rsidR="00470A33" w:rsidRPr="00470A33"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1664" w:type="dxa"/>
            <w:vMerge/>
            <w:tcBorders>
              <w:top w:val="nil"/>
              <w:bottom w:val="nil"/>
            </w:tcBorders>
            <w:shd w:val="clear" w:color="auto" w:fill="auto"/>
          </w:tcPr>
          <w:p w:rsidR="00470A33" w:rsidRPr="00470A33"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910" w:type="dxa"/>
            <w:vMerge/>
            <w:tcBorders>
              <w:top w:val="nil"/>
              <w:bottom w:val="nil"/>
            </w:tcBorders>
            <w:shd w:val="clear" w:color="auto" w:fill="auto"/>
          </w:tcPr>
          <w:p w:rsidR="00470A33" w:rsidRPr="00470A33"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1074" w:type="dxa"/>
            <w:vMerge/>
            <w:tcBorders>
              <w:top w:val="nil"/>
              <w:bottom w:val="nil"/>
            </w:tcBorders>
            <w:shd w:val="clear" w:color="auto" w:fill="auto"/>
          </w:tcPr>
          <w:p w:rsidR="00470A33" w:rsidRPr="00470A33" w:rsidRDefault="00470A33" w:rsidP="0039769A">
            <w:pPr>
              <w:widowControl w:val="0"/>
              <w:autoSpaceDE w:val="0"/>
              <w:autoSpaceDN w:val="0"/>
              <w:spacing w:after="0" w:line="240" w:lineRule="auto"/>
              <w:jc w:val="both"/>
              <w:rPr>
                <w:rFonts w:ascii="Times New Roman" w:hAnsi="Times New Roman"/>
                <w:sz w:val="24"/>
                <w:szCs w:val="24"/>
                <w:lang w:val="en-US"/>
              </w:rPr>
            </w:pPr>
          </w:p>
        </w:tc>
        <w:tc>
          <w:tcPr>
            <w:tcW w:w="1278" w:type="dxa"/>
            <w:tcBorders>
              <w:bottom w:val="nil"/>
            </w:tcBorders>
            <w:shd w:val="clear" w:color="auto" w:fill="auto"/>
          </w:tcPr>
          <w:p w:rsidR="00470A33" w:rsidRPr="00470A33" w:rsidRDefault="00470A33" w:rsidP="0039769A">
            <w:pPr>
              <w:pStyle w:val="TableParagraph"/>
              <w:jc w:val="both"/>
              <w:rPr>
                <w:sz w:val="24"/>
                <w:szCs w:val="24"/>
                <w:lang w:val="kk-KZ"/>
              </w:rPr>
            </w:pPr>
            <w:r w:rsidRPr="00470A33">
              <w:rPr>
                <w:sz w:val="24"/>
                <w:szCs w:val="24"/>
                <w:lang w:val="kk-KZ"/>
              </w:rPr>
              <w:t>күрделі</w:t>
            </w:r>
          </w:p>
        </w:tc>
        <w:tc>
          <w:tcPr>
            <w:tcW w:w="1420" w:type="dxa"/>
            <w:tcBorders>
              <w:bottom w:val="nil"/>
            </w:tcBorders>
            <w:shd w:val="clear" w:color="auto" w:fill="auto"/>
          </w:tcPr>
          <w:p w:rsidR="00470A33" w:rsidRPr="00470A33" w:rsidRDefault="00470A33" w:rsidP="0039769A">
            <w:pPr>
              <w:pStyle w:val="TableParagraph"/>
              <w:jc w:val="both"/>
              <w:rPr>
                <w:sz w:val="24"/>
                <w:szCs w:val="24"/>
              </w:rPr>
            </w:pPr>
            <w:r w:rsidRPr="00470A33">
              <w:rPr>
                <w:sz w:val="24"/>
                <w:szCs w:val="24"/>
              </w:rPr>
              <w:t>космети</w:t>
            </w:r>
            <w:r w:rsidRPr="00470A33">
              <w:rPr>
                <w:sz w:val="24"/>
                <w:szCs w:val="24"/>
                <w:lang w:val="kk-KZ"/>
              </w:rPr>
              <w:t>калық</w:t>
            </w:r>
          </w:p>
        </w:tc>
        <w:tc>
          <w:tcPr>
            <w:tcW w:w="2062" w:type="dxa"/>
            <w:vMerge/>
            <w:tcBorders>
              <w:top w:val="nil"/>
              <w:bottom w:val="nil"/>
            </w:tcBorders>
            <w:shd w:val="clear" w:color="auto" w:fill="auto"/>
          </w:tcPr>
          <w:p w:rsidR="00470A33" w:rsidRPr="00470A33" w:rsidRDefault="00470A33" w:rsidP="0039769A">
            <w:pPr>
              <w:widowControl w:val="0"/>
              <w:autoSpaceDE w:val="0"/>
              <w:autoSpaceDN w:val="0"/>
              <w:spacing w:after="0" w:line="240" w:lineRule="auto"/>
              <w:jc w:val="both"/>
              <w:rPr>
                <w:rFonts w:ascii="Times New Roman" w:hAnsi="Times New Roman"/>
                <w:sz w:val="24"/>
                <w:szCs w:val="24"/>
                <w:lang w:val="en-US"/>
              </w:rPr>
            </w:pPr>
          </w:p>
        </w:tc>
      </w:tr>
      <w:tr w:rsidR="00470A33" w:rsidRPr="00470A33" w:rsidTr="007439B5">
        <w:trPr>
          <w:trHeight w:val="234"/>
        </w:trPr>
        <w:tc>
          <w:tcPr>
            <w:tcW w:w="1349" w:type="dxa"/>
            <w:tcBorders>
              <w:top w:val="nil"/>
            </w:tcBorders>
            <w:shd w:val="clear" w:color="auto" w:fill="auto"/>
          </w:tcPr>
          <w:p w:rsidR="00470A33" w:rsidRPr="00470A33" w:rsidRDefault="00470A33" w:rsidP="0039769A">
            <w:pPr>
              <w:pStyle w:val="TableParagraph"/>
              <w:jc w:val="both"/>
              <w:rPr>
                <w:sz w:val="24"/>
                <w:szCs w:val="24"/>
              </w:rPr>
            </w:pPr>
          </w:p>
        </w:tc>
        <w:tc>
          <w:tcPr>
            <w:tcW w:w="1664" w:type="dxa"/>
            <w:tcBorders>
              <w:top w:val="nil"/>
            </w:tcBorders>
            <w:shd w:val="clear" w:color="auto" w:fill="auto"/>
          </w:tcPr>
          <w:p w:rsidR="00470A33" w:rsidRPr="00470A33" w:rsidRDefault="00470A33" w:rsidP="0039769A">
            <w:pPr>
              <w:pStyle w:val="TableParagraph"/>
              <w:jc w:val="both"/>
              <w:rPr>
                <w:sz w:val="24"/>
                <w:szCs w:val="24"/>
              </w:rPr>
            </w:pPr>
          </w:p>
        </w:tc>
        <w:tc>
          <w:tcPr>
            <w:tcW w:w="910" w:type="dxa"/>
            <w:tcBorders>
              <w:top w:val="nil"/>
            </w:tcBorders>
            <w:shd w:val="clear" w:color="auto" w:fill="auto"/>
          </w:tcPr>
          <w:p w:rsidR="00470A33" w:rsidRPr="00470A33" w:rsidRDefault="00470A33" w:rsidP="0039769A">
            <w:pPr>
              <w:spacing w:after="0" w:line="240" w:lineRule="auto"/>
              <w:jc w:val="both"/>
              <w:rPr>
                <w:rFonts w:ascii="Times New Roman" w:hAnsi="Times New Roman"/>
                <w:sz w:val="24"/>
                <w:szCs w:val="24"/>
              </w:rPr>
            </w:pPr>
            <w:r w:rsidRPr="00470A33">
              <w:rPr>
                <w:rFonts w:ascii="Times New Roman" w:hAnsi="Times New Roman"/>
                <w:sz w:val="24"/>
                <w:szCs w:val="24"/>
              </w:rPr>
              <w:t xml:space="preserve">ген </w:t>
            </w:r>
          </w:p>
        </w:tc>
        <w:tc>
          <w:tcPr>
            <w:tcW w:w="1074" w:type="dxa"/>
            <w:tcBorders>
              <w:top w:val="nil"/>
            </w:tcBorders>
            <w:shd w:val="clear" w:color="auto" w:fill="auto"/>
          </w:tcPr>
          <w:p w:rsidR="00470A33" w:rsidRPr="00470A33" w:rsidRDefault="00470A33" w:rsidP="0039769A">
            <w:pPr>
              <w:pStyle w:val="TableParagraph"/>
              <w:jc w:val="both"/>
              <w:rPr>
                <w:sz w:val="24"/>
                <w:szCs w:val="24"/>
              </w:rPr>
            </w:pPr>
          </w:p>
        </w:tc>
        <w:tc>
          <w:tcPr>
            <w:tcW w:w="1278" w:type="dxa"/>
            <w:tcBorders>
              <w:top w:val="nil"/>
            </w:tcBorders>
            <w:shd w:val="clear" w:color="auto" w:fill="auto"/>
          </w:tcPr>
          <w:p w:rsidR="00470A33" w:rsidRPr="00470A33" w:rsidRDefault="00470A33" w:rsidP="0039769A">
            <w:pPr>
              <w:pStyle w:val="TableParagraph"/>
              <w:jc w:val="both"/>
              <w:rPr>
                <w:sz w:val="24"/>
                <w:szCs w:val="24"/>
              </w:rPr>
            </w:pPr>
          </w:p>
        </w:tc>
        <w:tc>
          <w:tcPr>
            <w:tcW w:w="1420" w:type="dxa"/>
            <w:tcBorders>
              <w:top w:val="nil"/>
            </w:tcBorders>
            <w:shd w:val="clear" w:color="auto" w:fill="auto"/>
          </w:tcPr>
          <w:p w:rsidR="00470A33" w:rsidRPr="00470A33" w:rsidRDefault="00470A33" w:rsidP="0039769A">
            <w:pPr>
              <w:pStyle w:val="TableParagraph"/>
              <w:jc w:val="both"/>
              <w:rPr>
                <w:sz w:val="24"/>
                <w:szCs w:val="24"/>
              </w:rPr>
            </w:pPr>
          </w:p>
        </w:tc>
        <w:tc>
          <w:tcPr>
            <w:tcW w:w="2062" w:type="dxa"/>
            <w:tcBorders>
              <w:top w:val="nil"/>
            </w:tcBorders>
            <w:shd w:val="clear" w:color="auto" w:fill="auto"/>
          </w:tcPr>
          <w:p w:rsidR="00470A33" w:rsidRPr="00470A33" w:rsidRDefault="00470A33" w:rsidP="0039769A">
            <w:pPr>
              <w:pStyle w:val="TableParagraph"/>
              <w:jc w:val="both"/>
              <w:rPr>
                <w:sz w:val="24"/>
                <w:szCs w:val="24"/>
              </w:rPr>
            </w:pPr>
          </w:p>
        </w:tc>
      </w:tr>
      <w:tr w:rsidR="008B149B" w:rsidRPr="00470A33" w:rsidTr="007439B5">
        <w:trPr>
          <w:trHeight w:val="313"/>
        </w:trPr>
        <w:tc>
          <w:tcPr>
            <w:tcW w:w="1349" w:type="dxa"/>
            <w:shd w:val="clear" w:color="auto" w:fill="auto"/>
          </w:tcPr>
          <w:p w:rsidR="008B149B" w:rsidRPr="00470A33" w:rsidRDefault="008B149B" w:rsidP="0039769A">
            <w:pPr>
              <w:pStyle w:val="TableParagraph"/>
              <w:jc w:val="both"/>
              <w:rPr>
                <w:sz w:val="24"/>
                <w:szCs w:val="24"/>
                <w:lang w:val="kk-KZ"/>
              </w:rPr>
            </w:pPr>
            <w:r w:rsidRPr="00470A33">
              <w:rPr>
                <w:sz w:val="24"/>
                <w:szCs w:val="24"/>
                <w:lang w:val="kk-KZ"/>
              </w:rPr>
              <w:t>Спор</w:t>
            </w:r>
            <w:r w:rsidR="00470A33">
              <w:rPr>
                <w:sz w:val="24"/>
                <w:szCs w:val="24"/>
                <w:lang w:val="kk-KZ"/>
              </w:rPr>
              <w:t>т</w:t>
            </w:r>
            <w:r w:rsidRPr="00470A33">
              <w:rPr>
                <w:sz w:val="24"/>
                <w:szCs w:val="24"/>
                <w:lang w:val="kk-KZ"/>
              </w:rPr>
              <w:t xml:space="preserve"> зал</w:t>
            </w:r>
            <w:r w:rsidR="00470A33">
              <w:rPr>
                <w:sz w:val="24"/>
                <w:szCs w:val="24"/>
                <w:lang w:val="kk-KZ"/>
              </w:rPr>
              <w:t>ы</w:t>
            </w:r>
          </w:p>
        </w:tc>
        <w:tc>
          <w:tcPr>
            <w:tcW w:w="1664" w:type="dxa"/>
            <w:shd w:val="clear" w:color="auto" w:fill="auto"/>
          </w:tcPr>
          <w:p w:rsidR="008B149B" w:rsidRPr="00470A33" w:rsidRDefault="008B149B" w:rsidP="0039769A">
            <w:pPr>
              <w:pStyle w:val="TableParagraph"/>
              <w:jc w:val="both"/>
              <w:rPr>
                <w:sz w:val="24"/>
                <w:szCs w:val="24"/>
                <w:lang w:val="kk-KZ"/>
              </w:rPr>
            </w:pPr>
            <w:r w:rsidRPr="00470A33">
              <w:rPr>
                <w:sz w:val="24"/>
                <w:szCs w:val="24"/>
                <w:lang w:val="kk-KZ"/>
              </w:rPr>
              <w:t>364,9</w:t>
            </w:r>
          </w:p>
        </w:tc>
        <w:tc>
          <w:tcPr>
            <w:tcW w:w="910" w:type="dxa"/>
            <w:shd w:val="clear" w:color="auto" w:fill="auto"/>
          </w:tcPr>
          <w:p w:rsidR="008B149B" w:rsidRPr="00470A33" w:rsidRDefault="008B149B" w:rsidP="0039769A">
            <w:pPr>
              <w:pStyle w:val="TableParagraph"/>
              <w:jc w:val="both"/>
              <w:rPr>
                <w:sz w:val="24"/>
                <w:szCs w:val="24"/>
                <w:lang w:val="kk-KZ"/>
              </w:rPr>
            </w:pPr>
            <w:r w:rsidRPr="00470A33">
              <w:rPr>
                <w:sz w:val="24"/>
                <w:szCs w:val="24"/>
                <w:lang w:val="kk-KZ"/>
              </w:rPr>
              <w:t>1972</w:t>
            </w:r>
          </w:p>
        </w:tc>
        <w:tc>
          <w:tcPr>
            <w:tcW w:w="1074" w:type="dxa"/>
            <w:shd w:val="clear" w:color="auto" w:fill="auto"/>
          </w:tcPr>
          <w:p w:rsidR="008B149B" w:rsidRPr="00470A33" w:rsidRDefault="00BC236A" w:rsidP="0039769A">
            <w:pPr>
              <w:pStyle w:val="TableParagraph"/>
              <w:jc w:val="both"/>
              <w:rPr>
                <w:sz w:val="24"/>
                <w:szCs w:val="24"/>
                <w:lang w:val="kk-KZ"/>
              </w:rPr>
            </w:pPr>
            <w:r>
              <w:rPr>
                <w:sz w:val="24"/>
                <w:szCs w:val="24"/>
                <w:lang w:val="kk-KZ"/>
              </w:rPr>
              <w:t>кірпіш</w:t>
            </w:r>
          </w:p>
        </w:tc>
        <w:tc>
          <w:tcPr>
            <w:tcW w:w="1278" w:type="dxa"/>
            <w:shd w:val="clear" w:color="auto" w:fill="auto"/>
          </w:tcPr>
          <w:p w:rsidR="008B149B" w:rsidRPr="00470A33" w:rsidRDefault="008B149B" w:rsidP="0039769A">
            <w:pPr>
              <w:pStyle w:val="TableParagraph"/>
              <w:jc w:val="both"/>
              <w:rPr>
                <w:sz w:val="24"/>
                <w:szCs w:val="24"/>
                <w:lang w:val="kk-KZ"/>
              </w:rPr>
            </w:pPr>
            <w:r w:rsidRPr="00470A33">
              <w:rPr>
                <w:sz w:val="24"/>
                <w:szCs w:val="24"/>
                <w:lang w:val="kk-KZ"/>
              </w:rPr>
              <w:t xml:space="preserve">2022 </w:t>
            </w:r>
            <w:r w:rsidR="00BC236A">
              <w:rPr>
                <w:sz w:val="24"/>
                <w:szCs w:val="24"/>
                <w:lang w:val="kk-KZ"/>
              </w:rPr>
              <w:t>ж</w:t>
            </w:r>
            <w:r w:rsidRPr="00470A33">
              <w:rPr>
                <w:sz w:val="24"/>
                <w:szCs w:val="24"/>
                <w:lang w:val="kk-KZ"/>
              </w:rPr>
              <w:t>.</w:t>
            </w:r>
          </w:p>
        </w:tc>
        <w:tc>
          <w:tcPr>
            <w:tcW w:w="1420" w:type="dxa"/>
            <w:shd w:val="clear" w:color="auto" w:fill="auto"/>
          </w:tcPr>
          <w:p w:rsidR="008B149B" w:rsidRPr="00470A33" w:rsidRDefault="008B149B" w:rsidP="0039769A">
            <w:pPr>
              <w:pStyle w:val="TableParagraph"/>
              <w:jc w:val="both"/>
              <w:rPr>
                <w:sz w:val="24"/>
                <w:szCs w:val="24"/>
                <w:lang w:val="kk-KZ"/>
              </w:rPr>
            </w:pPr>
            <w:r w:rsidRPr="00470A33">
              <w:rPr>
                <w:sz w:val="24"/>
                <w:szCs w:val="24"/>
                <w:lang w:val="kk-KZ"/>
              </w:rPr>
              <w:t>-</w:t>
            </w:r>
          </w:p>
        </w:tc>
        <w:tc>
          <w:tcPr>
            <w:tcW w:w="2062" w:type="dxa"/>
            <w:shd w:val="clear" w:color="auto" w:fill="auto"/>
          </w:tcPr>
          <w:p w:rsidR="008B149B" w:rsidRPr="00470A33" w:rsidRDefault="008B149B" w:rsidP="0039769A">
            <w:pPr>
              <w:pStyle w:val="TableParagraph"/>
              <w:jc w:val="both"/>
              <w:rPr>
                <w:sz w:val="24"/>
                <w:szCs w:val="24"/>
                <w:lang w:val="kk-KZ"/>
              </w:rPr>
            </w:pPr>
            <w:r w:rsidRPr="00470A33">
              <w:rPr>
                <w:sz w:val="24"/>
                <w:szCs w:val="24"/>
                <w:lang w:val="kk-KZ"/>
              </w:rPr>
              <w:t>-</w:t>
            </w:r>
          </w:p>
        </w:tc>
      </w:tr>
    </w:tbl>
    <w:p w:rsidR="008B149B" w:rsidRPr="00831F9F" w:rsidRDefault="008B149B" w:rsidP="0039769A">
      <w:pPr>
        <w:spacing w:after="0" w:line="240" w:lineRule="auto"/>
        <w:jc w:val="both"/>
        <w:rPr>
          <w:rFonts w:ascii="Times New Roman" w:hAnsi="Times New Roman"/>
          <w:sz w:val="24"/>
          <w:szCs w:val="24"/>
        </w:rPr>
      </w:pPr>
    </w:p>
    <w:p w:rsidR="008B149B" w:rsidRDefault="00BC236A" w:rsidP="0039769A">
      <w:pPr>
        <w:spacing w:after="0" w:line="240" w:lineRule="auto"/>
        <w:jc w:val="both"/>
        <w:rPr>
          <w:rFonts w:ascii="Times New Roman" w:hAnsi="Times New Roman"/>
          <w:sz w:val="24"/>
          <w:szCs w:val="24"/>
          <w:lang w:val="kk-KZ"/>
        </w:rPr>
      </w:pPr>
      <w:r w:rsidRPr="00BC236A">
        <w:rPr>
          <w:rFonts w:ascii="Times New Roman" w:hAnsi="Times New Roman"/>
          <w:sz w:val="24"/>
          <w:szCs w:val="24"/>
        </w:rPr>
        <w:t>7-кесте. Медицина пункті</w:t>
      </w:r>
    </w:p>
    <w:p w:rsidR="00BC236A" w:rsidRPr="00BC236A" w:rsidRDefault="00BC236A" w:rsidP="0039769A">
      <w:pPr>
        <w:spacing w:after="0" w:line="240" w:lineRule="auto"/>
        <w:jc w:val="both"/>
        <w:rPr>
          <w:rFonts w:ascii="Times New Roman" w:hAnsi="Times New Roman"/>
          <w:sz w:val="24"/>
          <w:szCs w:val="24"/>
          <w:lang w:val="kk-KZ"/>
        </w:rPr>
      </w:pPr>
    </w:p>
    <w:tbl>
      <w:tblPr>
        <w:tblW w:w="9795" w:type="dxa"/>
        <w:tblInd w:w="-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670"/>
        <w:gridCol w:w="1419"/>
        <w:gridCol w:w="1416"/>
        <w:gridCol w:w="4290"/>
      </w:tblGrid>
      <w:tr w:rsidR="00BC236A" w:rsidRPr="00831F9F" w:rsidTr="007439B5">
        <w:trPr>
          <w:trHeight w:val="640"/>
        </w:trPr>
        <w:tc>
          <w:tcPr>
            <w:tcW w:w="2670" w:type="dxa"/>
            <w:vMerge w:val="restart"/>
            <w:shd w:val="clear" w:color="auto" w:fill="auto"/>
          </w:tcPr>
          <w:p w:rsidR="00BC236A" w:rsidRDefault="00BC236A" w:rsidP="0039769A">
            <w:pPr>
              <w:spacing w:after="0" w:line="240" w:lineRule="auto"/>
              <w:jc w:val="both"/>
              <w:rPr>
                <w:rFonts w:ascii="Times New Roman" w:hAnsi="Times New Roman"/>
                <w:sz w:val="24"/>
                <w:szCs w:val="24"/>
                <w:lang w:val="kk-KZ"/>
              </w:rPr>
            </w:pPr>
            <w:r w:rsidRPr="00470A33">
              <w:rPr>
                <w:rFonts w:ascii="Times New Roman" w:hAnsi="Times New Roman"/>
                <w:sz w:val="24"/>
                <w:szCs w:val="24"/>
              </w:rPr>
              <w:t>Жалпы</w:t>
            </w:r>
            <w:r>
              <w:rPr>
                <w:rFonts w:ascii="Times New Roman" w:hAnsi="Times New Roman"/>
                <w:sz w:val="24"/>
                <w:szCs w:val="24"/>
                <w:lang w:val="kk-KZ"/>
              </w:rPr>
              <w:t xml:space="preserve"> </w:t>
            </w:r>
            <w:r w:rsidRPr="00470A33">
              <w:rPr>
                <w:rFonts w:ascii="Times New Roman" w:hAnsi="Times New Roman"/>
                <w:sz w:val="24"/>
                <w:szCs w:val="24"/>
              </w:rPr>
              <w:t xml:space="preserve">ауданы </w:t>
            </w:r>
          </w:p>
          <w:p w:rsidR="00BC236A" w:rsidRPr="00470A33" w:rsidRDefault="00BC236A" w:rsidP="0039769A">
            <w:pPr>
              <w:spacing w:after="0" w:line="240" w:lineRule="auto"/>
              <w:jc w:val="both"/>
              <w:rPr>
                <w:rFonts w:ascii="Times New Roman" w:hAnsi="Times New Roman"/>
                <w:sz w:val="24"/>
                <w:szCs w:val="24"/>
              </w:rPr>
            </w:pPr>
            <w:r w:rsidRPr="00470A33">
              <w:rPr>
                <w:rFonts w:ascii="Times New Roman" w:hAnsi="Times New Roman"/>
                <w:sz w:val="24"/>
                <w:szCs w:val="24"/>
              </w:rPr>
              <w:t>(м</w:t>
            </w:r>
            <w:r w:rsidRPr="00470A33">
              <w:rPr>
                <w:rFonts w:ascii="Times New Roman" w:hAnsi="Times New Roman"/>
                <w:sz w:val="24"/>
                <w:szCs w:val="24"/>
                <w:vertAlign w:val="superscript"/>
              </w:rPr>
              <w:t>2</w:t>
            </w:r>
            <w:r w:rsidRPr="00470A33">
              <w:rPr>
                <w:rFonts w:ascii="Times New Roman" w:hAnsi="Times New Roman"/>
                <w:sz w:val="24"/>
                <w:szCs w:val="24"/>
              </w:rPr>
              <w:t>)</w:t>
            </w:r>
          </w:p>
        </w:tc>
        <w:tc>
          <w:tcPr>
            <w:tcW w:w="2835" w:type="dxa"/>
            <w:gridSpan w:val="2"/>
            <w:shd w:val="clear" w:color="auto" w:fill="auto"/>
          </w:tcPr>
          <w:p w:rsidR="00BC236A" w:rsidRPr="00831F9F" w:rsidRDefault="00BC236A" w:rsidP="0039769A">
            <w:pPr>
              <w:pStyle w:val="TableParagraph"/>
              <w:jc w:val="both"/>
              <w:rPr>
                <w:sz w:val="24"/>
                <w:szCs w:val="24"/>
              </w:rPr>
            </w:pPr>
            <w:r w:rsidRPr="00BC236A">
              <w:rPr>
                <w:spacing w:val="-1"/>
                <w:sz w:val="24"/>
                <w:szCs w:val="24"/>
              </w:rPr>
              <w:t>Жөндеу өткізген жыл</w:t>
            </w:r>
          </w:p>
        </w:tc>
        <w:tc>
          <w:tcPr>
            <w:tcW w:w="4290" w:type="dxa"/>
            <w:vMerge w:val="restart"/>
            <w:shd w:val="clear" w:color="auto" w:fill="auto"/>
          </w:tcPr>
          <w:p w:rsidR="00BC236A" w:rsidRPr="00831F9F" w:rsidRDefault="00BC236A" w:rsidP="0039769A">
            <w:pPr>
              <w:pStyle w:val="TableParagraph"/>
              <w:jc w:val="both"/>
              <w:rPr>
                <w:sz w:val="24"/>
                <w:szCs w:val="24"/>
              </w:rPr>
            </w:pPr>
          </w:p>
          <w:p w:rsidR="00BC236A" w:rsidRPr="00BC236A" w:rsidRDefault="00BC236A" w:rsidP="0039769A">
            <w:pPr>
              <w:pStyle w:val="TableParagraph"/>
              <w:jc w:val="both"/>
              <w:rPr>
                <w:sz w:val="24"/>
                <w:szCs w:val="24"/>
                <w:lang w:val="kk-KZ"/>
              </w:rPr>
            </w:pPr>
            <w:r>
              <w:rPr>
                <w:sz w:val="24"/>
                <w:szCs w:val="24"/>
                <w:lang w:val="kk-KZ"/>
              </w:rPr>
              <w:t>Орын саны</w:t>
            </w:r>
          </w:p>
        </w:tc>
      </w:tr>
      <w:tr w:rsidR="00BC236A" w:rsidRPr="00831F9F" w:rsidTr="007439B5">
        <w:trPr>
          <w:trHeight w:val="961"/>
        </w:trPr>
        <w:tc>
          <w:tcPr>
            <w:tcW w:w="2670" w:type="dxa"/>
            <w:vMerge/>
            <w:tcBorders>
              <w:top w:val="nil"/>
            </w:tcBorders>
            <w:shd w:val="clear" w:color="auto" w:fill="auto"/>
          </w:tcPr>
          <w:p w:rsidR="00BC236A" w:rsidRPr="00831F9F" w:rsidRDefault="00BC236A" w:rsidP="0039769A">
            <w:pPr>
              <w:widowControl w:val="0"/>
              <w:autoSpaceDE w:val="0"/>
              <w:autoSpaceDN w:val="0"/>
              <w:spacing w:after="0" w:line="240" w:lineRule="auto"/>
              <w:jc w:val="both"/>
              <w:rPr>
                <w:rFonts w:ascii="Times New Roman" w:hAnsi="Times New Roman"/>
                <w:sz w:val="24"/>
                <w:szCs w:val="24"/>
                <w:lang w:val="en-US"/>
              </w:rPr>
            </w:pPr>
          </w:p>
        </w:tc>
        <w:tc>
          <w:tcPr>
            <w:tcW w:w="1419" w:type="dxa"/>
            <w:shd w:val="clear" w:color="auto" w:fill="auto"/>
          </w:tcPr>
          <w:p w:rsidR="00BC236A" w:rsidRPr="00BC236A" w:rsidRDefault="00BC236A" w:rsidP="0039769A">
            <w:pPr>
              <w:pStyle w:val="TableParagraph"/>
              <w:jc w:val="both"/>
              <w:rPr>
                <w:sz w:val="24"/>
                <w:szCs w:val="24"/>
                <w:lang w:val="kk-KZ"/>
              </w:rPr>
            </w:pPr>
            <w:r>
              <w:rPr>
                <w:sz w:val="24"/>
                <w:szCs w:val="24"/>
                <w:lang w:val="kk-KZ"/>
              </w:rPr>
              <w:t>күрделі</w:t>
            </w:r>
          </w:p>
        </w:tc>
        <w:tc>
          <w:tcPr>
            <w:tcW w:w="1416" w:type="dxa"/>
            <w:shd w:val="clear" w:color="auto" w:fill="auto"/>
          </w:tcPr>
          <w:p w:rsidR="00BC236A" w:rsidRPr="00BC236A" w:rsidRDefault="00BC236A" w:rsidP="0039769A">
            <w:pPr>
              <w:pStyle w:val="TableParagraph"/>
              <w:jc w:val="both"/>
              <w:rPr>
                <w:sz w:val="24"/>
                <w:szCs w:val="24"/>
                <w:lang w:val="kk-KZ"/>
              </w:rPr>
            </w:pPr>
            <w:r w:rsidRPr="00831F9F">
              <w:rPr>
                <w:sz w:val="24"/>
                <w:szCs w:val="24"/>
              </w:rPr>
              <w:t>космети</w:t>
            </w:r>
            <w:r>
              <w:rPr>
                <w:sz w:val="24"/>
                <w:szCs w:val="24"/>
                <w:lang w:val="kk-KZ"/>
              </w:rPr>
              <w:t>калық</w:t>
            </w:r>
          </w:p>
        </w:tc>
        <w:tc>
          <w:tcPr>
            <w:tcW w:w="4290" w:type="dxa"/>
            <w:vMerge/>
            <w:tcBorders>
              <w:top w:val="nil"/>
            </w:tcBorders>
            <w:shd w:val="clear" w:color="auto" w:fill="auto"/>
          </w:tcPr>
          <w:p w:rsidR="00BC236A" w:rsidRPr="00831F9F" w:rsidRDefault="00BC236A" w:rsidP="0039769A">
            <w:pPr>
              <w:widowControl w:val="0"/>
              <w:autoSpaceDE w:val="0"/>
              <w:autoSpaceDN w:val="0"/>
              <w:spacing w:after="0" w:line="240" w:lineRule="auto"/>
              <w:jc w:val="both"/>
              <w:rPr>
                <w:rFonts w:ascii="Times New Roman" w:hAnsi="Times New Roman"/>
                <w:sz w:val="24"/>
                <w:szCs w:val="24"/>
                <w:lang w:val="en-US"/>
              </w:rPr>
            </w:pPr>
          </w:p>
        </w:tc>
      </w:tr>
      <w:tr w:rsidR="00BC236A" w:rsidRPr="00831F9F" w:rsidTr="007439B5">
        <w:trPr>
          <w:trHeight w:val="316"/>
        </w:trPr>
        <w:tc>
          <w:tcPr>
            <w:tcW w:w="2670" w:type="dxa"/>
            <w:shd w:val="clear" w:color="auto" w:fill="auto"/>
          </w:tcPr>
          <w:p w:rsidR="00BC236A" w:rsidRPr="00831F9F" w:rsidRDefault="00BC236A" w:rsidP="0039769A">
            <w:pPr>
              <w:pStyle w:val="TableParagraph"/>
              <w:jc w:val="both"/>
              <w:rPr>
                <w:sz w:val="24"/>
                <w:szCs w:val="24"/>
              </w:rPr>
            </w:pPr>
            <w:r w:rsidRPr="00831F9F">
              <w:rPr>
                <w:sz w:val="24"/>
                <w:szCs w:val="24"/>
              </w:rPr>
              <w:t>19,0 м</w:t>
            </w:r>
            <w:r w:rsidRPr="00831F9F">
              <w:rPr>
                <w:sz w:val="24"/>
                <w:szCs w:val="24"/>
                <w:vertAlign w:val="superscript"/>
              </w:rPr>
              <w:t>2</w:t>
            </w:r>
          </w:p>
        </w:tc>
        <w:tc>
          <w:tcPr>
            <w:tcW w:w="1419" w:type="dxa"/>
            <w:shd w:val="clear" w:color="auto" w:fill="auto"/>
          </w:tcPr>
          <w:p w:rsidR="00BC236A" w:rsidRPr="00831F9F" w:rsidRDefault="00BC236A" w:rsidP="0039769A">
            <w:pPr>
              <w:pStyle w:val="TableParagraph"/>
              <w:jc w:val="both"/>
              <w:rPr>
                <w:sz w:val="24"/>
                <w:szCs w:val="24"/>
                <w:lang w:val="kk-KZ"/>
              </w:rPr>
            </w:pPr>
            <w:r w:rsidRPr="00831F9F">
              <w:rPr>
                <w:sz w:val="24"/>
                <w:szCs w:val="24"/>
                <w:lang w:val="kk-KZ"/>
              </w:rPr>
              <w:t>-</w:t>
            </w:r>
          </w:p>
        </w:tc>
        <w:tc>
          <w:tcPr>
            <w:tcW w:w="1416" w:type="dxa"/>
            <w:shd w:val="clear" w:color="auto" w:fill="auto"/>
          </w:tcPr>
          <w:p w:rsidR="00BC236A" w:rsidRPr="00831F9F" w:rsidRDefault="00BC236A" w:rsidP="0039769A">
            <w:pPr>
              <w:pStyle w:val="TableParagraph"/>
              <w:jc w:val="both"/>
              <w:rPr>
                <w:sz w:val="24"/>
                <w:szCs w:val="24"/>
                <w:lang w:val="kk-KZ"/>
              </w:rPr>
            </w:pPr>
            <w:r w:rsidRPr="00831F9F">
              <w:rPr>
                <w:sz w:val="24"/>
                <w:szCs w:val="24"/>
                <w:lang w:val="kk-KZ"/>
              </w:rPr>
              <w:t>2019 г.</w:t>
            </w:r>
          </w:p>
        </w:tc>
        <w:tc>
          <w:tcPr>
            <w:tcW w:w="4290" w:type="dxa"/>
            <w:shd w:val="clear" w:color="auto" w:fill="auto"/>
          </w:tcPr>
          <w:p w:rsidR="00BC236A" w:rsidRPr="00831F9F" w:rsidRDefault="00BC236A" w:rsidP="0039769A">
            <w:pPr>
              <w:pStyle w:val="TableParagraph"/>
              <w:jc w:val="both"/>
              <w:rPr>
                <w:sz w:val="24"/>
                <w:szCs w:val="24"/>
                <w:lang w:val="kk-KZ"/>
              </w:rPr>
            </w:pPr>
            <w:r w:rsidRPr="00831F9F">
              <w:rPr>
                <w:sz w:val="24"/>
                <w:szCs w:val="24"/>
                <w:lang w:val="kk-KZ"/>
              </w:rPr>
              <w:t>-</w:t>
            </w:r>
          </w:p>
        </w:tc>
      </w:tr>
    </w:tbl>
    <w:p w:rsidR="008B149B" w:rsidRPr="00831F9F" w:rsidRDefault="008B149B" w:rsidP="0039769A">
      <w:pPr>
        <w:spacing w:after="0" w:line="240" w:lineRule="auto"/>
        <w:jc w:val="both"/>
        <w:rPr>
          <w:rFonts w:ascii="Times New Roman" w:hAnsi="Times New Roman"/>
          <w:sz w:val="24"/>
          <w:szCs w:val="24"/>
        </w:rPr>
      </w:pPr>
    </w:p>
    <w:p w:rsidR="008B149B" w:rsidRDefault="00BC236A" w:rsidP="0039769A">
      <w:pPr>
        <w:spacing w:after="0" w:line="240" w:lineRule="auto"/>
        <w:jc w:val="both"/>
        <w:rPr>
          <w:rFonts w:ascii="Times New Roman" w:hAnsi="Times New Roman"/>
          <w:sz w:val="24"/>
          <w:szCs w:val="24"/>
          <w:lang w:val="kk-KZ"/>
        </w:rPr>
      </w:pPr>
      <w:r w:rsidRPr="00BC236A">
        <w:rPr>
          <w:rFonts w:ascii="Times New Roman" w:hAnsi="Times New Roman"/>
          <w:sz w:val="24"/>
          <w:szCs w:val="24"/>
        </w:rPr>
        <w:t>8-кесте.  Материалдық-техникалық базаны нығайту, күрделі және  ағымдағы жөндеу туралы мәліметтер (соңғы 5 жыл ішінде, ағымдағы жылды қоса)</w:t>
      </w:r>
    </w:p>
    <w:p w:rsidR="00BC236A" w:rsidRPr="00BC236A" w:rsidRDefault="00BC236A" w:rsidP="0039769A">
      <w:pPr>
        <w:spacing w:after="0" w:line="240" w:lineRule="auto"/>
        <w:jc w:val="both"/>
        <w:rPr>
          <w:rFonts w:ascii="Times New Roman" w:hAnsi="Times New Roman"/>
          <w:sz w:val="24"/>
          <w:szCs w:val="24"/>
          <w:lang w:val="kk-KZ"/>
        </w:rPr>
      </w:pPr>
    </w:p>
    <w:tbl>
      <w:tblPr>
        <w:tblW w:w="983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6"/>
        <w:gridCol w:w="1649"/>
        <w:gridCol w:w="1136"/>
        <w:gridCol w:w="793"/>
        <w:gridCol w:w="625"/>
        <w:gridCol w:w="1399"/>
        <w:gridCol w:w="1133"/>
        <w:gridCol w:w="699"/>
        <w:gridCol w:w="718"/>
        <w:gridCol w:w="1216"/>
      </w:tblGrid>
      <w:tr w:rsidR="008B149B" w:rsidRPr="00831F9F" w:rsidTr="007439B5">
        <w:trPr>
          <w:trHeight w:val="266"/>
        </w:trPr>
        <w:tc>
          <w:tcPr>
            <w:tcW w:w="466" w:type="dxa"/>
            <w:vMerge w:val="restart"/>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1649" w:type="dxa"/>
            <w:vMerge w:val="restart"/>
            <w:shd w:val="clear" w:color="auto" w:fill="auto"/>
          </w:tcPr>
          <w:p w:rsidR="008B149B" w:rsidRPr="00831F9F" w:rsidRDefault="008B149B" w:rsidP="0039769A">
            <w:pPr>
              <w:pStyle w:val="TableParagraph"/>
              <w:jc w:val="both"/>
              <w:rPr>
                <w:sz w:val="24"/>
                <w:szCs w:val="24"/>
              </w:rPr>
            </w:pPr>
            <w:r w:rsidRPr="00831F9F">
              <w:rPr>
                <w:sz w:val="24"/>
                <w:szCs w:val="24"/>
              </w:rPr>
              <w:t>Компонент</w:t>
            </w:r>
          </w:p>
        </w:tc>
        <w:tc>
          <w:tcPr>
            <w:tcW w:w="1136" w:type="dxa"/>
            <w:tcBorders>
              <w:right w:val="nil"/>
            </w:tcBorders>
            <w:shd w:val="clear" w:color="auto" w:fill="auto"/>
          </w:tcPr>
          <w:p w:rsidR="008B149B" w:rsidRPr="00831F9F" w:rsidRDefault="008B149B" w:rsidP="0039769A">
            <w:pPr>
              <w:pStyle w:val="TableParagraph"/>
              <w:jc w:val="both"/>
              <w:rPr>
                <w:sz w:val="24"/>
                <w:szCs w:val="24"/>
              </w:rPr>
            </w:pPr>
          </w:p>
        </w:tc>
        <w:tc>
          <w:tcPr>
            <w:tcW w:w="793" w:type="dxa"/>
            <w:tcBorders>
              <w:left w:val="nil"/>
              <w:bottom w:val="nil"/>
              <w:right w:val="nil"/>
            </w:tcBorders>
            <w:shd w:val="clear" w:color="auto" w:fill="auto"/>
          </w:tcPr>
          <w:p w:rsidR="008B149B" w:rsidRPr="00831F9F" w:rsidRDefault="008B149B" w:rsidP="0039769A">
            <w:pPr>
              <w:pStyle w:val="TableParagraph"/>
              <w:jc w:val="both"/>
              <w:rPr>
                <w:sz w:val="24"/>
                <w:szCs w:val="24"/>
                <w:lang w:val="kk-KZ"/>
              </w:rPr>
            </w:pPr>
            <w:r w:rsidRPr="00831F9F">
              <w:rPr>
                <w:sz w:val="24"/>
                <w:szCs w:val="24"/>
              </w:rPr>
              <w:t>20</w:t>
            </w:r>
            <w:r w:rsidRPr="00831F9F">
              <w:rPr>
                <w:sz w:val="24"/>
                <w:szCs w:val="24"/>
                <w:lang w:val="kk-KZ"/>
              </w:rPr>
              <w:t>18</w:t>
            </w:r>
          </w:p>
        </w:tc>
        <w:tc>
          <w:tcPr>
            <w:tcW w:w="625" w:type="dxa"/>
            <w:tcBorders>
              <w:left w:val="nil"/>
              <w:bottom w:val="nil"/>
              <w:right w:val="nil"/>
            </w:tcBorders>
            <w:shd w:val="clear" w:color="auto" w:fill="auto"/>
          </w:tcPr>
          <w:p w:rsidR="008B149B" w:rsidRPr="00BC236A" w:rsidRDefault="00BC236A" w:rsidP="0039769A">
            <w:pPr>
              <w:pStyle w:val="TableParagraph"/>
              <w:jc w:val="both"/>
              <w:rPr>
                <w:sz w:val="24"/>
                <w:szCs w:val="24"/>
                <w:lang w:val="kk-KZ"/>
              </w:rPr>
            </w:pPr>
            <w:r>
              <w:rPr>
                <w:sz w:val="24"/>
                <w:szCs w:val="24"/>
                <w:lang w:val="kk-KZ"/>
              </w:rPr>
              <w:t>жыл</w:t>
            </w:r>
          </w:p>
        </w:tc>
        <w:tc>
          <w:tcPr>
            <w:tcW w:w="1399" w:type="dxa"/>
            <w:tcBorders>
              <w:left w:val="nil"/>
            </w:tcBorders>
            <w:shd w:val="clear" w:color="auto" w:fill="auto"/>
          </w:tcPr>
          <w:p w:rsidR="008B149B" w:rsidRPr="00831F9F" w:rsidRDefault="008B149B" w:rsidP="0039769A">
            <w:pPr>
              <w:pStyle w:val="TableParagraph"/>
              <w:jc w:val="both"/>
              <w:rPr>
                <w:sz w:val="24"/>
                <w:szCs w:val="24"/>
              </w:rPr>
            </w:pPr>
          </w:p>
        </w:tc>
        <w:tc>
          <w:tcPr>
            <w:tcW w:w="1133" w:type="dxa"/>
            <w:tcBorders>
              <w:right w:val="nil"/>
            </w:tcBorders>
            <w:shd w:val="clear" w:color="auto" w:fill="auto"/>
          </w:tcPr>
          <w:p w:rsidR="008B149B" w:rsidRPr="00831F9F" w:rsidRDefault="008B149B" w:rsidP="0039769A">
            <w:pPr>
              <w:pStyle w:val="TableParagraph"/>
              <w:jc w:val="both"/>
              <w:rPr>
                <w:sz w:val="24"/>
                <w:szCs w:val="24"/>
              </w:rPr>
            </w:pPr>
          </w:p>
        </w:tc>
        <w:tc>
          <w:tcPr>
            <w:tcW w:w="699" w:type="dxa"/>
            <w:tcBorders>
              <w:left w:val="nil"/>
              <w:bottom w:val="single" w:sz="12" w:space="0" w:color="000000"/>
              <w:right w:val="nil"/>
            </w:tcBorders>
            <w:shd w:val="clear" w:color="auto" w:fill="auto"/>
          </w:tcPr>
          <w:p w:rsidR="008B149B" w:rsidRPr="00831F9F" w:rsidRDefault="008B149B" w:rsidP="0039769A">
            <w:pPr>
              <w:pStyle w:val="TableParagraph"/>
              <w:jc w:val="both"/>
              <w:rPr>
                <w:sz w:val="24"/>
                <w:szCs w:val="24"/>
                <w:lang w:val="kk-KZ"/>
              </w:rPr>
            </w:pPr>
            <w:r w:rsidRPr="00831F9F">
              <w:rPr>
                <w:sz w:val="24"/>
                <w:szCs w:val="24"/>
              </w:rPr>
              <w:t>20</w:t>
            </w:r>
            <w:r w:rsidRPr="00831F9F">
              <w:rPr>
                <w:sz w:val="24"/>
                <w:szCs w:val="24"/>
                <w:lang w:val="kk-KZ"/>
              </w:rPr>
              <w:t>19</w:t>
            </w:r>
          </w:p>
        </w:tc>
        <w:tc>
          <w:tcPr>
            <w:tcW w:w="718" w:type="dxa"/>
            <w:tcBorders>
              <w:left w:val="nil"/>
              <w:bottom w:val="nil"/>
              <w:right w:val="nil"/>
            </w:tcBorders>
            <w:shd w:val="clear" w:color="auto" w:fill="auto"/>
          </w:tcPr>
          <w:p w:rsidR="008B149B" w:rsidRPr="00BC236A" w:rsidRDefault="00BC236A" w:rsidP="0039769A">
            <w:pPr>
              <w:pStyle w:val="TableParagraph"/>
              <w:jc w:val="both"/>
              <w:rPr>
                <w:sz w:val="24"/>
                <w:szCs w:val="24"/>
                <w:lang w:val="kk-KZ"/>
              </w:rPr>
            </w:pPr>
            <w:r>
              <w:rPr>
                <w:sz w:val="24"/>
                <w:szCs w:val="24"/>
                <w:lang w:val="kk-KZ"/>
              </w:rPr>
              <w:t>жыл</w:t>
            </w:r>
          </w:p>
        </w:tc>
        <w:tc>
          <w:tcPr>
            <w:tcW w:w="1216" w:type="dxa"/>
            <w:tcBorders>
              <w:left w:val="nil"/>
            </w:tcBorders>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1095"/>
        </w:trPr>
        <w:tc>
          <w:tcPr>
            <w:tcW w:w="466"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649"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136" w:type="dxa"/>
            <w:shd w:val="clear" w:color="auto" w:fill="auto"/>
          </w:tcPr>
          <w:p w:rsidR="00BC236A" w:rsidRPr="00BC236A" w:rsidRDefault="00BC236A" w:rsidP="0039769A">
            <w:pPr>
              <w:pStyle w:val="TableParagraph"/>
              <w:jc w:val="both"/>
              <w:rPr>
                <w:sz w:val="24"/>
                <w:szCs w:val="24"/>
              </w:rPr>
            </w:pPr>
            <w:r w:rsidRPr="00BC236A">
              <w:rPr>
                <w:sz w:val="24"/>
                <w:szCs w:val="24"/>
              </w:rPr>
              <w:t>Шығындар</w:t>
            </w:r>
          </w:p>
          <w:p w:rsidR="00BC236A" w:rsidRPr="00BC236A" w:rsidRDefault="00BC236A" w:rsidP="0039769A">
            <w:pPr>
              <w:pStyle w:val="TableParagraph"/>
              <w:jc w:val="both"/>
              <w:rPr>
                <w:sz w:val="24"/>
                <w:szCs w:val="24"/>
              </w:rPr>
            </w:pPr>
            <w:r w:rsidRPr="00BC236A">
              <w:rPr>
                <w:sz w:val="24"/>
                <w:szCs w:val="24"/>
              </w:rPr>
              <w:t xml:space="preserve">(табыстан </w:t>
            </w:r>
          </w:p>
          <w:p w:rsidR="008B149B" w:rsidRPr="00831F9F" w:rsidRDefault="00BC236A" w:rsidP="0039769A">
            <w:pPr>
              <w:pStyle w:val="TableParagraph"/>
              <w:jc w:val="both"/>
              <w:rPr>
                <w:sz w:val="24"/>
                <w:szCs w:val="24"/>
              </w:rPr>
            </w:pPr>
            <w:r w:rsidRPr="00BC236A">
              <w:rPr>
                <w:sz w:val="24"/>
                <w:szCs w:val="24"/>
              </w:rPr>
              <w:t>пайыз)</w:t>
            </w:r>
          </w:p>
        </w:tc>
        <w:tc>
          <w:tcPr>
            <w:tcW w:w="1418" w:type="dxa"/>
            <w:gridSpan w:val="2"/>
            <w:tcBorders>
              <w:top w:val="nil"/>
            </w:tcBorders>
            <w:shd w:val="clear" w:color="auto" w:fill="auto"/>
          </w:tcPr>
          <w:p w:rsidR="00BC236A" w:rsidRPr="00BC236A" w:rsidRDefault="00BC236A" w:rsidP="0039769A">
            <w:pPr>
              <w:pStyle w:val="TableParagraph"/>
              <w:jc w:val="both"/>
              <w:rPr>
                <w:sz w:val="24"/>
                <w:szCs w:val="24"/>
              </w:rPr>
            </w:pPr>
            <w:r w:rsidRPr="00BC236A">
              <w:rPr>
                <w:sz w:val="24"/>
                <w:szCs w:val="24"/>
              </w:rPr>
              <w:t>Қаржы</w:t>
            </w:r>
          </w:p>
          <w:p w:rsidR="00BC236A" w:rsidRPr="00BC236A" w:rsidRDefault="00BC236A" w:rsidP="0039769A">
            <w:pPr>
              <w:pStyle w:val="TableParagraph"/>
              <w:jc w:val="both"/>
              <w:rPr>
                <w:sz w:val="24"/>
                <w:szCs w:val="24"/>
              </w:rPr>
            </w:pPr>
            <w:r w:rsidRPr="00BC236A">
              <w:rPr>
                <w:sz w:val="24"/>
                <w:szCs w:val="24"/>
              </w:rPr>
              <w:t>ландыр</w:t>
            </w:r>
          </w:p>
          <w:p w:rsidR="008B149B" w:rsidRPr="00831F9F" w:rsidRDefault="00BC236A" w:rsidP="0039769A">
            <w:pPr>
              <w:pStyle w:val="TableParagraph"/>
              <w:jc w:val="both"/>
              <w:rPr>
                <w:sz w:val="24"/>
                <w:szCs w:val="24"/>
              </w:rPr>
            </w:pPr>
            <w:r w:rsidRPr="00BC236A">
              <w:rPr>
                <w:sz w:val="24"/>
                <w:szCs w:val="24"/>
              </w:rPr>
              <w:t>у көзі</w:t>
            </w:r>
          </w:p>
        </w:tc>
        <w:tc>
          <w:tcPr>
            <w:tcW w:w="1399" w:type="dxa"/>
            <w:shd w:val="clear" w:color="auto" w:fill="auto"/>
          </w:tcPr>
          <w:p w:rsidR="00BC236A" w:rsidRPr="00BC236A" w:rsidRDefault="00BC236A" w:rsidP="0039769A">
            <w:pPr>
              <w:pStyle w:val="TableParagraph"/>
              <w:jc w:val="both"/>
              <w:rPr>
                <w:spacing w:val="-1"/>
                <w:sz w:val="24"/>
                <w:szCs w:val="24"/>
              </w:rPr>
            </w:pPr>
            <w:r w:rsidRPr="00BC236A">
              <w:rPr>
                <w:spacing w:val="-1"/>
                <w:sz w:val="24"/>
                <w:szCs w:val="24"/>
              </w:rPr>
              <w:t>Нәтиже</w:t>
            </w:r>
          </w:p>
          <w:p w:rsidR="00BC236A" w:rsidRPr="00BC236A" w:rsidRDefault="00BC236A" w:rsidP="0039769A">
            <w:pPr>
              <w:pStyle w:val="TableParagraph"/>
              <w:jc w:val="both"/>
              <w:rPr>
                <w:spacing w:val="-1"/>
                <w:sz w:val="24"/>
                <w:szCs w:val="24"/>
              </w:rPr>
            </w:pPr>
            <w:r w:rsidRPr="00BC236A">
              <w:rPr>
                <w:spacing w:val="-1"/>
                <w:sz w:val="24"/>
                <w:szCs w:val="24"/>
              </w:rPr>
              <w:t xml:space="preserve">(не </w:t>
            </w:r>
          </w:p>
          <w:p w:rsidR="008B149B" w:rsidRPr="00831F9F" w:rsidRDefault="00BC236A" w:rsidP="0039769A">
            <w:pPr>
              <w:pStyle w:val="TableParagraph"/>
              <w:jc w:val="both"/>
              <w:rPr>
                <w:sz w:val="24"/>
                <w:szCs w:val="24"/>
              </w:rPr>
            </w:pPr>
            <w:r w:rsidRPr="00BC236A">
              <w:rPr>
                <w:spacing w:val="-1"/>
                <w:sz w:val="24"/>
                <w:szCs w:val="24"/>
              </w:rPr>
              <w:t>істелінді)</w:t>
            </w:r>
          </w:p>
        </w:tc>
        <w:tc>
          <w:tcPr>
            <w:tcW w:w="1133" w:type="dxa"/>
            <w:shd w:val="clear" w:color="auto" w:fill="auto"/>
          </w:tcPr>
          <w:p w:rsidR="00BC236A" w:rsidRPr="00BC236A" w:rsidRDefault="00BC236A" w:rsidP="0039769A">
            <w:pPr>
              <w:pStyle w:val="TableParagraph"/>
              <w:jc w:val="both"/>
              <w:rPr>
                <w:sz w:val="24"/>
                <w:szCs w:val="24"/>
              </w:rPr>
            </w:pPr>
            <w:r w:rsidRPr="00BC236A">
              <w:rPr>
                <w:sz w:val="24"/>
                <w:szCs w:val="24"/>
              </w:rPr>
              <w:t>Шығында</w:t>
            </w:r>
          </w:p>
          <w:p w:rsidR="00BC236A" w:rsidRPr="00BC236A" w:rsidRDefault="00BC236A" w:rsidP="0039769A">
            <w:pPr>
              <w:pStyle w:val="TableParagraph"/>
              <w:jc w:val="both"/>
              <w:rPr>
                <w:sz w:val="24"/>
                <w:szCs w:val="24"/>
              </w:rPr>
            </w:pPr>
            <w:r w:rsidRPr="00BC236A">
              <w:rPr>
                <w:sz w:val="24"/>
                <w:szCs w:val="24"/>
              </w:rPr>
              <w:t>р</w:t>
            </w:r>
          </w:p>
          <w:p w:rsidR="00BC236A" w:rsidRPr="00BC236A" w:rsidRDefault="00BC236A" w:rsidP="0039769A">
            <w:pPr>
              <w:pStyle w:val="TableParagraph"/>
              <w:jc w:val="both"/>
              <w:rPr>
                <w:sz w:val="24"/>
                <w:szCs w:val="24"/>
              </w:rPr>
            </w:pPr>
            <w:r w:rsidRPr="00BC236A">
              <w:rPr>
                <w:sz w:val="24"/>
                <w:szCs w:val="24"/>
              </w:rPr>
              <w:t xml:space="preserve">(табыстан </w:t>
            </w:r>
          </w:p>
          <w:p w:rsidR="008B149B" w:rsidRPr="00831F9F" w:rsidRDefault="00BC236A" w:rsidP="0039769A">
            <w:pPr>
              <w:pStyle w:val="TableParagraph"/>
              <w:jc w:val="both"/>
              <w:rPr>
                <w:sz w:val="24"/>
                <w:szCs w:val="24"/>
              </w:rPr>
            </w:pPr>
            <w:r w:rsidRPr="00BC236A">
              <w:rPr>
                <w:sz w:val="24"/>
                <w:szCs w:val="24"/>
              </w:rPr>
              <w:t>пайыз)</w:t>
            </w:r>
          </w:p>
        </w:tc>
        <w:tc>
          <w:tcPr>
            <w:tcW w:w="1417" w:type="dxa"/>
            <w:gridSpan w:val="2"/>
            <w:tcBorders>
              <w:top w:val="nil"/>
            </w:tcBorders>
            <w:shd w:val="clear" w:color="auto" w:fill="auto"/>
          </w:tcPr>
          <w:p w:rsidR="00BC236A" w:rsidRPr="00BC236A" w:rsidRDefault="00BC236A" w:rsidP="0039769A">
            <w:pPr>
              <w:pStyle w:val="TableParagraph"/>
              <w:jc w:val="both"/>
              <w:rPr>
                <w:sz w:val="24"/>
                <w:szCs w:val="24"/>
              </w:rPr>
            </w:pPr>
            <w:r w:rsidRPr="00BC236A">
              <w:rPr>
                <w:sz w:val="24"/>
                <w:szCs w:val="24"/>
              </w:rPr>
              <w:t>Қаржыл</w:t>
            </w:r>
          </w:p>
          <w:p w:rsidR="00BC236A" w:rsidRPr="00BC236A" w:rsidRDefault="00BC236A" w:rsidP="0039769A">
            <w:pPr>
              <w:pStyle w:val="TableParagraph"/>
              <w:jc w:val="both"/>
              <w:rPr>
                <w:sz w:val="24"/>
                <w:szCs w:val="24"/>
              </w:rPr>
            </w:pPr>
            <w:r w:rsidRPr="00BC236A">
              <w:rPr>
                <w:sz w:val="24"/>
                <w:szCs w:val="24"/>
              </w:rPr>
              <w:t>андыру</w:t>
            </w:r>
          </w:p>
          <w:p w:rsidR="008B149B" w:rsidRPr="00831F9F" w:rsidRDefault="00BC236A" w:rsidP="0039769A">
            <w:pPr>
              <w:pStyle w:val="TableParagraph"/>
              <w:jc w:val="both"/>
              <w:rPr>
                <w:sz w:val="24"/>
                <w:szCs w:val="24"/>
              </w:rPr>
            </w:pPr>
            <w:r w:rsidRPr="00BC236A">
              <w:rPr>
                <w:sz w:val="24"/>
                <w:szCs w:val="24"/>
              </w:rPr>
              <w:t>көзі</w:t>
            </w:r>
          </w:p>
        </w:tc>
        <w:tc>
          <w:tcPr>
            <w:tcW w:w="1216" w:type="dxa"/>
            <w:shd w:val="clear" w:color="auto" w:fill="auto"/>
          </w:tcPr>
          <w:p w:rsidR="00BC236A" w:rsidRPr="00BC236A" w:rsidRDefault="00BC236A" w:rsidP="0039769A">
            <w:pPr>
              <w:pStyle w:val="TableParagraph"/>
              <w:jc w:val="both"/>
              <w:rPr>
                <w:spacing w:val="-1"/>
                <w:sz w:val="24"/>
                <w:szCs w:val="24"/>
              </w:rPr>
            </w:pPr>
            <w:r w:rsidRPr="00BC236A">
              <w:rPr>
                <w:spacing w:val="-1"/>
                <w:sz w:val="24"/>
                <w:szCs w:val="24"/>
              </w:rPr>
              <w:t>Нәтиже</w:t>
            </w:r>
          </w:p>
          <w:p w:rsidR="00BC236A" w:rsidRPr="00BC236A" w:rsidRDefault="00BC236A" w:rsidP="0039769A">
            <w:pPr>
              <w:pStyle w:val="TableParagraph"/>
              <w:jc w:val="both"/>
              <w:rPr>
                <w:spacing w:val="-1"/>
                <w:sz w:val="24"/>
                <w:szCs w:val="24"/>
              </w:rPr>
            </w:pPr>
            <w:r w:rsidRPr="00BC236A">
              <w:rPr>
                <w:spacing w:val="-1"/>
                <w:sz w:val="24"/>
                <w:szCs w:val="24"/>
              </w:rPr>
              <w:t xml:space="preserve">(не </w:t>
            </w:r>
          </w:p>
          <w:p w:rsidR="008B149B" w:rsidRPr="00831F9F" w:rsidRDefault="00BC236A" w:rsidP="0039769A">
            <w:pPr>
              <w:pStyle w:val="TableParagraph"/>
              <w:jc w:val="both"/>
              <w:rPr>
                <w:sz w:val="24"/>
                <w:szCs w:val="24"/>
              </w:rPr>
            </w:pPr>
            <w:r w:rsidRPr="00BC236A">
              <w:rPr>
                <w:spacing w:val="-1"/>
                <w:sz w:val="24"/>
                <w:szCs w:val="24"/>
              </w:rPr>
              <w:t>істелінді)</w:t>
            </w:r>
          </w:p>
        </w:tc>
      </w:tr>
      <w:tr w:rsidR="008B149B" w:rsidRPr="00831F9F" w:rsidTr="007439B5">
        <w:trPr>
          <w:trHeight w:val="1103"/>
        </w:trPr>
        <w:tc>
          <w:tcPr>
            <w:tcW w:w="466" w:type="dxa"/>
            <w:shd w:val="clear" w:color="auto" w:fill="auto"/>
          </w:tcPr>
          <w:p w:rsidR="008B149B" w:rsidRPr="00831F9F" w:rsidRDefault="008B149B" w:rsidP="0039769A">
            <w:pPr>
              <w:pStyle w:val="TableParagraph"/>
              <w:jc w:val="both"/>
              <w:rPr>
                <w:sz w:val="24"/>
                <w:szCs w:val="24"/>
              </w:rPr>
            </w:pPr>
            <w:r w:rsidRPr="00831F9F">
              <w:rPr>
                <w:sz w:val="24"/>
                <w:szCs w:val="24"/>
              </w:rPr>
              <w:t>1</w:t>
            </w:r>
          </w:p>
        </w:tc>
        <w:tc>
          <w:tcPr>
            <w:tcW w:w="1649" w:type="dxa"/>
            <w:shd w:val="clear" w:color="auto" w:fill="auto"/>
          </w:tcPr>
          <w:p w:rsidR="008B149B" w:rsidRPr="00831F9F" w:rsidRDefault="008B149B" w:rsidP="0039769A">
            <w:pPr>
              <w:pStyle w:val="TableParagraph"/>
              <w:jc w:val="both"/>
              <w:rPr>
                <w:sz w:val="24"/>
                <w:szCs w:val="24"/>
              </w:rPr>
            </w:pPr>
            <w:r w:rsidRPr="00831F9F">
              <w:rPr>
                <w:sz w:val="24"/>
                <w:szCs w:val="24"/>
              </w:rPr>
              <w:t>Укрепление</w:t>
            </w:r>
            <w:r w:rsidRPr="00831F9F">
              <w:rPr>
                <w:spacing w:val="1"/>
                <w:sz w:val="24"/>
                <w:szCs w:val="24"/>
              </w:rPr>
              <w:t xml:space="preserve"> </w:t>
            </w:r>
            <w:r w:rsidRPr="00831F9F">
              <w:rPr>
                <w:sz w:val="24"/>
                <w:szCs w:val="24"/>
              </w:rPr>
              <w:t>материально-</w:t>
            </w:r>
            <w:r w:rsidRPr="00831F9F">
              <w:rPr>
                <w:spacing w:val="-57"/>
                <w:sz w:val="24"/>
                <w:szCs w:val="24"/>
              </w:rPr>
              <w:t xml:space="preserve"> </w:t>
            </w:r>
            <w:r w:rsidRPr="00831F9F">
              <w:rPr>
                <w:sz w:val="24"/>
                <w:szCs w:val="24"/>
              </w:rPr>
              <w:t>технической</w:t>
            </w:r>
            <w:r w:rsidRPr="00831F9F">
              <w:rPr>
                <w:spacing w:val="1"/>
                <w:sz w:val="24"/>
                <w:szCs w:val="24"/>
              </w:rPr>
              <w:t xml:space="preserve"> </w:t>
            </w:r>
            <w:r w:rsidRPr="00831F9F">
              <w:rPr>
                <w:sz w:val="24"/>
                <w:szCs w:val="24"/>
              </w:rPr>
              <w:t>базы</w:t>
            </w:r>
          </w:p>
        </w:tc>
        <w:tc>
          <w:tcPr>
            <w:tcW w:w="1136" w:type="dxa"/>
            <w:shd w:val="clear" w:color="auto" w:fill="auto"/>
          </w:tcPr>
          <w:p w:rsidR="008B149B" w:rsidRPr="00831F9F" w:rsidRDefault="008B149B" w:rsidP="0039769A">
            <w:pPr>
              <w:pStyle w:val="TableParagraph"/>
              <w:jc w:val="both"/>
              <w:rPr>
                <w:sz w:val="24"/>
                <w:szCs w:val="24"/>
              </w:rPr>
            </w:pPr>
          </w:p>
        </w:tc>
        <w:tc>
          <w:tcPr>
            <w:tcW w:w="1418" w:type="dxa"/>
            <w:gridSpan w:val="2"/>
            <w:shd w:val="clear" w:color="auto" w:fill="auto"/>
          </w:tcPr>
          <w:p w:rsidR="008B149B" w:rsidRPr="00831F9F" w:rsidRDefault="008B149B" w:rsidP="0039769A">
            <w:pPr>
              <w:pStyle w:val="TableParagraph"/>
              <w:jc w:val="both"/>
              <w:rPr>
                <w:sz w:val="24"/>
                <w:szCs w:val="24"/>
              </w:rPr>
            </w:pPr>
          </w:p>
        </w:tc>
        <w:tc>
          <w:tcPr>
            <w:tcW w:w="1399" w:type="dxa"/>
            <w:shd w:val="clear" w:color="auto" w:fill="auto"/>
          </w:tcPr>
          <w:p w:rsidR="008B149B" w:rsidRPr="00831F9F" w:rsidRDefault="008B149B" w:rsidP="0039769A">
            <w:pPr>
              <w:pStyle w:val="TableParagraph"/>
              <w:jc w:val="both"/>
              <w:rPr>
                <w:sz w:val="24"/>
                <w:szCs w:val="24"/>
              </w:rPr>
            </w:pPr>
          </w:p>
        </w:tc>
        <w:tc>
          <w:tcPr>
            <w:tcW w:w="1133" w:type="dxa"/>
            <w:shd w:val="clear" w:color="auto" w:fill="auto"/>
          </w:tcPr>
          <w:p w:rsidR="008B149B" w:rsidRPr="00831F9F" w:rsidRDefault="008B149B" w:rsidP="0039769A">
            <w:pPr>
              <w:pStyle w:val="TableParagraph"/>
              <w:jc w:val="both"/>
              <w:rPr>
                <w:sz w:val="24"/>
                <w:szCs w:val="24"/>
              </w:rPr>
            </w:pPr>
          </w:p>
        </w:tc>
        <w:tc>
          <w:tcPr>
            <w:tcW w:w="1417" w:type="dxa"/>
            <w:gridSpan w:val="2"/>
            <w:shd w:val="clear" w:color="auto" w:fill="auto"/>
          </w:tcPr>
          <w:p w:rsidR="008B149B" w:rsidRPr="00831F9F" w:rsidRDefault="008B149B" w:rsidP="0039769A">
            <w:pPr>
              <w:pStyle w:val="TableParagraph"/>
              <w:jc w:val="both"/>
              <w:rPr>
                <w:sz w:val="24"/>
                <w:szCs w:val="24"/>
              </w:rPr>
            </w:pPr>
          </w:p>
        </w:tc>
        <w:tc>
          <w:tcPr>
            <w:tcW w:w="1216"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551"/>
        </w:trPr>
        <w:tc>
          <w:tcPr>
            <w:tcW w:w="466" w:type="dxa"/>
            <w:shd w:val="clear" w:color="auto" w:fill="auto"/>
          </w:tcPr>
          <w:p w:rsidR="008B149B" w:rsidRPr="00831F9F" w:rsidRDefault="008B149B" w:rsidP="0039769A">
            <w:pPr>
              <w:pStyle w:val="TableParagraph"/>
              <w:jc w:val="both"/>
              <w:rPr>
                <w:sz w:val="24"/>
                <w:szCs w:val="24"/>
              </w:rPr>
            </w:pPr>
            <w:r w:rsidRPr="00831F9F">
              <w:rPr>
                <w:sz w:val="24"/>
                <w:szCs w:val="24"/>
              </w:rPr>
              <w:t>2</w:t>
            </w:r>
          </w:p>
        </w:tc>
        <w:tc>
          <w:tcPr>
            <w:tcW w:w="1649" w:type="dxa"/>
            <w:shd w:val="clear" w:color="auto" w:fill="auto"/>
          </w:tcPr>
          <w:p w:rsidR="008B149B" w:rsidRPr="00831F9F" w:rsidRDefault="008B149B" w:rsidP="0039769A">
            <w:pPr>
              <w:pStyle w:val="TableParagraph"/>
              <w:jc w:val="both"/>
              <w:rPr>
                <w:sz w:val="24"/>
                <w:szCs w:val="24"/>
              </w:rPr>
            </w:pPr>
            <w:r w:rsidRPr="00831F9F">
              <w:rPr>
                <w:sz w:val="24"/>
                <w:szCs w:val="24"/>
              </w:rPr>
              <w:t>Капитальный</w:t>
            </w:r>
            <w:r w:rsidRPr="00831F9F">
              <w:rPr>
                <w:spacing w:val="-57"/>
                <w:sz w:val="24"/>
                <w:szCs w:val="24"/>
              </w:rPr>
              <w:t xml:space="preserve"> </w:t>
            </w:r>
            <w:r w:rsidRPr="00831F9F">
              <w:rPr>
                <w:sz w:val="24"/>
                <w:szCs w:val="24"/>
              </w:rPr>
              <w:t>ремонт</w:t>
            </w:r>
          </w:p>
        </w:tc>
        <w:tc>
          <w:tcPr>
            <w:tcW w:w="1136" w:type="dxa"/>
            <w:shd w:val="clear" w:color="auto" w:fill="auto"/>
          </w:tcPr>
          <w:p w:rsidR="008B149B" w:rsidRPr="00831F9F" w:rsidRDefault="008B149B" w:rsidP="0039769A">
            <w:pPr>
              <w:pStyle w:val="TableParagraph"/>
              <w:jc w:val="both"/>
              <w:rPr>
                <w:sz w:val="24"/>
                <w:szCs w:val="24"/>
              </w:rPr>
            </w:pPr>
          </w:p>
        </w:tc>
        <w:tc>
          <w:tcPr>
            <w:tcW w:w="1418" w:type="dxa"/>
            <w:gridSpan w:val="2"/>
            <w:shd w:val="clear" w:color="auto" w:fill="auto"/>
          </w:tcPr>
          <w:p w:rsidR="008B149B" w:rsidRPr="00831F9F" w:rsidRDefault="008B149B" w:rsidP="0039769A">
            <w:pPr>
              <w:pStyle w:val="TableParagraph"/>
              <w:jc w:val="both"/>
              <w:rPr>
                <w:sz w:val="24"/>
                <w:szCs w:val="24"/>
              </w:rPr>
            </w:pPr>
          </w:p>
        </w:tc>
        <w:tc>
          <w:tcPr>
            <w:tcW w:w="1399" w:type="dxa"/>
            <w:shd w:val="clear" w:color="auto" w:fill="auto"/>
          </w:tcPr>
          <w:p w:rsidR="008B149B" w:rsidRPr="00831F9F" w:rsidRDefault="008B149B" w:rsidP="0039769A">
            <w:pPr>
              <w:pStyle w:val="TableParagraph"/>
              <w:jc w:val="both"/>
              <w:rPr>
                <w:sz w:val="24"/>
                <w:szCs w:val="24"/>
              </w:rPr>
            </w:pPr>
          </w:p>
        </w:tc>
        <w:tc>
          <w:tcPr>
            <w:tcW w:w="1133" w:type="dxa"/>
            <w:shd w:val="clear" w:color="auto" w:fill="auto"/>
          </w:tcPr>
          <w:p w:rsidR="008B149B" w:rsidRPr="00831F9F" w:rsidRDefault="008B149B" w:rsidP="0039769A">
            <w:pPr>
              <w:pStyle w:val="TableParagraph"/>
              <w:jc w:val="both"/>
              <w:rPr>
                <w:sz w:val="24"/>
                <w:szCs w:val="24"/>
              </w:rPr>
            </w:pPr>
          </w:p>
        </w:tc>
        <w:tc>
          <w:tcPr>
            <w:tcW w:w="1417" w:type="dxa"/>
            <w:gridSpan w:val="2"/>
            <w:shd w:val="clear" w:color="auto" w:fill="auto"/>
          </w:tcPr>
          <w:p w:rsidR="008B149B" w:rsidRPr="00831F9F" w:rsidRDefault="008B149B" w:rsidP="0039769A">
            <w:pPr>
              <w:pStyle w:val="TableParagraph"/>
              <w:jc w:val="both"/>
              <w:rPr>
                <w:sz w:val="24"/>
                <w:szCs w:val="24"/>
              </w:rPr>
            </w:pPr>
          </w:p>
        </w:tc>
        <w:tc>
          <w:tcPr>
            <w:tcW w:w="1216"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551"/>
        </w:trPr>
        <w:tc>
          <w:tcPr>
            <w:tcW w:w="466" w:type="dxa"/>
            <w:shd w:val="clear" w:color="auto" w:fill="auto"/>
          </w:tcPr>
          <w:p w:rsidR="008B149B" w:rsidRPr="00831F9F" w:rsidRDefault="008B149B" w:rsidP="0039769A">
            <w:pPr>
              <w:pStyle w:val="TableParagraph"/>
              <w:jc w:val="both"/>
              <w:rPr>
                <w:sz w:val="24"/>
                <w:szCs w:val="24"/>
              </w:rPr>
            </w:pPr>
            <w:r w:rsidRPr="00831F9F">
              <w:rPr>
                <w:sz w:val="24"/>
                <w:szCs w:val="24"/>
              </w:rPr>
              <w:t>3</w:t>
            </w:r>
          </w:p>
        </w:tc>
        <w:tc>
          <w:tcPr>
            <w:tcW w:w="1649" w:type="dxa"/>
            <w:shd w:val="clear" w:color="auto" w:fill="auto"/>
          </w:tcPr>
          <w:p w:rsidR="008B149B" w:rsidRPr="00831F9F" w:rsidRDefault="008B149B" w:rsidP="0039769A">
            <w:pPr>
              <w:pStyle w:val="TableParagraph"/>
              <w:jc w:val="both"/>
              <w:rPr>
                <w:sz w:val="24"/>
                <w:szCs w:val="24"/>
              </w:rPr>
            </w:pPr>
            <w:r w:rsidRPr="00831F9F">
              <w:rPr>
                <w:spacing w:val="-1"/>
                <w:sz w:val="24"/>
                <w:szCs w:val="24"/>
              </w:rPr>
              <w:t>Текущий</w:t>
            </w:r>
            <w:r w:rsidRPr="00831F9F">
              <w:rPr>
                <w:spacing w:val="-57"/>
                <w:sz w:val="24"/>
                <w:szCs w:val="24"/>
              </w:rPr>
              <w:t xml:space="preserve"> </w:t>
            </w:r>
            <w:r w:rsidRPr="00831F9F">
              <w:rPr>
                <w:sz w:val="24"/>
                <w:szCs w:val="24"/>
              </w:rPr>
              <w:t>ремонт</w:t>
            </w:r>
          </w:p>
        </w:tc>
        <w:tc>
          <w:tcPr>
            <w:tcW w:w="1136" w:type="dxa"/>
            <w:shd w:val="clear" w:color="auto" w:fill="auto"/>
          </w:tcPr>
          <w:p w:rsidR="008B149B" w:rsidRPr="00831F9F" w:rsidRDefault="008B149B" w:rsidP="0039769A">
            <w:pPr>
              <w:pStyle w:val="TableParagraph"/>
              <w:jc w:val="both"/>
              <w:rPr>
                <w:sz w:val="24"/>
                <w:szCs w:val="24"/>
              </w:rPr>
            </w:pPr>
          </w:p>
        </w:tc>
        <w:tc>
          <w:tcPr>
            <w:tcW w:w="1418" w:type="dxa"/>
            <w:gridSpan w:val="2"/>
            <w:shd w:val="clear" w:color="auto" w:fill="auto"/>
          </w:tcPr>
          <w:p w:rsidR="008B149B" w:rsidRPr="00831F9F" w:rsidRDefault="008B149B" w:rsidP="0039769A">
            <w:pPr>
              <w:pStyle w:val="TableParagraph"/>
              <w:jc w:val="both"/>
              <w:rPr>
                <w:sz w:val="24"/>
                <w:szCs w:val="24"/>
              </w:rPr>
            </w:pPr>
          </w:p>
        </w:tc>
        <w:tc>
          <w:tcPr>
            <w:tcW w:w="1399" w:type="dxa"/>
            <w:shd w:val="clear" w:color="auto" w:fill="auto"/>
          </w:tcPr>
          <w:p w:rsidR="008B149B" w:rsidRPr="00831F9F" w:rsidRDefault="008B149B" w:rsidP="0039769A">
            <w:pPr>
              <w:pStyle w:val="TableParagraph"/>
              <w:jc w:val="both"/>
              <w:rPr>
                <w:sz w:val="24"/>
                <w:szCs w:val="24"/>
              </w:rPr>
            </w:pPr>
          </w:p>
        </w:tc>
        <w:tc>
          <w:tcPr>
            <w:tcW w:w="1133" w:type="dxa"/>
            <w:shd w:val="clear" w:color="auto" w:fill="auto"/>
          </w:tcPr>
          <w:p w:rsidR="008B149B" w:rsidRPr="00831F9F" w:rsidRDefault="008B149B" w:rsidP="0039769A">
            <w:pPr>
              <w:pStyle w:val="TableParagraph"/>
              <w:jc w:val="both"/>
              <w:rPr>
                <w:sz w:val="24"/>
                <w:szCs w:val="24"/>
              </w:rPr>
            </w:pPr>
          </w:p>
        </w:tc>
        <w:tc>
          <w:tcPr>
            <w:tcW w:w="1417" w:type="dxa"/>
            <w:gridSpan w:val="2"/>
            <w:shd w:val="clear" w:color="auto" w:fill="auto"/>
          </w:tcPr>
          <w:p w:rsidR="008B149B" w:rsidRPr="00831F9F" w:rsidRDefault="008B149B" w:rsidP="0039769A">
            <w:pPr>
              <w:pStyle w:val="TableParagraph"/>
              <w:jc w:val="both"/>
              <w:rPr>
                <w:sz w:val="24"/>
                <w:szCs w:val="24"/>
              </w:rPr>
            </w:pPr>
          </w:p>
        </w:tc>
        <w:tc>
          <w:tcPr>
            <w:tcW w:w="1216"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826"/>
        </w:trPr>
        <w:tc>
          <w:tcPr>
            <w:tcW w:w="466" w:type="dxa"/>
            <w:shd w:val="clear" w:color="auto" w:fill="auto"/>
          </w:tcPr>
          <w:p w:rsidR="008B149B" w:rsidRPr="00831F9F" w:rsidRDefault="008B149B" w:rsidP="0039769A">
            <w:pPr>
              <w:pStyle w:val="TableParagraph"/>
              <w:jc w:val="both"/>
              <w:rPr>
                <w:sz w:val="24"/>
                <w:szCs w:val="24"/>
              </w:rPr>
            </w:pPr>
            <w:r w:rsidRPr="00831F9F">
              <w:rPr>
                <w:sz w:val="24"/>
                <w:szCs w:val="24"/>
              </w:rPr>
              <w:t>4</w:t>
            </w:r>
          </w:p>
        </w:tc>
        <w:tc>
          <w:tcPr>
            <w:tcW w:w="1649" w:type="dxa"/>
            <w:shd w:val="clear" w:color="auto" w:fill="auto"/>
          </w:tcPr>
          <w:p w:rsidR="008B149B" w:rsidRPr="00831F9F" w:rsidRDefault="008B149B" w:rsidP="0039769A">
            <w:pPr>
              <w:pStyle w:val="TableParagraph"/>
              <w:jc w:val="both"/>
              <w:rPr>
                <w:sz w:val="24"/>
                <w:szCs w:val="24"/>
              </w:rPr>
            </w:pPr>
            <w:r w:rsidRPr="00831F9F">
              <w:rPr>
                <w:sz w:val="24"/>
                <w:szCs w:val="24"/>
              </w:rPr>
              <w:t>Другие</w:t>
            </w:r>
            <w:r w:rsidRPr="00831F9F">
              <w:rPr>
                <w:spacing w:val="1"/>
                <w:sz w:val="24"/>
                <w:szCs w:val="24"/>
              </w:rPr>
              <w:t xml:space="preserve"> </w:t>
            </w:r>
            <w:r w:rsidRPr="00831F9F">
              <w:rPr>
                <w:spacing w:val="-1"/>
                <w:sz w:val="24"/>
                <w:szCs w:val="24"/>
              </w:rPr>
              <w:t>(расписать,</w:t>
            </w:r>
            <w:r w:rsidRPr="00831F9F">
              <w:rPr>
                <w:spacing w:val="-57"/>
                <w:sz w:val="24"/>
                <w:szCs w:val="24"/>
              </w:rPr>
              <w:t xml:space="preserve"> </w:t>
            </w:r>
            <w:r w:rsidRPr="00831F9F">
              <w:rPr>
                <w:sz w:val="24"/>
                <w:szCs w:val="24"/>
              </w:rPr>
              <w:t>если есть)</w:t>
            </w:r>
          </w:p>
        </w:tc>
        <w:tc>
          <w:tcPr>
            <w:tcW w:w="1136" w:type="dxa"/>
            <w:shd w:val="clear" w:color="auto" w:fill="auto"/>
          </w:tcPr>
          <w:p w:rsidR="008B149B" w:rsidRPr="00831F9F" w:rsidRDefault="008B149B" w:rsidP="0039769A">
            <w:pPr>
              <w:pStyle w:val="TableParagraph"/>
              <w:jc w:val="both"/>
              <w:rPr>
                <w:sz w:val="24"/>
                <w:szCs w:val="24"/>
              </w:rPr>
            </w:pPr>
          </w:p>
        </w:tc>
        <w:tc>
          <w:tcPr>
            <w:tcW w:w="1418" w:type="dxa"/>
            <w:gridSpan w:val="2"/>
            <w:shd w:val="clear" w:color="auto" w:fill="auto"/>
          </w:tcPr>
          <w:p w:rsidR="008B149B" w:rsidRPr="00831F9F" w:rsidRDefault="008B149B" w:rsidP="0039769A">
            <w:pPr>
              <w:pStyle w:val="TableParagraph"/>
              <w:jc w:val="both"/>
              <w:rPr>
                <w:sz w:val="24"/>
                <w:szCs w:val="24"/>
              </w:rPr>
            </w:pPr>
          </w:p>
        </w:tc>
        <w:tc>
          <w:tcPr>
            <w:tcW w:w="1399" w:type="dxa"/>
            <w:shd w:val="clear" w:color="auto" w:fill="auto"/>
          </w:tcPr>
          <w:p w:rsidR="008B149B" w:rsidRPr="00831F9F" w:rsidRDefault="008B149B" w:rsidP="0039769A">
            <w:pPr>
              <w:pStyle w:val="TableParagraph"/>
              <w:jc w:val="both"/>
              <w:rPr>
                <w:sz w:val="24"/>
                <w:szCs w:val="24"/>
              </w:rPr>
            </w:pPr>
          </w:p>
        </w:tc>
        <w:tc>
          <w:tcPr>
            <w:tcW w:w="1133" w:type="dxa"/>
            <w:shd w:val="clear" w:color="auto" w:fill="auto"/>
          </w:tcPr>
          <w:p w:rsidR="008B149B" w:rsidRPr="00831F9F" w:rsidRDefault="008B149B" w:rsidP="0039769A">
            <w:pPr>
              <w:pStyle w:val="TableParagraph"/>
              <w:jc w:val="both"/>
              <w:rPr>
                <w:sz w:val="24"/>
                <w:szCs w:val="24"/>
              </w:rPr>
            </w:pPr>
          </w:p>
        </w:tc>
        <w:tc>
          <w:tcPr>
            <w:tcW w:w="1417" w:type="dxa"/>
            <w:gridSpan w:val="2"/>
            <w:shd w:val="clear" w:color="auto" w:fill="auto"/>
          </w:tcPr>
          <w:p w:rsidR="008B149B" w:rsidRPr="00831F9F" w:rsidRDefault="008B149B" w:rsidP="0039769A">
            <w:pPr>
              <w:pStyle w:val="TableParagraph"/>
              <w:jc w:val="both"/>
              <w:rPr>
                <w:sz w:val="24"/>
                <w:szCs w:val="24"/>
              </w:rPr>
            </w:pPr>
          </w:p>
        </w:tc>
        <w:tc>
          <w:tcPr>
            <w:tcW w:w="1216"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726"/>
        </w:trPr>
        <w:tc>
          <w:tcPr>
            <w:tcW w:w="466" w:type="dxa"/>
            <w:shd w:val="clear" w:color="auto" w:fill="auto"/>
          </w:tcPr>
          <w:p w:rsidR="008B149B" w:rsidRPr="00831F9F" w:rsidRDefault="008B149B" w:rsidP="0039769A">
            <w:pPr>
              <w:pStyle w:val="TableParagraph"/>
              <w:jc w:val="both"/>
              <w:rPr>
                <w:sz w:val="24"/>
                <w:szCs w:val="24"/>
              </w:rPr>
            </w:pPr>
            <w:r w:rsidRPr="00831F9F">
              <w:rPr>
                <w:sz w:val="24"/>
                <w:szCs w:val="24"/>
              </w:rPr>
              <w:t>5</w:t>
            </w:r>
          </w:p>
        </w:tc>
        <w:tc>
          <w:tcPr>
            <w:tcW w:w="1649" w:type="dxa"/>
            <w:shd w:val="clear" w:color="auto" w:fill="auto"/>
          </w:tcPr>
          <w:p w:rsidR="008B149B" w:rsidRPr="00831F9F" w:rsidRDefault="008B149B" w:rsidP="0039769A">
            <w:pPr>
              <w:pStyle w:val="TableParagraph"/>
              <w:jc w:val="both"/>
              <w:rPr>
                <w:sz w:val="24"/>
                <w:szCs w:val="24"/>
              </w:rPr>
            </w:pPr>
          </w:p>
          <w:p w:rsidR="008B149B" w:rsidRPr="00831F9F" w:rsidRDefault="008B149B" w:rsidP="0039769A">
            <w:pPr>
              <w:pStyle w:val="TableParagraph"/>
              <w:jc w:val="both"/>
              <w:rPr>
                <w:sz w:val="24"/>
                <w:szCs w:val="24"/>
              </w:rPr>
            </w:pPr>
            <w:r w:rsidRPr="00831F9F">
              <w:rPr>
                <w:noProof/>
                <w:sz w:val="24"/>
                <w:szCs w:val="24"/>
                <w:lang w:val="ru-RU" w:eastAsia="ru-RU" w:bidi="ar-SA"/>
              </w:rPr>
              <mc:AlternateContent>
                <mc:Choice Requires="wpg">
                  <w:drawing>
                    <wp:inline distT="0" distB="0" distL="0" distR="0" wp14:anchorId="4FB891CF" wp14:editId="76BE9267">
                      <wp:extent cx="506730" cy="11430"/>
                      <wp:effectExtent l="0" t="0" r="0" b="7620"/>
                      <wp:docPr id="52" name="Группа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730" cy="11430"/>
                                <a:chOff x="0" y="0"/>
                                <a:chExt cx="798" cy="18"/>
                              </a:xfrm>
                            </wpg:grpSpPr>
                            <wps:wsp>
                              <wps:cNvPr id="53" name="Line 11"/>
                              <wps:cNvCnPr/>
                              <wps:spPr bwMode="auto">
                                <a:xfrm>
                                  <a:off x="0" y="9"/>
                                  <a:ext cx="798" cy="0"/>
                                </a:xfrm>
                                <a:prstGeom prst="line">
                                  <a:avLst/>
                                </a:prstGeom>
                                <a:noFill/>
                                <a:ln w="11278">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Группа 52" o:spid="_x0000_s1026" style="width:39.9pt;height:.9pt;mso-position-horizontal-relative:char;mso-position-vertical-relative:line" coordsize="79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">
                      <v:line id="Line 11" o:spid="_x0000_s1027" style="position:absolute;visibility:visible;mso-wrap-style:square" from="0,9" to="7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U7EsQAAADbAAAADwAAAGRycy9kb3ducmV2LnhtbESPT4vCMBTE74LfITzBm6YqLm7XKOIq&#10;CF7WP5e9vW2ebbV56Tax1m9vBMHjMDO/YabzxhSipsrllhUM+hEI4sTqnFMFx8O6NwHhPLLGwjIp&#10;uJOD+azdmmKs7Y13VO99KgKEXYwKMu/LWEqXZGTQ9W1JHLyTrQz6IKtU6gpvAW4KOYyiD2kw57CQ&#10;YUnLjJLL/moUfH6vtn//g7NcJvl58XvZ1Lvyp1aq22kWXyA8Nf4dfrU3WsF4BM8v4QfI2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VTsSxAAAANsAAAAPAAAAAAAAAAAA&#10;AAAAAKECAABkcnMvZG93bnJldi54bWxQSwUGAAAAAAQABAD5AAAAkgMAAAAA&#10;" strokeweight=".31328mm">
                        <v:stroke dashstyle="dash"/>
                      </v:line>
                      <w10:anchorlock/>
                    </v:group>
                  </w:pict>
                </mc:Fallback>
              </mc:AlternateContent>
            </w:r>
          </w:p>
        </w:tc>
        <w:tc>
          <w:tcPr>
            <w:tcW w:w="1136" w:type="dxa"/>
            <w:shd w:val="clear" w:color="auto" w:fill="auto"/>
          </w:tcPr>
          <w:p w:rsidR="008B149B" w:rsidRPr="00831F9F" w:rsidRDefault="008B149B" w:rsidP="0039769A">
            <w:pPr>
              <w:pStyle w:val="TableParagraph"/>
              <w:jc w:val="both"/>
              <w:rPr>
                <w:sz w:val="24"/>
                <w:szCs w:val="24"/>
              </w:rPr>
            </w:pPr>
          </w:p>
        </w:tc>
        <w:tc>
          <w:tcPr>
            <w:tcW w:w="1418" w:type="dxa"/>
            <w:gridSpan w:val="2"/>
            <w:shd w:val="clear" w:color="auto" w:fill="auto"/>
          </w:tcPr>
          <w:p w:rsidR="008B149B" w:rsidRPr="00831F9F" w:rsidRDefault="008B149B" w:rsidP="0039769A">
            <w:pPr>
              <w:pStyle w:val="TableParagraph"/>
              <w:jc w:val="both"/>
              <w:rPr>
                <w:sz w:val="24"/>
                <w:szCs w:val="24"/>
              </w:rPr>
            </w:pPr>
          </w:p>
        </w:tc>
        <w:tc>
          <w:tcPr>
            <w:tcW w:w="1399" w:type="dxa"/>
            <w:shd w:val="clear" w:color="auto" w:fill="auto"/>
          </w:tcPr>
          <w:p w:rsidR="008B149B" w:rsidRPr="00831F9F" w:rsidRDefault="008B149B" w:rsidP="0039769A">
            <w:pPr>
              <w:pStyle w:val="TableParagraph"/>
              <w:jc w:val="both"/>
              <w:rPr>
                <w:sz w:val="24"/>
                <w:szCs w:val="24"/>
              </w:rPr>
            </w:pPr>
          </w:p>
        </w:tc>
        <w:tc>
          <w:tcPr>
            <w:tcW w:w="1133" w:type="dxa"/>
            <w:shd w:val="clear" w:color="auto" w:fill="auto"/>
          </w:tcPr>
          <w:p w:rsidR="008B149B" w:rsidRPr="00831F9F" w:rsidRDefault="008B149B" w:rsidP="0039769A">
            <w:pPr>
              <w:pStyle w:val="TableParagraph"/>
              <w:jc w:val="both"/>
              <w:rPr>
                <w:sz w:val="24"/>
                <w:szCs w:val="24"/>
              </w:rPr>
            </w:pPr>
          </w:p>
        </w:tc>
        <w:tc>
          <w:tcPr>
            <w:tcW w:w="1417" w:type="dxa"/>
            <w:gridSpan w:val="2"/>
            <w:shd w:val="clear" w:color="auto" w:fill="auto"/>
          </w:tcPr>
          <w:p w:rsidR="008B149B" w:rsidRPr="00831F9F" w:rsidRDefault="008B149B" w:rsidP="0039769A">
            <w:pPr>
              <w:pStyle w:val="TableParagraph"/>
              <w:jc w:val="both"/>
              <w:rPr>
                <w:sz w:val="24"/>
                <w:szCs w:val="24"/>
              </w:rPr>
            </w:pPr>
          </w:p>
        </w:tc>
        <w:tc>
          <w:tcPr>
            <w:tcW w:w="1216" w:type="dxa"/>
            <w:shd w:val="clear" w:color="auto" w:fill="auto"/>
          </w:tcPr>
          <w:p w:rsidR="008B149B" w:rsidRPr="00831F9F" w:rsidRDefault="008B149B" w:rsidP="0039769A">
            <w:pPr>
              <w:pStyle w:val="TableParagraph"/>
              <w:jc w:val="both"/>
              <w:rPr>
                <w:sz w:val="24"/>
                <w:szCs w:val="24"/>
              </w:rPr>
            </w:pPr>
          </w:p>
        </w:tc>
      </w:tr>
    </w:tbl>
    <w:p w:rsidR="008B149B" w:rsidRPr="00831F9F" w:rsidRDefault="008B149B" w:rsidP="0039769A">
      <w:pPr>
        <w:spacing w:after="0" w:line="240" w:lineRule="auto"/>
        <w:jc w:val="both"/>
        <w:rPr>
          <w:rFonts w:ascii="Times New Roman" w:hAnsi="Times New Roman"/>
          <w:sz w:val="24"/>
          <w:szCs w:val="24"/>
        </w:rPr>
      </w:pPr>
    </w:p>
    <w:p w:rsidR="00BC236A" w:rsidRDefault="00BC236A"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br w:type="page"/>
      </w:r>
    </w:p>
    <w:p w:rsidR="008B149B" w:rsidRPr="00BC236A" w:rsidRDefault="00BC236A" w:rsidP="0039769A">
      <w:pPr>
        <w:pStyle w:val="af9"/>
        <w:spacing w:after="0" w:line="240" w:lineRule="auto"/>
        <w:jc w:val="both"/>
        <w:rPr>
          <w:rFonts w:ascii="Times New Roman" w:hAnsi="Times New Roman"/>
          <w:sz w:val="24"/>
          <w:szCs w:val="24"/>
          <w:lang w:val="kk-KZ"/>
        </w:rPr>
      </w:pPr>
      <w:r>
        <w:rPr>
          <w:rFonts w:ascii="Times New Roman" w:hAnsi="Times New Roman"/>
          <w:sz w:val="24"/>
          <w:szCs w:val="24"/>
          <w:lang w:val="kk-KZ"/>
        </w:rPr>
        <w:lastRenderedPageBreak/>
        <w:t>Кестенің жалғасы</w:t>
      </w: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3"/>
        <w:gridCol w:w="699"/>
        <w:gridCol w:w="295"/>
        <w:gridCol w:w="993"/>
        <w:gridCol w:w="1306"/>
        <w:gridCol w:w="1244"/>
        <w:gridCol w:w="1025"/>
        <w:gridCol w:w="1133"/>
        <w:gridCol w:w="819"/>
        <w:gridCol w:w="1134"/>
      </w:tblGrid>
      <w:tr w:rsidR="00BC236A" w:rsidRPr="00BC236A" w:rsidTr="007026DF">
        <w:trPr>
          <w:trHeight w:val="265"/>
        </w:trPr>
        <w:tc>
          <w:tcPr>
            <w:tcW w:w="1832" w:type="dxa"/>
            <w:gridSpan w:val="2"/>
            <w:tcBorders>
              <w:right w:val="nil"/>
            </w:tcBorders>
            <w:shd w:val="clear" w:color="auto" w:fill="auto"/>
          </w:tcPr>
          <w:p w:rsidR="00BC236A" w:rsidRPr="00BC236A" w:rsidRDefault="00BC236A" w:rsidP="0039769A">
            <w:pPr>
              <w:pStyle w:val="TableParagraph"/>
              <w:jc w:val="both"/>
              <w:rPr>
                <w:sz w:val="24"/>
                <w:szCs w:val="24"/>
                <w:lang w:val="kk-KZ"/>
              </w:rPr>
            </w:pPr>
            <w:r w:rsidRPr="00BC236A">
              <w:rPr>
                <w:sz w:val="24"/>
                <w:szCs w:val="24"/>
              </w:rPr>
              <w:t>20</w:t>
            </w:r>
            <w:r w:rsidRPr="00BC236A">
              <w:rPr>
                <w:sz w:val="24"/>
                <w:szCs w:val="24"/>
                <w:lang w:val="kk-KZ"/>
              </w:rPr>
              <w:t>20 жыл</w:t>
            </w:r>
          </w:p>
        </w:tc>
        <w:tc>
          <w:tcPr>
            <w:tcW w:w="295" w:type="dxa"/>
            <w:tcBorders>
              <w:left w:val="nil"/>
              <w:bottom w:val="nil"/>
              <w:right w:val="nil"/>
            </w:tcBorders>
            <w:shd w:val="clear" w:color="auto" w:fill="auto"/>
          </w:tcPr>
          <w:p w:rsidR="00BC236A" w:rsidRPr="00BC236A" w:rsidRDefault="00BC236A" w:rsidP="0039769A">
            <w:pPr>
              <w:pStyle w:val="TableParagraph"/>
              <w:jc w:val="both"/>
              <w:rPr>
                <w:sz w:val="24"/>
                <w:szCs w:val="24"/>
                <w:lang w:val="kk-KZ"/>
              </w:rPr>
            </w:pPr>
          </w:p>
        </w:tc>
        <w:tc>
          <w:tcPr>
            <w:tcW w:w="993" w:type="dxa"/>
            <w:tcBorders>
              <w:left w:val="nil"/>
            </w:tcBorders>
            <w:shd w:val="clear" w:color="auto" w:fill="auto"/>
          </w:tcPr>
          <w:p w:rsidR="00BC236A" w:rsidRPr="00BC236A" w:rsidRDefault="00BC236A" w:rsidP="0039769A">
            <w:pPr>
              <w:pStyle w:val="TableParagraph"/>
              <w:jc w:val="both"/>
              <w:rPr>
                <w:sz w:val="24"/>
                <w:szCs w:val="24"/>
              </w:rPr>
            </w:pPr>
          </w:p>
        </w:tc>
        <w:tc>
          <w:tcPr>
            <w:tcW w:w="3575" w:type="dxa"/>
            <w:gridSpan w:val="3"/>
            <w:shd w:val="clear" w:color="auto" w:fill="auto"/>
          </w:tcPr>
          <w:p w:rsidR="00BC236A" w:rsidRPr="00BC236A" w:rsidRDefault="00BC236A" w:rsidP="0039769A">
            <w:pPr>
              <w:pStyle w:val="TableParagraph"/>
              <w:jc w:val="both"/>
              <w:rPr>
                <w:sz w:val="24"/>
                <w:szCs w:val="24"/>
              </w:rPr>
            </w:pPr>
            <w:r w:rsidRPr="00BC236A">
              <w:rPr>
                <w:sz w:val="24"/>
                <w:szCs w:val="24"/>
              </w:rPr>
              <w:t>20</w:t>
            </w:r>
            <w:r w:rsidRPr="00BC236A">
              <w:rPr>
                <w:sz w:val="24"/>
                <w:szCs w:val="24"/>
                <w:lang w:val="kk-KZ"/>
              </w:rPr>
              <w:t>21 жыл</w:t>
            </w:r>
          </w:p>
        </w:tc>
        <w:tc>
          <w:tcPr>
            <w:tcW w:w="3086" w:type="dxa"/>
            <w:gridSpan w:val="3"/>
            <w:shd w:val="clear" w:color="auto" w:fill="auto"/>
          </w:tcPr>
          <w:p w:rsidR="00BC236A" w:rsidRPr="00BC236A" w:rsidRDefault="00BC236A" w:rsidP="0039769A">
            <w:pPr>
              <w:pStyle w:val="TableParagraph"/>
              <w:jc w:val="both"/>
              <w:rPr>
                <w:sz w:val="24"/>
                <w:szCs w:val="24"/>
              </w:rPr>
            </w:pPr>
            <w:r w:rsidRPr="00BC236A">
              <w:rPr>
                <w:sz w:val="24"/>
                <w:szCs w:val="24"/>
              </w:rPr>
              <w:t>20</w:t>
            </w:r>
            <w:r w:rsidRPr="00BC236A">
              <w:rPr>
                <w:sz w:val="24"/>
                <w:szCs w:val="24"/>
                <w:lang w:val="kk-KZ"/>
              </w:rPr>
              <w:t>22 жыл</w:t>
            </w:r>
          </w:p>
        </w:tc>
      </w:tr>
      <w:tr w:rsidR="00BC236A" w:rsidRPr="00BC236A" w:rsidTr="00BC236A">
        <w:trPr>
          <w:trHeight w:val="989"/>
        </w:trPr>
        <w:tc>
          <w:tcPr>
            <w:tcW w:w="1133" w:type="dxa"/>
            <w:shd w:val="clear" w:color="auto" w:fill="auto"/>
          </w:tcPr>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Шығындар</w:t>
            </w:r>
          </w:p>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 xml:space="preserve">(табыстан </w:t>
            </w:r>
          </w:p>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пайыз</w:t>
            </w:r>
          </w:p>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Шығындар</w:t>
            </w:r>
          </w:p>
        </w:tc>
        <w:tc>
          <w:tcPr>
            <w:tcW w:w="994" w:type="dxa"/>
            <w:gridSpan w:val="2"/>
            <w:tcBorders>
              <w:top w:val="nil"/>
            </w:tcBorders>
            <w:shd w:val="clear" w:color="auto" w:fill="auto"/>
          </w:tcPr>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Қаржыландыру</w:t>
            </w:r>
          </w:p>
          <w:p w:rsidR="00BC236A" w:rsidRPr="00BC236A" w:rsidRDefault="00BC236A" w:rsidP="0039769A">
            <w:pPr>
              <w:spacing w:after="0" w:line="240" w:lineRule="auto"/>
              <w:jc w:val="both"/>
              <w:rPr>
                <w:rFonts w:ascii="Times New Roman" w:hAnsi="Times New Roman"/>
                <w:lang w:val="kk-KZ"/>
              </w:rPr>
            </w:pPr>
            <w:r w:rsidRPr="00BC236A">
              <w:rPr>
                <w:rFonts w:ascii="Times New Roman" w:hAnsi="Times New Roman"/>
              </w:rPr>
              <w:t>көзі</w:t>
            </w:r>
          </w:p>
        </w:tc>
        <w:tc>
          <w:tcPr>
            <w:tcW w:w="993" w:type="dxa"/>
            <w:shd w:val="clear" w:color="auto" w:fill="auto"/>
          </w:tcPr>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Нәтиже</w:t>
            </w:r>
          </w:p>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 xml:space="preserve">(не </w:t>
            </w:r>
          </w:p>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істелінді)</w:t>
            </w:r>
          </w:p>
          <w:p w:rsidR="00BC236A" w:rsidRPr="00BC236A" w:rsidRDefault="00BC236A" w:rsidP="0039769A">
            <w:pPr>
              <w:spacing w:after="0" w:line="240" w:lineRule="auto"/>
              <w:jc w:val="both"/>
              <w:rPr>
                <w:rFonts w:ascii="Times New Roman" w:hAnsi="Times New Roman"/>
              </w:rPr>
            </w:pPr>
          </w:p>
        </w:tc>
        <w:tc>
          <w:tcPr>
            <w:tcW w:w="1306" w:type="dxa"/>
            <w:shd w:val="clear" w:color="auto" w:fill="auto"/>
          </w:tcPr>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Шығындар</w:t>
            </w:r>
          </w:p>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 xml:space="preserve">(табыстан </w:t>
            </w:r>
          </w:p>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пайыз</w:t>
            </w:r>
            <w:r w:rsidRPr="00BC236A">
              <w:rPr>
                <w:rFonts w:ascii="Times New Roman" w:hAnsi="Times New Roman"/>
                <w:lang w:val="kk-KZ"/>
              </w:rPr>
              <w:t>)</w:t>
            </w:r>
          </w:p>
        </w:tc>
        <w:tc>
          <w:tcPr>
            <w:tcW w:w="1244" w:type="dxa"/>
            <w:tcBorders>
              <w:top w:val="nil"/>
            </w:tcBorders>
            <w:shd w:val="clear" w:color="auto" w:fill="auto"/>
          </w:tcPr>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Қаржыландыру</w:t>
            </w:r>
          </w:p>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көзі</w:t>
            </w:r>
          </w:p>
        </w:tc>
        <w:tc>
          <w:tcPr>
            <w:tcW w:w="1025" w:type="dxa"/>
            <w:shd w:val="clear" w:color="auto" w:fill="auto"/>
          </w:tcPr>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Нәтиже</w:t>
            </w:r>
          </w:p>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(не істелінді)</w:t>
            </w:r>
          </w:p>
          <w:p w:rsidR="00BC236A" w:rsidRPr="00BC236A" w:rsidRDefault="00BC236A" w:rsidP="0039769A">
            <w:pPr>
              <w:spacing w:after="0" w:line="240" w:lineRule="auto"/>
              <w:jc w:val="both"/>
              <w:rPr>
                <w:rFonts w:ascii="Times New Roman" w:hAnsi="Times New Roman"/>
              </w:rPr>
            </w:pPr>
          </w:p>
        </w:tc>
        <w:tc>
          <w:tcPr>
            <w:tcW w:w="1133" w:type="dxa"/>
            <w:shd w:val="clear" w:color="auto" w:fill="auto"/>
          </w:tcPr>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Шығындар</w:t>
            </w:r>
          </w:p>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 xml:space="preserve">(табыстан </w:t>
            </w:r>
          </w:p>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пайыз)</w:t>
            </w:r>
          </w:p>
          <w:p w:rsidR="00BC236A" w:rsidRPr="00BC236A" w:rsidRDefault="00BC236A" w:rsidP="0039769A">
            <w:pPr>
              <w:spacing w:after="0" w:line="240" w:lineRule="auto"/>
              <w:jc w:val="both"/>
              <w:rPr>
                <w:rFonts w:ascii="Times New Roman" w:hAnsi="Times New Roman"/>
              </w:rPr>
            </w:pPr>
          </w:p>
        </w:tc>
        <w:tc>
          <w:tcPr>
            <w:tcW w:w="819" w:type="dxa"/>
            <w:tcBorders>
              <w:top w:val="nil"/>
            </w:tcBorders>
            <w:shd w:val="clear" w:color="auto" w:fill="auto"/>
          </w:tcPr>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Қаржыландыру</w:t>
            </w:r>
          </w:p>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көзі</w:t>
            </w:r>
          </w:p>
        </w:tc>
        <w:tc>
          <w:tcPr>
            <w:tcW w:w="1134" w:type="dxa"/>
            <w:shd w:val="clear" w:color="auto" w:fill="auto"/>
          </w:tcPr>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Нәтиже</w:t>
            </w:r>
          </w:p>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 xml:space="preserve">(не </w:t>
            </w:r>
          </w:p>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істелінді)</w:t>
            </w:r>
          </w:p>
          <w:p w:rsidR="00BC236A" w:rsidRPr="00BC236A" w:rsidRDefault="00BC236A" w:rsidP="0039769A">
            <w:pPr>
              <w:spacing w:after="0" w:line="240" w:lineRule="auto"/>
              <w:jc w:val="both"/>
              <w:rPr>
                <w:rFonts w:ascii="Times New Roman" w:hAnsi="Times New Roman"/>
              </w:rPr>
            </w:pPr>
            <w:r w:rsidRPr="00BC236A">
              <w:rPr>
                <w:rFonts w:ascii="Times New Roman" w:hAnsi="Times New Roman"/>
              </w:rPr>
              <w:t xml:space="preserve"> </w:t>
            </w:r>
          </w:p>
        </w:tc>
      </w:tr>
      <w:tr w:rsidR="008B149B" w:rsidRPr="00BC236A" w:rsidTr="00BC236A">
        <w:trPr>
          <w:trHeight w:val="278"/>
        </w:trPr>
        <w:tc>
          <w:tcPr>
            <w:tcW w:w="1133" w:type="dxa"/>
            <w:shd w:val="clear" w:color="auto" w:fill="auto"/>
          </w:tcPr>
          <w:p w:rsidR="008B149B" w:rsidRPr="00BC236A" w:rsidRDefault="008B149B" w:rsidP="0039769A">
            <w:pPr>
              <w:pStyle w:val="TableParagraph"/>
              <w:jc w:val="both"/>
              <w:rPr>
                <w:sz w:val="24"/>
                <w:szCs w:val="24"/>
                <w:lang w:val="kk-KZ"/>
              </w:rPr>
            </w:pPr>
            <w:r w:rsidRPr="00BC236A">
              <w:rPr>
                <w:sz w:val="24"/>
                <w:szCs w:val="24"/>
                <w:lang w:val="kk-KZ"/>
              </w:rPr>
              <w:t>1</w:t>
            </w:r>
          </w:p>
        </w:tc>
        <w:tc>
          <w:tcPr>
            <w:tcW w:w="994" w:type="dxa"/>
            <w:gridSpan w:val="2"/>
            <w:shd w:val="clear" w:color="auto" w:fill="auto"/>
          </w:tcPr>
          <w:p w:rsidR="008B149B" w:rsidRPr="00BC236A" w:rsidRDefault="008B149B" w:rsidP="0039769A">
            <w:pPr>
              <w:pStyle w:val="TableParagraph"/>
              <w:jc w:val="both"/>
              <w:rPr>
                <w:sz w:val="24"/>
                <w:szCs w:val="24"/>
              </w:rPr>
            </w:pPr>
          </w:p>
        </w:tc>
        <w:tc>
          <w:tcPr>
            <w:tcW w:w="993" w:type="dxa"/>
            <w:shd w:val="clear" w:color="auto" w:fill="auto"/>
          </w:tcPr>
          <w:p w:rsidR="008B149B" w:rsidRPr="00BC236A" w:rsidRDefault="008B149B" w:rsidP="0039769A">
            <w:pPr>
              <w:pStyle w:val="TableParagraph"/>
              <w:jc w:val="both"/>
              <w:rPr>
                <w:sz w:val="24"/>
                <w:szCs w:val="24"/>
              </w:rPr>
            </w:pPr>
          </w:p>
        </w:tc>
        <w:tc>
          <w:tcPr>
            <w:tcW w:w="1306" w:type="dxa"/>
            <w:shd w:val="clear" w:color="auto" w:fill="auto"/>
          </w:tcPr>
          <w:p w:rsidR="008B149B" w:rsidRPr="00BC236A" w:rsidRDefault="008B149B" w:rsidP="0039769A">
            <w:pPr>
              <w:pStyle w:val="TableParagraph"/>
              <w:jc w:val="both"/>
              <w:rPr>
                <w:sz w:val="24"/>
                <w:szCs w:val="24"/>
              </w:rPr>
            </w:pPr>
          </w:p>
        </w:tc>
        <w:tc>
          <w:tcPr>
            <w:tcW w:w="1244" w:type="dxa"/>
            <w:shd w:val="clear" w:color="auto" w:fill="auto"/>
          </w:tcPr>
          <w:p w:rsidR="008B149B" w:rsidRPr="00BC236A" w:rsidRDefault="008B149B" w:rsidP="0039769A">
            <w:pPr>
              <w:pStyle w:val="TableParagraph"/>
              <w:jc w:val="both"/>
              <w:rPr>
                <w:sz w:val="24"/>
                <w:szCs w:val="24"/>
              </w:rPr>
            </w:pPr>
          </w:p>
        </w:tc>
        <w:tc>
          <w:tcPr>
            <w:tcW w:w="1025" w:type="dxa"/>
            <w:shd w:val="clear" w:color="auto" w:fill="auto"/>
          </w:tcPr>
          <w:p w:rsidR="008B149B" w:rsidRPr="00BC236A" w:rsidRDefault="008B149B" w:rsidP="0039769A">
            <w:pPr>
              <w:pStyle w:val="TableParagraph"/>
              <w:jc w:val="both"/>
              <w:rPr>
                <w:sz w:val="24"/>
                <w:szCs w:val="24"/>
              </w:rPr>
            </w:pPr>
          </w:p>
        </w:tc>
        <w:tc>
          <w:tcPr>
            <w:tcW w:w="1133" w:type="dxa"/>
            <w:shd w:val="clear" w:color="auto" w:fill="auto"/>
          </w:tcPr>
          <w:p w:rsidR="008B149B" w:rsidRPr="00BC236A" w:rsidRDefault="008B149B" w:rsidP="0039769A">
            <w:pPr>
              <w:pStyle w:val="TableParagraph"/>
              <w:jc w:val="both"/>
              <w:rPr>
                <w:sz w:val="24"/>
                <w:szCs w:val="24"/>
              </w:rPr>
            </w:pPr>
          </w:p>
        </w:tc>
        <w:tc>
          <w:tcPr>
            <w:tcW w:w="819" w:type="dxa"/>
            <w:shd w:val="clear" w:color="auto" w:fill="auto"/>
          </w:tcPr>
          <w:p w:rsidR="008B149B" w:rsidRPr="00BC236A" w:rsidRDefault="008B149B" w:rsidP="0039769A">
            <w:pPr>
              <w:pStyle w:val="TableParagraph"/>
              <w:jc w:val="both"/>
              <w:rPr>
                <w:sz w:val="24"/>
                <w:szCs w:val="24"/>
              </w:rPr>
            </w:pPr>
          </w:p>
        </w:tc>
        <w:tc>
          <w:tcPr>
            <w:tcW w:w="1134" w:type="dxa"/>
            <w:shd w:val="clear" w:color="auto" w:fill="auto"/>
          </w:tcPr>
          <w:p w:rsidR="008B149B" w:rsidRPr="00BC236A" w:rsidRDefault="008B149B" w:rsidP="0039769A">
            <w:pPr>
              <w:pStyle w:val="TableParagraph"/>
              <w:jc w:val="both"/>
              <w:rPr>
                <w:sz w:val="24"/>
                <w:szCs w:val="24"/>
              </w:rPr>
            </w:pPr>
          </w:p>
        </w:tc>
      </w:tr>
      <w:tr w:rsidR="008B149B" w:rsidRPr="00BC236A" w:rsidTr="00BC236A">
        <w:trPr>
          <w:trHeight w:val="275"/>
        </w:trPr>
        <w:tc>
          <w:tcPr>
            <w:tcW w:w="1133" w:type="dxa"/>
            <w:shd w:val="clear" w:color="auto" w:fill="auto"/>
          </w:tcPr>
          <w:p w:rsidR="008B149B" w:rsidRPr="00BC236A" w:rsidRDefault="008B149B" w:rsidP="0039769A">
            <w:pPr>
              <w:pStyle w:val="TableParagraph"/>
              <w:jc w:val="both"/>
              <w:rPr>
                <w:sz w:val="24"/>
                <w:szCs w:val="24"/>
                <w:lang w:val="kk-KZ"/>
              </w:rPr>
            </w:pPr>
            <w:r w:rsidRPr="00BC236A">
              <w:rPr>
                <w:sz w:val="24"/>
                <w:szCs w:val="24"/>
                <w:lang w:val="kk-KZ"/>
              </w:rPr>
              <w:t>2</w:t>
            </w:r>
          </w:p>
        </w:tc>
        <w:tc>
          <w:tcPr>
            <w:tcW w:w="994" w:type="dxa"/>
            <w:gridSpan w:val="2"/>
            <w:shd w:val="clear" w:color="auto" w:fill="auto"/>
          </w:tcPr>
          <w:p w:rsidR="008B149B" w:rsidRPr="00BC236A" w:rsidRDefault="008B149B" w:rsidP="0039769A">
            <w:pPr>
              <w:pStyle w:val="TableParagraph"/>
              <w:jc w:val="both"/>
              <w:rPr>
                <w:sz w:val="24"/>
                <w:szCs w:val="24"/>
              </w:rPr>
            </w:pPr>
          </w:p>
        </w:tc>
        <w:tc>
          <w:tcPr>
            <w:tcW w:w="993" w:type="dxa"/>
            <w:shd w:val="clear" w:color="auto" w:fill="auto"/>
          </w:tcPr>
          <w:p w:rsidR="008B149B" w:rsidRPr="00BC236A" w:rsidRDefault="008B149B" w:rsidP="0039769A">
            <w:pPr>
              <w:pStyle w:val="TableParagraph"/>
              <w:jc w:val="both"/>
              <w:rPr>
                <w:sz w:val="24"/>
                <w:szCs w:val="24"/>
              </w:rPr>
            </w:pPr>
          </w:p>
        </w:tc>
        <w:tc>
          <w:tcPr>
            <w:tcW w:w="1306" w:type="dxa"/>
            <w:shd w:val="clear" w:color="auto" w:fill="auto"/>
          </w:tcPr>
          <w:p w:rsidR="008B149B" w:rsidRPr="00BC236A" w:rsidRDefault="008B149B" w:rsidP="0039769A">
            <w:pPr>
              <w:pStyle w:val="TableParagraph"/>
              <w:jc w:val="both"/>
              <w:rPr>
                <w:sz w:val="24"/>
                <w:szCs w:val="24"/>
              </w:rPr>
            </w:pPr>
          </w:p>
        </w:tc>
        <w:tc>
          <w:tcPr>
            <w:tcW w:w="1244" w:type="dxa"/>
            <w:shd w:val="clear" w:color="auto" w:fill="auto"/>
          </w:tcPr>
          <w:p w:rsidR="008B149B" w:rsidRPr="00BC236A" w:rsidRDefault="008B149B" w:rsidP="0039769A">
            <w:pPr>
              <w:pStyle w:val="TableParagraph"/>
              <w:jc w:val="both"/>
              <w:rPr>
                <w:sz w:val="24"/>
                <w:szCs w:val="24"/>
              </w:rPr>
            </w:pPr>
          </w:p>
        </w:tc>
        <w:tc>
          <w:tcPr>
            <w:tcW w:w="1025" w:type="dxa"/>
            <w:shd w:val="clear" w:color="auto" w:fill="auto"/>
          </w:tcPr>
          <w:p w:rsidR="008B149B" w:rsidRPr="00BC236A" w:rsidRDefault="008B149B" w:rsidP="0039769A">
            <w:pPr>
              <w:pStyle w:val="TableParagraph"/>
              <w:jc w:val="both"/>
              <w:rPr>
                <w:sz w:val="24"/>
                <w:szCs w:val="24"/>
              </w:rPr>
            </w:pPr>
          </w:p>
        </w:tc>
        <w:tc>
          <w:tcPr>
            <w:tcW w:w="1133" w:type="dxa"/>
            <w:shd w:val="clear" w:color="auto" w:fill="auto"/>
          </w:tcPr>
          <w:p w:rsidR="008B149B" w:rsidRPr="00BC236A" w:rsidRDefault="008B149B" w:rsidP="0039769A">
            <w:pPr>
              <w:pStyle w:val="TableParagraph"/>
              <w:jc w:val="both"/>
              <w:rPr>
                <w:sz w:val="24"/>
                <w:szCs w:val="24"/>
              </w:rPr>
            </w:pPr>
          </w:p>
        </w:tc>
        <w:tc>
          <w:tcPr>
            <w:tcW w:w="819" w:type="dxa"/>
            <w:shd w:val="clear" w:color="auto" w:fill="auto"/>
          </w:tcPr>
          <w:p w:rsidR="008B149B" w:rsidRPr="00BC236A" w:rsidRDefault="008B149B" w:rsidP="0039769A">
            <w:pPr>
              <w:pStyle w:val="TableParagraph"/>
              <w:jc w:val="both"/>
              <w:rPr>
                <w:sz w:val="24"/>
                <w:szCs w:val="24"/>
              </w:rPr>
            </w:pPr>
          </w:p>
        </w:tc>
        <w:tc>
          <w:tcPr>
            <w:tcW w:w="1134" w:type="dxa"/>
            <w:shd w:val="clear" w:color="auto" w:fill="auto"/>
          </w:tcPr>
          <w:p w:rsidR="008B149B" w:rsidRPr="00BC236A" w:rsidRDefault="008B149B" w:rsidP="0039769A">
            <w:pPr>
              <w:pStyle w:val="TableParagraph"/>
              <w:jc w:val="both"/>
              <w:rPr>
                <w:sz w:val="24"/>
                <w:szCs w:val="24"/>
              </w:rPr>
            </w:pPr>
          </w:p>
        </w:tc>
      </w:tr>
      <w:tr w:rsidR="008B149B" w:rsidRPr="00BC236A" w:rsidTr="00BC236A">
        <w:trPr>
          <w:trHeight w:val="275"/>
        </w:trPr>
        <w:tc>
          <w:tcPr>
            <w:tcW w:w="1133" w:type="dxa"/>
            <w:shd w:val="clear" w:color="auto" w:fill="auto"/>
          </w:tcPr>
          <w:p w:rsidR="008B149B" w:rsidRPr="00BC236A" w:rsidRDefault="008B149B" w:rsidP="0039769A">
            <w:pPr>
              <w:pStyle w:val="TableParagraph"/>
              <w:jc w:val="both"/>
              <w:rPr>
                <w:sz w:val="24"/>
                <w:szCs w:val="24"/>
                <w:lang w:val="kk-KZ"/>
              </w:rPr>
            </w:pPr>
            <w:r w:rsidRPr="00BC236A">
              <w:rPr>
                <w:sz w:val="24"/>
                <w:szCs w:val="24"/>
                <w:lang w:val="kk-KZ"/>
              </w:rPr>
              <w:t>3</w:t>
            </w:r>
          </w:p>
        </w:tc>
        <w:tc>
          <w:tcPr>
            <w:tcW w:w="994" w:type="dxa"/>
            <w:gridSpan w:val="2"/>
            <w:shd w:val="clear" w:color="auto" w:fill="auto"/>
          </w:tcPr>
          <w:p w:rsidR="008B149B" w:rsidRPr="00BC236A" w:rsidRDefault="008B149B" w:rsidP="0039769A">
            <w:pPr>
              <w:pStyle w:val="TableParagraph"/>
              <w:jc w:val="both"/>
              <w:rPr>
                <w:sz w:val="24"/>
                <w:szCs w:val="24"/>
              </w:rPr>
            </w:pPr>
          </w:p>
        </w:tc>
        <w:tc>
          <w:tcPr>
            <w:tcW w:w="993" w:type="dxa"/>
            <w:shd w:val="clear" w:color="auto" w:fill="auto"/>
          </w:tcPr>
          <w:p w:rsidR="008B149B" w:rsidRPr="00BC236A" w:rsidRDefault="008B149B" w:rsidP="0039769A">
            <w:pPr>
              <w:pStyle w:val="TableParagraph"/>
              <w:jc w:val="both"/>
              <w:rPr>
                <w:sz w:val="24"/>
                <w:szCs w:val="24"/>
              </w:rPr>
            </w:pPr>
          </w:p>
        </w:tc>
        <w:tc>
          <w:tcPr>
            <w:tcW w:w="1306" w:type="dxa"/>
            <w:shd w:val="clear" w:color="auto" w:fill="auto"/>
          </w:tcPr>
          <w:p w:rsidR="008B149B" w:rsidRPr="00BC236A" w:rsidRDefault="008B149B" w:rsidP="0039769A">
            <w:pPr>
              <w:pStyle w:val="TableParagraph"/>
              <w:jc w:val="both"/>
              <w:rPr>
                <w:sz w:val="24"/>
                <w:szCs w:val="24"/>
              </w:rPr>
            </w:pPr>
          </w:p>
        </w:tc>
        <w:tc>
          <w:tcPr>
            <w:tcW w:w="1244" w:type="dxa"/>
            <w:shd w:val="clear" w:color="auto" w:fill="auto"/>
          </w:tcPr>
          <w:p w:rsidR="008B149B" w:rsidRPr="00BC236A" w:rsidRDefault="008B149B" w:rsidP="0039769A">
            <w:pPr>
              <w:pStyle w:val="TableParagraph"/>
              <w:jc w:val="both"/>
              <w:rPr>
                <w:sz w:val="24"/>
                <w:szCs w:val="24"/>
              </w:rPr>
            </w:pPr>
          </w:p>
        </w:tc>
        <w:tc>
          <w:tcPr>
            <w:tcW w:w="1025" w:type="dxa"/>
            <w:shd w:val="clear" w:color="auto" w:fill="auto"/>
          </w:tcPr>
          <w:p w:rsidR="008B149B" w:rsidRPr="00BC236A" w:rsidRDefault="008B149B" w:rsidP="0039769A">
            <w:pPr>
              <w:pStyle w:val="TableParagraph"/>
              <w:jc w:val="both"/>
              <w:rPr>
                <w:sz w:val="24"/>
                <w:szCs w:val="24"/>
              </w:rPr>
            </w:pPr>
          </w:p>
        </w:tc>
        <w:tc>
          <w:tcPr>
            <w:tcW w:w="1133" w:type="dxa"/>
            <w:shd w:val="clear" w:color="auto" w:fill="auto"/>
          </w:tcPr>
          <w:p w:rsidR="008B149B" w:rsidRPr="00BC236A" w:rsidRDefault="008B149B" w:rsidP="0039769A">
            <w:pPr>
              <w:pStyle w:val="TableParagraph"/>
              <w:jc w:val="both"/>
              <w:rPr>
                <w:sz w:val="24"/>
                <w:szCs w:val="24"/>
              </w:rPr>
            </w:pPr>
          </w:p>
        </w:tc>
        <w:tc>
          <w:tcPr>
            <w:tcW w:w="819" w:type="dxa"/>
            <w:shd w:val="clear" w:color="auto" w:fill="auto"/>
          </w:tcPr>
          <w:p w:rsidR="008B149B" w:rsidRPr="00BC236A" w:rsidRDefault="008B149B" w:rsidP="0039769A">
            <w:pPr>
              <w:pStyle w:val="TableParagraph"/>
              <w:jc w:val="both"/>
              <w:rPr>
                <w:sz w:val="24"/>
                <w:szCs w:val="24"/>
              </w:rPr>
            </w:pPr>
          </w:p>
        </w:tc>
        <w:tc>
          <w:tcPr>
            <w:tcW w:w="1134" w:type="dxa"/>
            <w:shd w:val="clear" w:color="auto" w:fill="auto"/>
          </w:tcPr>
          <w:p w:rsidR="008B149B" w:rsidRPr="00BC236A" w:rsidRDefault="008B149B" w:rsidP="0039769A">
            <w:pPr>
              <w:pStyle w:val="TableParagraph"/>
              <w:jc w:val="both"/>
              <w:rPr>
                <w:sz w:val="24"/>
                <w:szCs w:val="24"/>
              </w:rPr>
            </w:pPr>
          </w:p>
        </w:tc>
      </w:tr>
      <w:tr w:rsidR="008B149B" w:rsidRPr="00BC236A" w:rsidTr="00BC236A">
        <w:trPr>
          <w:trHeight w:val="275"/>
        </w:trPr>
        <w:tc>
          <w:tcPr>
            <w:tcW w:w="1133" w:type="dxa"/>
            <w:shd w:val="clear" w:color="auto" w:fill="auto"/>
          </w:tcPr>
          <w:p w:rsidR="008B149B" w:rsidRPr="00BC236A" w:rsidRDefault="008B149B" w:rsidP="0039769A">
            <w:pPr>
              <w:pStyle w:val="TableParagraph"/>
              <w:jc w:val="both"/>
              <w:rPr>
                <w:sz w:val="24"/>
                <w:szCs w:val="24"/>
                <w:lang w:val="kk-KZ"/>
              </w:rPr>
            </w:pPr>
            <w:r w:rsidRPr="00BC236A">
              <w:rPr>
                <w:sz w:val="24"/>
                <w:szCs w:val="24"/>
                <w:lang w:val="kk-KZ"/>
              </w:rPr>
              <w:t>4</w:t>
            </w:r>
          </w:p>
        </w:tc>
        <w:tc>
          <w:tcPr>
            <w:tcW w:w="994" w:type="dxa"/>
            <w:gridSpan w:val="2"/>
            <w:shd w:val="clear" w:color="auto" w:fill="auto"/>
          </w:tcPr>
          <w:p w:rsidR="008B149B" w:rsidRPr="00BC236A" w:rsidRDefault="008B149B" w:rsidP="0039769A">
            <w:pPr>
              <w:pStyle w:val="TableParagraph"/>
              <w:jc w:val="both"/>
              <w:rPr>
                <w:sz w:val="24"/>
                <w:szCs w:val="24"/>
              </w:rPr>
            </w:pPr>
          </w:p>
        </w:tc>
        <w:tc>
          <w:tcPr>
            <w:tcW w:w="993" w:type="dxa"/>
            <w:shd w:val="clear" w:color="auto" w:fill="auto"/>
          </w:tcPr>
          <w:p w:rsidR="008B149B" w:rsidRPr="00BC236A" w:rsidRDefault="008B149B" w:rsidP="0039769A">
            <w:pPr>
              <w:pStyle w:val="TableParagraph"/>
              <w:jc w:val="both"/>
              <w:rPr>
                <w:sz w:val="24"/>
                <w:szCs w:val="24"/>
              </w:rPr>
            </w:pPr>
          </w:p>
        </w:tc>
        <w:tc>
          <w:tcPr>
            <w:tcW w:w="1306" w:type="dxa"/>
            <w:shd w:val="clear" w:color="auto" w:fill="auto"/>
          </w:tcPr>
          <w:p w:rsidR="008B149B" w:rsidRPr="00BC236A" w:rsidRDefault="008B149B" w:rsidP="0039769A">
            <w:pPr>
              <w:pStyle w:val="TableParagraph"/>
              <w:jc w:val="both"/>
              <w:rPr>
                <w:sz w:val="24"/>
                <w:szCs w:val="24"/>
              </w:rPr>
            </w:pPr>
          </w:p>
        </w:tc>
        <w:tc>
          <w:tcPr>
            <w:tcW w:w="1244" w:type="dxa"/>
            <w:shd w:val="clear" w:color="auto" w:fill="auto"/>
          </w:tcPr>
          <w:p w:rsidR="008B149B" w:rsidRPr="00BC236A" w:rsidRDefault="008B149B" w:rsidP="0039769A">
            <w:pPr>
              <w:pStyle w:val="TableParagraph"/>
              <w:jc w:val="both"/>
              <w:rPr>
                <w:sz w:val="24"/>
                <w:szCs w:val="24"/>
              </w:rPr>
            </w:pPr>
          </w:p>
        </w:tc>
        <w:tc>
          <w:tcPr>
            <w:tcW w:w="1025" w:type="dxa"/>
            <w:shd w:val="clear" w:color="auto" w:fill="auto"/>
          </w:tcPr>
          <w:p w:rsidR="008B149B" w:rsidRPr="00BC236A" w:rsidRDefault="008B149B" w:rsidP="0039769A">
            <w:pPr>
              <w:pStyle w:val="TableParagraph"/>
              <w:jc w:val="both"/>
              <w:rPr>
                <w:sz w:val="24"/>
                <w:szCs w:val="24"/>
              </w:rPr>
            </w:pPr>
          </w:p>
        </w:tc>
        <w:tc>
          <w:tcPr>
            <w:tcW w:w="1133" w:type="dxa"/>
            <w:shd w:val="clear" w:color="auto" w:fill="auto"/>
          </w:tcPr>
          <w:p w:rsidR="008B149B" w:rsidRPr="00BC236A" w:rsidRDefault="008B149B" w:rsidP="0039769A">
            <w:pPr>
              <w:pStyle w:val="TableParagraph"/>
              <w:jc w:val="both"/>
              <w:rPr>
                <w:sz w:val="24"/>
                <w:szCs w:val="24"/>
              </w:rPr>
            </w:pPr>
          </w:p>
        </w:tc>
        <w:tc>
          <w:tcPr>
            <w:tcW w:w="819" w:type="dxa"/>
            <w:shd w:val="clear" w:color="auto" w:fill="auto"/>
          </w:tcPr>
          <w:p w:rsidR="008B149B" w:rsidRPr="00BC236A" w:rsidRDefault="008B149B" w:rsidP="0039769A">
            <w:pPr>
              <w:pStyle w:val="TableParagraph"/>
              <w:jc w:val="both"/>
              <w:rPr>
                <w:sz w:val="24"/>
                <w:szCs w:val="24"/>
              </w:rPr>
            </w:pPr>
          </w:p>
        </w:tc>
        <w:tc>
          <w:tcPr>
            <w:tcW w:w="1134" w:type="dxa"/>
            <w:shd w:val="clear" w:color="auto" w:fill="auto"/>
          </w:tcPr>
          <w:p w:rsidR="008B149B" w:rsidRPr="00BC236A" w:rsidRDefault="008B149B" w:rsidP="0039769A">
            <w:pPr>
              <w:pStyle w:val="TableParagraph"/>
              <w:jc w:val="both"/>
              <w:rPr>
                <w:sz w:val="24"/>
                <w:szCs w:val="24"/>
              </w:rPr>
            </w:pPr>
          </w:p>
        </w:tc>
      </w:tr>
      <w:tr w:rsidR="008B149B" w:rsidRPr="00BC236A" w:rsidTr="00BC236A">
        <w:trPr>
          <w:trHeight w:val="275"/>
        </w:trPr>
        <w:tc>
          <w:tcPr>
            <w:tcW w:w="1133" w:type="dxa"/>
            <w:shd w:val="clear" w:color="auto" w:fill="auto"/>
          </w:tcPr>
          <w:p w:rsidR="008B149B" w:rsidRPr="00BC236A" w:rsidRDefault="008B149B" w:rsidP="0039769A">
            <w:pPr>
              <w:pStyle w:val="TableParagraph"/>
              <w:jc w:val="both"/>
              <w:rPr>
                <w:sz w:val="24"/>
                <w:szCs w:val="24"/>
                <w:lang w:val="kk-KZ"/>
              </w:rPr>
            </w:pPr>
            <w:r w:rsidRPr="00BC236A">
              <w:rPr>
                <w:sz w:val="24"/>
                <w:szCs w:val="24"/>
                <w:lang w:val="kk-KZ"/>
              </w:rPr>
              <w:t>5</w:t>
            </w:r>
          </w:p>
        </w:tc>
        <w:tc>
          <w:tcPr>
            <w:tcW w:w="994" w:type="dxa"/>
            <w:gridSpan w:val="2"/>
            <w:shd w:val="clear" w:color="auto" w:fill="auto"/>
          </w:tcPr>
          <w:p w:rsidR="008B149B" w:rsidRPr="00BC236A" w:rsidRDefault="008B149B" w:rsidP="0039769A">
            <w:pPr>
              <w:pStyle w:val="TableParagraph"/>
              <w:jc w:val="both"/>
              <w:rPr>
                <w:sz w:val="24"/>
                <w:szCs w:val="24"/>
              </w:rPr>
            </w:pPr>
          </w:p>
        </w:tc>
        <w:tc>
          <w:tcPr>
            <w:tcW w:w="993" w:type="dxa"/>
            <w:shd w:val="clear" w:color="auto" w:fill="auto"/>
          </w:tcPr>
          <w:p w:rsidR="008B149B" w:rsidRPr="00BC236A" w:rsidRDefault="008B149B" w:rsidP="0039769A">
            <w:pPr>
              <w:pStyle w:val="TableParagraph"/>
              <w:jc w:val="both"/>
              <w:rPr>
                <w:sz w:val="24"/>
                <w:szCs w:val="24"/>
              </w:rPr>
            </w:pPr>
          </w:p>
        </w:tc>
        <w:tc>
          <w:tcPr>
            <w:tcW w:w="1306" w:type="dxa"/>
            <w:shd w:val="clear" w:color="auto" w:fill="auto"/>
          </w:tcPr>
          <w:p w:rsidR="008B149B" w:rsidRPr="00BC236A" w:rsidRDefault="008B149B" w:rsidP="0039769A">
            <w:pPr>
              <w:pStyle w:val="TableParagraph"/>
              <w:jc w:val="both"/>
              <w:rPr>
                <w:sz w:val="24"/>
                <w:szCs w:val="24"/>
              </w:rPr>
            </w:pPr>
          </w:p>
        </w:tc>
        <w:tc>
          <w:tcPr>
            <w:tcW w:w="1244" w:type="dxa"/>
            <w:shd w:val="clear" w:color="auto" w:fill="auto"/>
          </w:tcPr>
          <w:p w:rsidR="008B149B" w:rsidRPr="00BC236A" w:rsidRDefault="008B149B" w:rsidP="0039769A">
            <w:pPr>
              <w:pStyle w:val="TableParagraph"/>
              <w:jc w:val="both"/>
              <w:rPr>
                <w:sz w:val="24"/>
                <w:szCs w:val="24"/>
              </w:rPr>
            </w:pPr>
          </w:p>
        </w:tc>
        <w:tc>
          <w:tcPr>
            <w:tcW w:w="1025" w:type="dxa"/>
            <w:shd w:val="clear" w:color="auto" w:fill="auto"/>
          </w:tcPr>
          <w:p w:rsidR="008B149B" w:rsidRPr="00BC236A" w:rsidRDefault="008B149B" w:rsidP="0039769A">
            <w:pPr>
              <w:pStyle w:val="TableParagraph"/>
              <w:jc w:val="both"/>
              <w:rPr>
                <w:sz w:val="24"/>
                <w:szCs w:val="24"/>
              </w:rPr>
            </w:pPr>
          </w:p>
        </w:tc>
        <w:tc>
          <w:tcPr>
            <w:tcW w:w="1133" w:type="dxa"/>
            <w:shd w:val="clear" w:color="auto" w:fill="auto"/>
          </w:tcPr>
          <w:p w:rsidR="008B149B" w:rsidRPr="00BC236A" w:rsidRDefault="008B149B" w:rsidP="0039769A">
            <w:pPr>
              <w:pStyle w:val="TableParagraph"/>
              <w:jc w:val="both"/>
              <w:rPr>
                <w:sz w:val="24"/>
                <w:szCs w:val="24"/>
              </w:rPr>
            </w:pPr>
          </w:p>
        </w:tc>
        <w:tc>
          <w:tcPr>
            <w:tcW w:w="819" w:type="dxa"/>
            <w:shd w:val="clear" w:color="auto" w:fill="auto"/>
          </w:tcPr>
          <w:p w:rsidR="008B149B" w:rsidRPr="00BC236A" w:rsidRDefault="008B149B" w:rsidP="0039769A">
            <w:pPr>
              <w:pStyle w:val="TableParagraph"/>
              <w:jc w:val="both"/>
              <w:rPr>
                <w:sz w:val="24"/>
                <w:szCs w:val="24"/>
              </w:rPr>
            </w:pPr>
          </w:p>
        </w:tc>
        <w:tc>
          <w:tcPr>
            <w:tcW w:w="1134" w:type="dxa"/>
            <w:shd w:val="clear" w:color="auto" w:fill="auto"/>
          </w:tcPr>
          <w:p w:rsidR="008B149B" w:rsidRPr="00BC236A" w:rsidRDefault="008B149B" w:rsidP="0039769A">
            <w:pPr>
              <w:pStyle w:val="TableParagraph"/>
              <w:jc w:val="both"/>
              <w:rPr>
                <w:sz w:val="24"/>
                <w:szCs w:val="24"/>
              </w:rPr>
            </w:pPr>
          </w:p>
        </w:tc>
      </w:tr>
    </w:tbl>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br w:type="page"/>
      </w:r>
    </w:p>
    <w:p w:rsidR="008B149B" w:rsidRPr="00831F9F" w:rsidRDefault="00FA4C3C" w:rsidP="001357EE">
      <w:pPr>
        <w:pStyle w:val="2"/>
        <w:spacing w:before="0" w:line="240" w:lineRule="auto"/>
        <w:ind w:firstLine="567"/>
        <w:jc w:val="both"/>
        <w:rPr>
          <w:rFonts w:ascii="Times New Roman" w:hAnsi="Times New Roman" w:cs="Times New Roman"/>
          <w:sz w:val="24"/>
          <w:szCs w:val="24"/>
        </w:rPr>
      </w:pPr>
      <w:bookmarkStart w:id="32" w:name="_Toc114627024"/>
      <w:bookmarkStart w:id="33" w:name="_Toc117162274"/>
      <w:r>
        <w:rPr>
          <w:rFonts w:ascii="Times New Roman" w:hAnsi="Times New Roman" w:cs="Times New Roman"/>
          <w:spacing w:val="-1"/>
          <w:sz w:val="24"/>
          <w:szCs w:val="24"/>
          <w:lang w:val="kk-KZ"/>
        </w:rPr>
        <w:lastRenderedPageBreak/>
        <w:t>ҚОСЫМША</w:t>
      </w:r>
      <w:r w:rsidR="008B149B" w:rsidRPr="00831F9F">
        <w:rPr>
          <w:rFonts w:ascii="Times New Roman" w:hAnsi="Times New Roman" w:cs="Times New Roman"/>
          <w:spacing w:val="-13"/>
          <w:sz w:val="24"/>
          <w:szCs w:val="24"/>
        </w:rPr>
        <w:t xml:space="preserve"> </w:t>
      </w:r>
      <w:r w:rsidR="008B149B" w:rsidRPr="00831F9F">
        <w:rPr>
          <w:rFonts w:ascii="Times New Roman" w:hAnsi="Times New Roman" w:cs="Times New Roman"/>
          <w:sz w:val="24"/>
          <w:szCs w:val="24"/>
        </w:rPr>
        <w:t>В3</w:t>
      </w:r>
      <w:r w:rsidR="008B149B" w:rsidRPr="00831F9F">
        <w:rPr>
          <w:rFonts w:ascii="Times New Roman" w:hAnsi="Times New Roman" w:cs="Times New Roman"/>
          <w:sz w:val="24"/>
          <w:szCs w:val="24"/>
          <w:lang w:val="kk-KZ"/>
        </w:rPr>
        <w:t xml:space="preserve">. </w:t>
      </w:r>
      <w:bookmarkEnd w:id="32"/>
      <w:r>
        <w:rPr>
          <w:rFonts w:ascii="Times New Roman" w:hAnsi="Times New Roman" w:cs="Times New Roman"/>
          <w:sz w:val="24"/>
          <w:szCs w:val="24"/>
          <w:lang w:val="kk-KZ"/>
        </w:rPr>
        <w:t>БҰ КАДРЛЫҚ РЕСУРСТАРЫ</w:t>
      </w:r>
      <w:bookmarkEnd w:id="33"/>
    </w:p>
    <w:p w:rsidR="008B149B" w:rsidRPr="00831F9F" w:rsidRDefault="008B149B" w:rsidP="001357EE">
      <w:pPr>
        <w:spacing w:after="0" w:line="240" w:lineRule="auto"/>
        <w:ind w:firstLine="567"/>
        <w:jc w:val="both"/>
        <w:rPr>
          <w:rFonts w:ascii="Times New Roman" w:hAnsi="Times New Roman"/>
          <w:sz w:val="24"/>
          <w:szCs w:val="24"/>
        </w:rPr>
      </w:pPr>
    </w:p>
    <w:p w:rsidR="00FA4C3C" w:rsidRDefault="008B149B" w:rsidP="001357EE">
      <w:pPr>
        <w:spacing w:after="0" w:line="240" w:lineRule="auto"/>
        <w:ind w:firstLine="567"/>
        <w:jc w:val="both"/>
        <w:rPr>
          <w:rFonts w:ascii="Times New Roman" w:hAnsi="Times New Roman"/>
          <w:sz w:val="24"/>
          <w:szCs w:val="24"/>
          <w:lang w:val="kk-KZ"/>
        </w:rPr>
      </w:pPr>
      <w:r w:rsidRPr="00BC1DCE">
        <w:rPr>
          <w:rFonts w:ascii="Times New Roman" w:hAnsi="Times New Roman"/>
          <w:sz w:val="24"/>
          <w:szCs w:val="24"/>
        </w:rPr>
        <w:t>1</w:t>
      </w:r>
      <w:r w:rsidR="00FA4C3C" w:rsidRPr="00BC1DCE">
        <w:rPr>
          <w:rFonts w:ascii="Times New Roman" w:hAnsi="Times New Roman"/>
          <w:sz w:val="24"/>
          <w:szCs w:val="24"/>
        </w:rPr>
        <w:t>.Персонал</w:t>
      </w:r>
    </w:p>
    <w:p w:rsidR="00FA4C3C" w:rsidRPr="00FA4C3C" w:rsidRDefault="00FA4C3C" w:rsidP="001357EE">
      <w:pPr>
        <w:spacing w:after="0" w:line="240" w:lineRule="auto"/>
        <w:ind w:firstLine="567"/>
        <w:jc w:val="both"/>
        <w:rPr>
          <w:rFonts w:ascii="Times New Roman" w:hAnsi="Times New Roman"/>
          <w:sz w:val="24"/>
          <w:szCs w:val="24"/>
          <w:lang w:val="kk-KZ"/>
        </w:rPr>
      </w:pPr>
    </w:p>
    <w:p w:rsidR="008B149B" w:rsidRPr="007026DF" w:rsidRDefault="00FA4C3C" w:rsidP="001357EE">
      <w:pPr>
        <w:spacing w:after="0" w:line="240" w:lineRule="auto"/>
        <w:ind w:firstLine="567"/>
        <w:jc w:val="both"/>
        <w:rPr>
          <w:rFonts w:ascii="Times New Roman" w:hAnsi="Times New Roman"/>
          <w:sz w:val="24"/>
          <w:szCs w:val="24"/>
          <w:lang w:val="kk-KZ"/>
        </w:rPr>
      </w:pPr>
      <w:r w:rsidRPr="007026DF">
        <w:rPr>
          <w:rFonts w:ascii="Times New Roman" w:hAnsi="Times New Roman"/>
          <w:sz w:val="24"/>
          <w:szCs w:val="24"/>
          <w:lang w:val="kk-KZ"/>
        </w:rPr>
        <w:t>1-кесте. БҰ/ББ шеңберіндегі ПОҚ туралы негізгі мәліметтер</w:t>
      </w:r>
    </w:p>
    <w:tbl>
      <w:tblPr>
        <w:tblW w:w="94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7"/>
        <w:gridCol w:w="1842"/>
        <w:gridCol w:w="1276"/>
        <w:gridCol w:w="992"/>
        <w:gridCol w:w="1701"/>
        <w:gridCol w:w="1553"/>
      </w:tblGrid>
      <w:tr w:rsidR="008B149B" w:rsidRPr="00831F9F" w:rsidTr="007439B5">
        <w:trPr>
          <w:trHeight w:val="825"/>
        </w:trPr>
        <w:tc>
          <w:tcPr>
            <w:tcW w:w="2127" w:type="dxa"/>
            <w:shd w:val="clear" w:color="auto" w:fill="auto"/>
          </w:tcPr>
          <w:p w:rsidR="008B149B" w:rsidRPr="00831F9F" w:rsidRDefault="008B149B" w:rsidP="0039769A">
            <w:pPr>
              <w:pStyle w:val="TableParagraph"/>
              <w:jc w:val="both"/>
              <w:rPr>
                <w:sz w:val="24"/>
                <w:szCs w:val="24"/>
              </w:rPr>
            </w:pPr>
          </w:p>
        </w:tc>
        <w:tc>
          <w:tcPr>
            <w:tcW w:w="1842" w:type="dxa"/>
            <w:shd w:val="clear" w:color="auto" w:fill="auto"/>
          </w:tcPr>
          <w:p w:rsidR="008B149B" w:rsidRPr="00831F9F" w:rsidRDefault="008B149B" w:rsidP="0039769A">
            <w:pPr>
              <w:pStyle w:val="TableParagraph"/>
              <w:jc w:val="both"/>
              <w:rPr>
                <w:sz w:val="24"/>
                <w:szCs w:val="24"/>
              </w:rPr>
            </w:pPr>
          </w:p>
        </w:tc>
        <w:tc>
          <w:tcPr>
            <w:tcW w:w="1276" w:type="dxa"/>
            <w:shd w:val="clear" w:color="auto" w:fill="auto"/>
          </w:tcPr>
          <w:p w:rsidR="00FA4C3C" w:rsidRPr="00FA4C3C" w:rsidRDefault="00FA4C3C" w:rsidP="0039769A">
            <w:pPr>
              <w:widowControl w:val="0"/>
              <w:autoSpaceDE w:val="0"/>
              <w:autoSpaceDN w:val="0"/>
              <w:spacing w:after="0" w:line="240" w:lineRule="auto"/>
              <w:jc w:val="both"/>
              <w:rPr>
                <w:rFonts w:ascii="Times New Roman" w:hAnsi="Times New Roman"/>
                <w:sz w:val="24"/>
                <w:szCs w:val="24"/>
                <w:lang w:val="en-US"/>
              </w:rPr>
            </w:pPr>
            <w:r w:rsidRPr="00FA4C3C">
              <w:rPr>
                <w:rFonts w:ascii="Times New Roman" w:hAnsi="Times New Roman"/>
                <w:sz w:val="24"/>
                <w:szCs w:val="24"/>
                <w:lang w:val="en-US"/>
              </w:rPr>
              <w:t xml:space="preserve">Негізгі </w:t>
            </w:r>
          </w:p>
          <w:p w:rsidR="008B149B" w:rsidRPr="00831F9F" w:rsidRDefault="00FA4C3C" w:rsidP="0039769A">
            <w:pPr>
              <w:widowControl w:val="0"/>
              <w:autoSpaceDE w:val="0"/>
              <w:autoSpaceDN w:val="0"/>
              <w:spacing w:after="0" w:line="240" w:lineRule="auto"/>
              <w:jc w:val="both"/>
              <w:rPr>
                <w:rFonts w:ascii="Times New Roman" w:hAnsi="Times New Roman"/>
                <w:sz w:val="24"/>
                <w:szCs w:val="24"/>
                <w:lang w:val="en-US"/>
              </w:rPr>
            </w:pPr>
            <w:r w:rsidRPr="00FA4C3C">
              <w:rPr>
                <w:rFonts w:ascii="Times New Roman" w:hAnsi="Times New Roman"/>
                <w:sz w:val="24"/>
                <w:szCs w:val="24"/>
                <w:lang w:val="en-US"/>
              </w:rPr>
              <w:t>штат</w:t>
            </w:r>
          </w:p>
        </w:tc>
        <w:tc>
          <w:tcPr>
            <w:tcW w:w="992" w:type="dxa"/>
            <w:shd w:val="clear" w:color="auto" w:fill="auto"/>
          </w:tcPr>
          <w:p w:rsidR="008B149B" w:rsidRPr="00831F9F" w:rsidRDefault="008B149B" w:rsidP="0039769A">
            <w:pPr>
              <w:pStyle w:val="TableParagraph"/>
              <w:jc w:val="both"/>
              <w:rPr>
                <w:sz w:val="24"/>
                <w:szCs w:val="24"/>
              </w:rPr>
            </w:pPr>
          </w:p>
        </w:tc>
        <w:tc>
          <w:tcPr>
            <w:tcW w:w="1701" w:type="dxa"/>
            <w:shd w:val="clear" w:color="auto" w:fill="auto"/>
          </w:tcPr>
          <w:p w:rsidR="00BD1A00" w:rsidRPr="00BD1A00" w:rsidRDefault="00BD1A00" w:rsidP="0039769A">
            <w:pPr>
              <w:pStyle w:val="TableParagraph"/>
              <w:jc w:val="both"/>
              <w:rPr>
                <w:sz w:val="24"/>
                <w:szCs w:val="24"/>
              </w:rPr>
            </w:pPr>
            <w:r w:rsidRPr="00BD1A00">
              <w:rPr>
                <w:sz w:val="24"/>
                <w:szCs w:val="24"/>
              </w:rPr>
              <w:t>Штаттан тыс</w:t>
            </w:r>
          </w:p>
          <w:p w:rsidR="008B149B" w:rsidRPr="00831F9F" w:rsidRDefault="00BD1A00" w:rsidP="0039769A">
            <w:pPr>
              <w:pStyle w:val="TableParagraph"/>
              <w:jc w:val="both"/>
              <w:rPr>
                <w:sz w:val="24"/>
                <w:szCs w:val="24"/>
              </w:rPr>
            </w:pPr>
            <w:r w:rsidRPr="00BD1A00">
              <w:rPr>
                <w:sz w:val="24"/>
                <w:szCs w:val="24"/>
              </w:rPr>
              <w:t>(ұштастыру)</w:t>
            </w:r>
          </w:p>
        </w:tc>
        <w:tc>
          <w:tcPr>
            <w:tcW w:w="1553" w:type="dxa"/>
            <w:tcBorders>
              <w:right w:val="single" w:sz="4" w:space="0" w:color="auto"/>
            </w:tcBorders>
            <w:shd w:val="clear" w:color="auto" w:fill="auto"/>
          </w:tcPr>
          <w:p w:rsidR="00BD1A00" w:rsidRPr="00BD1A00" w:rsidRDefault="00BD1A00" w:rsidP="0039769A">
            <w:pPr>
              <w:widowControl w:val="0"/>
              <w:autoSpaceDE w:val="0"/>
              <w:autoSpaceDN w:val="0"/>
              <w:spacing w:after="0" w:line="240" w:lineRule="auto"/>
              <w:jc w:val="both"/>
              <w:rPr>
                <w:rFonts w:ascii="Times New Roman" w:hAnsi="Times New Roman"/>
                <w:sz w:val="24"/>
                <w:szCs w:val="24"/>
                <w:lang w:val="en-US"/>
              </w:rPr>
            </w:pPr>
            <w:r w:rsidRPr="00BD1A00">
              <w:rPr>
                <w:rFonts w:ascii="Times New Roman" w:hAnsi="Times New Roman"/>
                <w:sz w:val="24"/>
                <w:szCs w:val="24"/>
                <w:lang w:val="en-US"/>
              </w:rPr>
              <w:t>Барлығы</w:t>
            </w:r>
          </w:p>
          <w:p w:rsidR="00BD1A00" w:rsidRPr="00BD1A00" w:rsidRDefault="00BD1A00" w:rsidP="0039769A">
            <w:pPr>
              <w:widowControl w:val="0"/>
              <w:autoSpaceDE w:val="0"/>
              <w:autoSpaceDN w:val="0"/>
              <w:spacing w:after="0" w:line="240" w:lineRule="auto"/>
              <w:jc w:val="both"/>
              <w:rPr>
                <w:rFonts w:ascii="Times New Roman" w:hAnsi="Times New Roman"/>
                <w:sz w:val="24"/>
                <w:szCs w:val="24"/>
                <w:lang w:val="en-US"/>
              </w:rPr>
            </w:pPr>
            <w:r w:rsidRPr="00BD1A00">
              <w:rPr>
                <w:rFonts w:ascii="Times New Roman" w:hAnsi="Times New Roman"/>
                <w:sz w:val="24"/>
                <w:szCs w:val="24"/>
                <w:lang w:val="en-US"/>
              </w:rPr>
              <w:t>(жалпы</w:t>
            </w:r>
          </w:p>
          <w:p w:rsidR="008B149B" w:rsidRPr="00BD1A00" w:rsidRDefault="00BD1A00" w:rsidP="0039769A">
            <w:pPr>
              <w:widowControl w:val="0"/>
              <w:autoSpaceDE w:val="0"/>
              <w:autoSpaceDN w:val="0"/>
              <w:spacing w:after="0" w:line="240" w:lineRule="auto"/>
              <w:jc w:val="both"/>
              <w:rPr>
                <w:rFonts w:ascii="Times New Roman" w:hAnsi="Times New Roman"/>
                <w:sz w:val="24"/>
                <w:szCs w:val="24"/>
                <w:lang w:val="kk-KZ"/>
              </w:rPr>
            </w:pPr>
            <w:r w:rsidRPr="00BD1A00">
              <w:rPr>
                <w:rFonts w:ascii="Times New Roman" w:hAnsi="Times New Roman"/>
                <w:sz w:val="24"/>
                <w:szCs w:val="24"/>
                <w:lang w:val="en-US"/>
              </w:rPr>
              <w:t>штат</w:t>
            </w:r>
            <w:r>
              <w:rPr>
                <w:rFonts w:ascii="Times New Roman" w:hAnsi="Times New Roman"/>
                <w:sz w:val="24"/>
                <w:szCs w:val="24"/>
                <w:lang w:val="kk-KZ"/>
              </w:rPr>
              <w:t>)</w:t>
            </w:r>
          </w:p>
        </w:tc>
      </w:tr>
      <w:tr w:rsidR="008B149B" w:rsidRPr="00831F9F" w:rsidTr="007439B5">
        <w:trPr>
          <w:trHeight w:val="313"/>
        </w:trPr>
        <w:tc>
          <w:tcPr>
            <w:tcW w:w="2127" w:type="dxa"/>
            <w:vMerge w:val="restart"/>
            <w:shd w:val="clear" w:color="auto" w:fill="auto"/>
          </w:tcPr>
          <w:p w:rsidR="00BD1A00" w:rsidRPr="00BD1A00" w:rsidRDefault="00BD1A00" w:rsidP="0039769A">
            <w:pPr>
              <w:pStyle w:val="TableParagraph"/>
              <w:tabs>
                <w:tab w:val="left" w:pos="1056"/>
              </w:tabs>
              <w:jc w:val="both"/>
              <w:rPr>
                <w:sz w:val="24"/>
                <w:szCs w:val="24"/>
              </w:rPr>
            </w:pPr>
            <w:r w:rsidRPr="00BD1A00">
              <w:rPr>
                <w:sz w:val="24"/>
                <w:szCs w:val="24"/>
              </w:rPr>
              <w:t>Жүктелу түрі</w:t>
            </w:r>
          </w:p>
          <w:p w:rsidR="008B149B" w:rsidRPr="00831F9F" w:rsidRDefault="00BD1A00" w:rsidP="0039769A">
            <w:pPr>
              <w:pStyle w:val="TableParagraph"/>
              <w:tabs>
                <w:tab w:val="left" w:pos="1056"/>
              </w:tabs>
              <w:jc w:val="both"/>
              <w:rPr>
                <w:sz w:val="24"/>
                <w:szCs w:val="24"/>
              </w:rPr>
            </w:pPr>
            <w:r w:rsidRPr="00BD1A00">
              <w:rPr>
                <w:sz w:val="24"/>
                <w:szCs w:val="24"/>
              </w:rPr>
              <w:t>(ставка)</w:t>
            </w:r>
          </w:p>
        </w:tc>
        <w:tc>
          <w:tcPr>
            <w:tcW w:w="1842" w:type="dxa"/>
            <w:shd w:val="clear" w:color="auto" w:fill="auto"/>
          </w:tcPr>
          <w:p w:rsidR="008B149B" w:rsidRPr="00831F9F" w:rsidRDefault="008B149B" w:rsidP="0039769A">
            <w:pPr>
              <w:pStyle w:val="TableParagraph"/>
              <w:jc w:val="both"/>
              <w:rPr>
                <w:sz w:val="24"/>
                <w:szCs w:val="24"/>
              </w:rPr>
            </w:pPr>
            <w:r w:rsidRPr="00831F9F">
              <w:rPr>
                <w:sz w:val="24"/>
                <w:szCs w:val="24"/>
              </w:rPr>
              <w:t>1,0</w:t>
            </w:r>
          </w:p>
        </w:tc>
        <w:tc>
          <w:tcPr>
            <w:tcW w:w="1276"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1</w:t>
            </w:r>
            <w:r w:rsidR="00BC1DCE">
              <w:rPr>
                <w:sz w:val="24"/>
                <w:szCs w:val="24"/>
                <w:lang w:val="ru-RU"/>
              </w:rPr>
              <w:t>6</w:t>
            </w:r>
          </w:p>
        </w:tc>
        <w:tc>
          <w:tcPr>
            <w:tcW w:w="992"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701"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553" w:type="dxa"/>
            <w:tcBorders>
              <w:right w:val="single" w:sz="4" w:space="0" w:color="auto"/>
            </w:tcBorders>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1</w:t>
            </w:r>
            <w:r w:rsidR="00BC1DCE">
              <w:rPr>
                <w:sz w:val="24"/>
                <w:szCs w:val="24"/>
                <w:lang w:val="ru-RU"/>
              </w:rPr>
              <w:t>6</w:t>
            </w:r>
          </w:p>
        </w:tc>
      </w:tr>
      <w:tr w:rsidR="008B149B" w:rsidRPr="00831F9F" w:rsidTr="007439B5">
        <w:trPr>
          <w:trHeight w:val="270"/>
        </w:trPr>
        <w:tc>
          <w:tcPr>
            <w:tcW w:w="2127"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842" w:type="dxa"/>
            <w:shd w:val="clear" w:color="auto" w:fill="auto"/>
          </w:tcPr>
          <w:p w:rsidR="008B149B" w:rsidRPr="00831F9F" w:rsidRDefault="008B149B" w:rsidP="0039769A">
            <w:pPr>
              <w:pStyle w:val="TableParagraph"/>
              <w:jc w:val="both"/>
              <w:rPr>
                <w:sz w:val="24"/>
                <w:szCs w:val="24"/>
              </w:rPr>
            </w:pPr>
            <w:r w:rsidRPr="00831F9F">
              <w:rPr>
                <w:sz w:val="24"/>
                <w:szCs w:val="24"/>
              </w:rPr>
              <w:t>0,5</w:t>
            </w:r>
          </w:p>
        </w:tc>
        <w:tc>
          <w:tcPr>
            <w:tcW w:w="1276"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992"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701"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553" w:type="dxa"/>
            <w:tcBorders>
              <w:right w:val="single" w:sz="4" w:space="0" w:color="auto"/>
            </w:tcBorders>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r>
      <w:tr w:rsidR="008B149B" w:rsidRPr="00831F9F" w:rsidTr="007439B5">
        <w:trPr>
          <w:trHeight w:val="297"/>
        </w:trPr>
        <w:tc>
          <w:tcPr>
            <w:tcW w:w="2127"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842" w:type="dxa"/>
            <w:shd w:val="clear" w:color="auto" w:fill="auto"/>
          </w:tcPr>
          <w:p w:rsidR="008B149B" w:rsidRPr="00831F9F" w:rsidRDefault="008B149B" w:rsidP="0039769A">
            <w:pPr>
              <w:pStyle w:val="TableParagraph"/>
              <w:jc w:val="both"/>
              <w:rPr>
                <w:sz w:val="24"/>
                <w:szCs w:val="24"/>
              </w:rPr>
            </w:pPr>
            <w:r w:rsidRPr="00831F9F">
              <w:rPr>
                <w:sz w:val="24"/>
                <w:szCs w:val="24"/>
              </w:rPr>
              <w:t>0,25</w:t>
            </w:r>
          </w:p>
        </w:tc>
        <w:tc>
          <w:tcPr>
            <w:tcW w:w="1276"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992"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701"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553" w:type="dxa"/>
            <w:tcBorders>
              <w:right w:val="single" w:sz="4" w:space="0" w:color="auto"/>
            </w:tcBorders>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r>
      <w:tr w:rsidR="008B149B" w:rsidRPr="00831F9F" w:rsidTr="007439B5">
        <w:trPr>
          <w:trHeight w:val="311"/>
        </w:trPr>
        <w:tc>
          <w:tcPr>
            <w:tcW w:w="2127" w:type="dxa"/>
            <w:shd w:val="clear" w:color="auto" w:fill="auto"/>
          </w:tcPr>
          <w:p w:rsidR="008B149B" w:rsidRPr="00831F9F" w:rsidRDefault="00BD1A00" w:rsidP="0039769A">
            <w:pPr>
              <w:pStyle w:val="TableParagraph"/>
              <w:jc w:val="both"/>
              <w:rPr>
                <w:sz w:val="24"/>
                <w:szCs w:val="24"/>
              </w:rPr>
            </w:pPr>
            <w:r w:rsidRPr="00BD1A00">
              <w:rPr>
                <w:sz w:val="24"/>
                <w:szCs w:val="24"/>
              </w:rPr>
              <w:t>Орта жасы</w:t>
            </w:r>
          </w:p>
        </w:tc>
        <w:tc>
          <w:tcPr>
            <w:tcW w:w="1842"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51,6</w:t>
            </w:r>
          </w:p>
        </w:tc>
        <w:tc>
          <w:tcPr>
            <w:tcW w:w="1276" w:type="dxa"/>
            <w:shd w:val="clear" w:color="auto" w:fill="auto"/>
          </w:tcPr>
          <w:p w:rsidR="008B149B" w:rsidRPr="00831F9F" w:rsidRDefault="008B149B" w:rsidP="0039769A">
            <w:pPr>
              <w:pStyle w:val="TableParagraph"/>
              <w:jc w:val="both"/>
              <w:rPr>
                <w:sz w:val="24"/>
                <w:szCs w:val="24"/>
              </w:rPr>
            </w:pPr>
          </w:p>
        </w:tc>
        <w:tc>
          <w:tcPr>
            <w:tcW w:w="992"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701"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553" w:type="dxa"/>
            <w:tcBorders>
              <w:right w:val="single" w:sz="4" w:space="0" w:color="auto"/>
            </w:tcBorders>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51,6</w:t>
            </w:r>
          </w:p>
        </w:tc>
      </w:tr>
      <w:tr w:rsidR="008B149B" w:rsidRPr="00831F9F" w:rsidTr="007439B5">
        <w:trPr>
          <w:trHeight w:val="568"/>
        </w:trPr>
        <w:tc>
          <w:tcPr>
            <w:tcW w:w="2127" w:type="dxa"/>
            <w:vMerge w:val="restart"/>
            <w:shd w:val="clear" w:color="auto" w:fill="auto"/>
          </w:tcPr>
          <w:p w:rsidR="008B149B" w:rsidRPr="00831F9F" w:rsidRDefault="00BD1A00" w:rsidP="0039769A">
            <w:pPr>
              <w:pStyle w:val="TableParagraph"/>
              <w:jc w:val="both"/>
              <w:rPr>
                <w:sz w:val="24"/>
                <w:szCs w:val="24"/>
              </w:rPr>
            </w:pPr>
            <w:r w:rsidRPr="00BD1A00">
              <w:rPr>
                <w:sz w:val="24"/>
                <w:szCs w:val="24"/>
              </w:rPr>
              <w:t>Дәрежесі барлар</w:t>
            </w:r>
          </w:p>
        </w:tc>
        <w:tc>
          <w:tcPr>
            <w:tcW w:w="1842" w:type="dxa"/>
            <w:shd w:val="clear" w:color="auto" w:fill="auto"/>
          </w:tcPr>
          <w:p w:rsidR="008B149B" w:rsidRPr="00831F9F" w:rsidRDefault="008B149B" w:rsidP="0039769A">
            <w:pPr>
              <w:pStyle w:val="TableParagraph"/>
              <w:jc w:val="both"/>
              <w:rPr>
                <w:sz w:val="24"/>
                <w:szCs w:val="24"/>
              </w:rPr>
            </w:pPr>
            <w:r w:rsidRPr="00831F9F">
              <w:rPr>
                <w:spacing w:val="-1"/>
                <w:sz w:val="24"/>
                <w:szCs w:val="24"/>
              </w:rPr>
              <w:t>Магистр</w:t>
            </w:r>
            <w:r w:rsidRPr="00831F9F">
              <w:rPr>
                <w:spacing w:val="-57"/>
                <w:sz w:val="24"/>
                <w:szCs w:val="24"/>
              </w:rPr>
              <w:t xml:space="preserve"> </w:t>
            </w:r>
          </w:p>
        </w:tc>
        <w:tc>
          <w:tcPr>
            <w:tcW w:w="1276"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1</w:t>
            </w:r>
          </w:p>
        </w:tc>
        <w:tc>
          <w:tcPr>
            <w:tcW w:w="992"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701"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553" w:type="dxa"/>
            <w:tcBorders>
              <w:right w:val="single" w:sz="4" w:space="0" w:color="auto"/>
            </w:tcBorders>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1</w:t>
            </w:r>
          </w:p>
        </w:tc>
      </w:tr>
      <w:tr w:rsidR="008B149B" w:rsidRPr="00831F9F" w:rsidTr="007439B5">
        <w:trPr>
          <w:trHeight w:val="551"/>
        </w:trPr>
        <w:tc>
          <w:tcPr>
            <w:tcW w:w="2127"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842" w:type="dxa"/>
            <w:shd w:val="clear" w:color="auto" w:fill="auto"/>
          </w:tcPr>
          <w:p w:rsidR="007026DF" w:rsidRPr="007026DF" w:rsidRDefault="007026DF" w:rsidP="0039769A">
            <w:pPr>
              <w:pStyle w:val="TableParagraph"/>
              <w:jc w:val="both"/>
              <w:rPr>
                <w:sz w:val="24"/>
                <w:szCs w:val="24"/>
                <w:lang w:val="kk-KZ"/>
              </w:rPr>
            </w:pPr>
            <w:r w:rsidRPr="007026DF">
              <w:rPr>
                <w:sz w:val="24"/>
                <w:szCs w:val="24"/>
                <w:lang w:val="kk-KZ"/>
              </w:rPr>
              <w:t xml:space="preserve">Ғылым </w:t>
            </w:r>
          </w:p>
          <w:p w:rsidR="008B149B" w:rsidRPr="007026DF" w:rsidRDefault="007026DF" w:rsidP="0039769A">
            <w:pPr>
              <w:pStyle w:val="TableParagraph"/>
              <w:jc w:val="both"/>
              <w:rPr>
                <w:sz w:val="24"/>
                <w:szCs w:val="24"/>
                <w:lang w:val="kk-KZ"/>
              </w:rPr>
            </w:pPr>
            <w:r w:rsidRPr="007026DF">
              <w:rPr>
                <w:sz w:val="24"/>
                <w:szCs w:val="24"/>
                <w:lang w:val="kk-KZ"/>
              </w:rPr>
              <w:t>кандидаты</w:t>
            </w:r>
          </w:p>
        </w:tc>
        <w:tc>
          <w:tcPr>
            <w:tcW w:w="1276" w:type="dxa"/>
            <w:shd w:val="clear" w:color="auto" w:fill="auto"/>
          </w:tcPr>
          <w:p w:rsidR="008B149B" w:rsidRPr="00831F9F" w:rsidRDefault="00BC1DCE" w:rsidP="0039769A">
            <w:pPr>
              <w:pStyle w:val="TableParagraph"/>
              <w:jc w:val="both"/>
              <w:rPr>
                <w:sz w:val="24"/>
                <w:szCs w:val="24"/>
                <w:lang w:val="ru-RU"/>
              </w:rPr>
            </w:pPr>
            <w:r>
              <w:rPr>
                <w:sz w:val="24"/>
                <w:szCs w:val="24"/>
                <w:lang w:val="ru-RU"/>
              </w:rPr>
              <w:t>10</w:t>
            </w:r>
          </w:p>
        </w:tc>
        <w:tc>
          <w:tcPr>
            <w:tcW w:w="992"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701"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553" w:type="dxa"/>
            <w:tcBorders>
              <w:right w:val="single" w:sz="4" w:space="0" w:color="auto"/>
            </w:tcBorders>
            <w:shd w:val="clear" w:color="auto" w:fill="auto"/>
          </w:tcPr>
          <w:p w:rsidR="008B149B" w:rsidRPr="00831F9F" w:rsidRDefault="00BC1DCE" w:rsidP="0039769A">
            <w:pPr>
              <w:pStyle w:val="TableParagraph"/>
              <w:jc w:val="both"/>
              <w:rPr>
                <w:sz w:val="24"/>
                <w:szCs w:val="24"/>
                <w:lang w:val="ru-RU"/>
              </w:rPr>
            </w:pPr>
            <w:r>
              <w:rPr>
                <w:sz w:val="24"/>
                <w:szCs w:val="24"/>
                <w:lang w:val="ru-RU"/>
              </w:rPr>
              <w:t>10</w:t>
            </w:r>
          </w:p>
        </w:tc>
      </w:tr>
      <w:tr w:rsidR="008B149B" w:rsidRPr="00831F9F" w:rsidTr="007439B5">
        <w:trPr>
          <w:trHeight w:val="297"/>
        </w:trPr>
        <w:tc>
          <w:tcPr>
            <w:tcW w:w="2127"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842" w:type="dxa"/>
            <w:shd w:val="clear" w:color="auto" w:fill="auto"/>
          </w:tcPr>
          <w:p w:rsidR="007026DF" w:rsidRPr="007026DF" w:rsidRDefault="007026DF" w:rsidP="0039769A">
            <w:pPr>
              <w:pStyle w:val="TableParagraph"/>
              <w:jc w:val="both"/>
              <w:rPr>
                <w:sz w:val="24"/>
                <w:szCs w:val="24"/>
              </w:rPr>
            </w:pPr>
            <w:r w:rsidRPr="007026DF">
              <w:rPr>
                <w:sz w:val="24"/>
                <w:szCs w:val="24"/>
              </w:rPr>
              <w:t xml:space="preserve">Ғылым </w:t>
            </w:r>
          </w:p>
          <w:p w:rsidR="008B149B" w:rsidRPr="00831F9F" w:rsidRDefault="007026DF" w:rsidP="0039769A">
            <w:pPr>
              <w:pStyle w:val="TableParagraph"/>
              <w:jc w:val="both"/>
              <w:rPr>
                <w:sz w:val="24"/>
                <w:szCs w:val="24"/>
                <w:lang w:val="ru-RU"/>
              </w:rPr>
            </w:pPr>
            <w:r w:rsidRPr="007026DF">
              <w:rPr>
                <w:sz w:val="24"/>
                <w:szCs w:val="24"/>
              </w:rPr>
              <w:t>докторы</w:t>
            </w:r>
          </w:p>
        </w:tc>
        <w:tc>
          <w:tcPr>
            <w:tcW w:w="1276" w:type="dxa"/>
            <w:shd w:val="clear" w:color="auto" w:fill="auto"/>
          </w:tcPr>
          <w:p w:rsidR="008B149B" w:rsidRPr="00831F9F" w:rsidRDefault="00BD1A00" w:rsidP="0039769A">
            <w:pPr>
              <w:pStyle w:val="TableParagraph"/>
              <w:jc w:val="both"/>
              <w:rPr>
                <w:sz w:val="24"/>
                <w:szCs w:val="24"/>
                <w:lang w:val="ru-RU"/>
              </w:rPr>
            </w:pPr>
            <w:r>
              <w:rPr>
                <w:sz w:val="24"/>
                <w:szCs w:val="24"/>
                <w:lang w:val="ru-RU"/>
              </w:rPr>
              <w:t>3</w:t>
            </w:r>
          </w:p>
        </w:tc>
        <w:tc>
          <w:tcPr>
            <w:tcW w:w="992"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701"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553" w:type="dxa"/>
            <w:tcBorders>
              <w:right w:val="single" w:sz="4" w:space="0" w:color="auto"/>
            </w:tcBorders>
            <w:shd w:val="clear" w:color="auto" w:fill="auto"/>
          </w:tcPr>
          <w:p w:rsidR="008B149B" w:rsidRPr="00831F9F" w:rsidRDefault="00BD1A00" w:rsidP="0039769A">
            <w:pPr>
              <w:pStyle w:val="TableParagraph"/>
              <w:jc w:val="both"/>
              <w:rPr>
                <w:sz w:val="24"/>
                <w:szCs w:val="24"/>
                <w:lang w:val="ru-RU"/>
              </w:rPr>
            </w:pPr>
            <w:r>
              <w:rPr>
                <w:sz w:val="24"/>
                <w:szCs w:val="24"/>
                <w:lang w:val="ru-RU"/>
              </w:rPr>
              <w:t>3</w:t>
            </w:r>
          </w:p>
        </w:tc>
      </w:tr>
      <w:tr w:rsidR="008B149B" w:rsidRPr="00831F9F" w:rsidTr="007439B5">
        <w:trPr>
          <w:trHeight w:val="309"/>
        </w:trPr>
        <w:tc>
          <w:tcPr>
            <w:tcW w:w="2127"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842" w:type="dxa"/>
            <w:shd w:val="clear" w:color="auto" w:fill="auto"/>
          </w:tcPr>
          <w:p w:rsidR="008B149B" w:rsidRPr="00831F9F" w:rsidRDefault="008B149B" w:rsidP="0039769A">
            <w:pPr>
              <w:pStyle w:val="TableParagraph"/>
              <w:jc w:val="both"/>
              <w:rPr>
                <w:sz w:val="24"/>
                <w:szCs w:val="24"/>
              </w:rPr>
            </w:pPr>
            <w:r w:rsidRPr="00831F9F">
              <w:rPr>
                <w:sz w:val="24"/>
                <w:szCs w:val="24"/>
              </w:rPr>
              <w:t>PhD</w:t>
            </w:r>
          </w:p>
        </w:tc>
        <w:tc>
          <w:tcPr>
            <w:tcW w:w="1276"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2</w:t>
            </w:r>
          </w:p>
        </w:tc>
        <w:tc>
          <w:tcPr>
            <w:tcW w:w="992"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701"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553" w:type="dxa"/>
            <w:tcBorders>
              <w:right w:val="single" w:sz="4" w:space="0" w:color="auto"/>
            </w:tcBorders>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2</w:t>
            </w:r>
          </w:p>
        </w:tc>
      </w:tr>
      <w:tr w:rsidR="008B149B" w:rsidRPr="00831F9F" w:rsidTr="007439B5">
        <w:trPr>
          <w:trHeight w:val="278"/>
        </w:trPr>
        <w:tc>
          <w:tcPr>
            <w:tcW w:w="2127" w:type="dxa"/>
            <w:vMerge w:val="restart"/>
            <w:shd w:val="clear" w:color="auto" w:fill="auto"/>
          </w:tcPr>
          <w:p w:rsidR="008B149B" w:rsidRPr="00831F9F" w:rsidRDefault="008B149B" w:rsidP="0039769A">
            <w:pPr>
              <w:pStyle w:val="TableParagraph"/>
              <w:jc w:val="both"/>
              <w:rPr>
                <w:sz w:val="24"/>
                <w:szCs w:val="24"/>
              </w:rPr>
            </w:pPr>
            <w:r w:rsidRPr="00831F9F">
              <w:rPr>
                <w:sz w:val="24"/>
                <w:szCs w:val="24"/>
              </w:rPr>
              <w:t>Наличие</w:t>
            </w:r>
            <w:r w:rsidRPr="00831F9F">
              <w:rPr>
                <w:spacing w:val="-4"/>
                <w:sz w:val="24"/>
                <w:szCs w:val="24"/>
              </w:rPr>
              <w:t xml:space="preserve"> </w:t>
            </w:r>
            <w:r w:rsidRPr="00831F9F">
              <w:rPr>
                <w:sz w:val="24"/>
                <w:szCs w:val="24"/>
              </w:rPr>
              <w:t>званий</w:t>
            </w:r>
          </w:p>
        </w:tc>
        <w:tc>
          <w:tcPr>
            <w:tcW w:w="1842" w:type="dxa"/>
            <w:shd w:val="clear" w:color="auto" w:fill="auto"/>
          </w:tcPr>
          <w:p w:rsidR="008B149B" w:rsidRPr="00831F9F" w:rsidRDefault="008B149B" w:rsidP="0039769A">
            <w:pPr>
              <w:pStyle w:val="TableParagraph"/>
              <w:jc w:val="both"/>
              <w:rPr>
                <w:sz w:val="24"/>
                <w:szCs w:val="24"/>
              </w:rPr>
            </w:pPr>
            <w:r w:rsidRPr="00831F9F">
              <w:rPr>
                <w:sz w:val="24"/>
                <w:szCs w:val="24"/>
              </w:rPr>
              <w:t>Доцент</w:t>
            </w:r>
          </w:p>
        </w:tc>
        <w:tc>
          <w:tcPr>
            <w:tcW w:w="1276"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5</w:t>
            </w:r>
          </w:p>
        </w:tc>
        <w:tc>
          <w:tcPr>
            <w:tcW w:w="992"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701"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553" w:type="dxa"/>
            <w:tcBorders>
              <w:right w:val="single" w:sz="4" w:space="0" w:color="auto"/>
            </w:tcBorders>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5</w:t>
            </w:r>
          </w:p>
        </w:tc>
      </w:tr>
      <w:tr w:rsidR="008B149B" w:rsidRPr="00831F9F" w:rsidTr="007439B5">
        <w:trPr>
          <w:trHeight w:val="277"/>
        </w:trPr>
        <w:tc>
          <w:tcPr>
            <w:tcW w:w="2127"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842" w:type="dxa"/>
            <w:shd w:val="clear" w:color="auto" w:fill="auto"/>
          </w:tcPr>
          <w:p w:rsidR="008B149B" w:rsidRPr="00831F9F" w:rsidRDefault="008B149B" w:rsidP="0039769A">
            <w:pPr>
              <w:pStyle w:val="TableParagraph"/>
              <w:jc w:val="both"/>
              <w:rPr>
                <w:sz w:val="24"/>
                <w:szCs w:val="24"/>
              </w:rPr>
            </w:pPr>
            <w:r w:rsidRPr="00831F9F">
              <w:rPr>
                <w:sz w:val="24"/>
                <w:szCs w:val="24"/>
              </w:rPr>
              <w:t>Профессор</w:t>
            </w:r>
          </w:p>
        </w:tc>
        <w:tc>
          <w:tcPr>
            <w:tcW w:w="1276" w:type="dxa"/>
            <w:shd w:val="clear" w:color="auto" w:fill="auto"/>
          </w:tcPr>
          <w:p w:rsidR="008B149B" w:rsidRPr="00831F9F" w:rsidRDefault="00BD1A00" w:rsidP="0039769A">
            <w:pPr>
              <w:pStyle w:val="TableParagraph"/>
              <w:jc w:val="both"/>
              <w:rPr>
                <w:sz w:val="24"/>
                <w:szCs w:val="24"/>
                <w:lang w:val="ru-RU"/>
              </w:rPr>
            </w:pPr>
            <w:r>
              <w:rPr>
                <w:sz w:val="24"/>
                <w:szCs w:val="24"/>
                <w:lang w:val="ru-RU"/>
              </w:rPr>
              <w:t>3</w:t>
            </w:r>
          </w:p>
        </w:tc>
        <w:tc>
          <w:tcPr>
            <w:tcW w:w="992"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701"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553" w:type="dxa"/>
            <w:tcBorders>
              <w:right w:val="single" w:sz="4" w:space="0" w:color="auto"/>
            </w:tcBorders>
            <w:shd w:val="clear" w:color="auto" w:fill="auto"/>
          </w:tcPr>
          <w:p w:rsidR="008B149B" w:rsidRPr="00831F9F" w:rsidRDefault="00BD1A00" w:rsidP="0039769A">
            <w:pPr>
              <w:pStyle w:val="TableParagraph"/>
              <w:jc w:val="both"/>
              <w:rPr>
                <w:sz w:val="24"/>
                <w:szCs w:val="24"/>
                <w:lang w:val="ru-RU"/>
              </w:rPr>
            </w:pPr>
            <w:r>
              <w:rPr>
                <w:sz w:val="24"/>
                <w:szCs w:val="24"/>
                <w:lang w:val="ru-RU"/>
              </w:rPr>
              <w:t>3</w:t>
            </w:r>
          </w:p>
        </w:tc>
      </w:tr>
      <w:tr w:rsidR="008B149B" w:rsidRPr="00831F9F" w:rsidTr="007439B5">
        <w:trPr>
          <w:trHeight w:val="290"/>
        </w:trPr>
        <w:tc>
          <w:tcPr>
            <w:tcW w:w="2127"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lang w:val="en-US"/>
              </w:rPr>
            </w:pPr>
          </w:p>
        </w:tc>
        <w:tc>
          <w:tcPr>
            <w:tcW w:w="1842" w:type="dxa"/>
            <w:shd w:val="clear" w:color="auto" w:fill="auto"/>
          </w:tcPr>
          <w:p w:rsidR="008B149B" w:rsidRPr="00831F9F" w:rsidRDefault="008B149B" w:rsidP="0039769A">
            <w:pPr>
              <w:pStyle w:val="TableParagraph"/>
              <w:jc w:val="both"/>
              <w:rPr>
                <w:sz w:val="24"/>
                <w:szCs w:val="24"/>
              </w:rPr>
            </w:pPr>
            <w:r w:rsidRPr="00831F9F">
              <w:rPr>
                <w:sz w:val="24"/>
                <w:szCs w:val="24"/>
              </w:rPr>
              <w:t>Академик</w:t>
            </w:r>
          </w:p>
        </w:tc>
        <w:tc>
          <w:tcPr>
            <w:tcW w:w="1276"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992"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701"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553" w:type="dxa"/>
            <w:tcBorders>
              <w:right w:val="single" w:sz="4" w:space="0" w:color="auto"/>
            </w:tcBorders>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r>
      <w:tr w:rsidR="008B149B" w:rsidRPr="00831F9F" w:rsidTr="007439B5">
        <w:trPr>
          <w:trHeight w:val="1144"/>
        </w:trPr>
        <w:tc>
          <w:tcPr>
            <w:tcW w:w="2127" w:type="dxa"/>
            <w:shd w:val="clear" w:color="auto" w:fill="auto"/>
          </w:tcPr>
          <w:p w:rsidR="008B149B" w:rsidRPr="00831F9F" w:rsidRDefault="007026DF" w:rsidP="0039769A">
            <w:pPr>
              <w:pStyle w:val="TableParagraph"/>
              <w:jc w:val="both"/>
              <w:rPr>
                <w:sz w:val="24"/>
                <w:szCs w:val="24"/>
              </w:rPr>
            </w:pPr>
            <w:r w:rsidRPr="007026DF">
              <w:rPr>
                <w:sz w:val="24"/>
                <w:szCs w:val="24"/>
              </w:rPr>
              <w:t>Атағы барлар</w:t>
            </w:r>
          </w:p>
        </w:tc>
        <w:tc>
          <w:tcPr>
            <w:tcW w:w="1842"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93,7%</w:t>
            </w:r>
          </w:p>
        </w:tc>
        <w:tc>
          <w:tcPr>
            <w:tcW w:w="1276"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992"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701"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w:t>
            </w:r>
          </w:p>
        </w:tc>
        <w:tc>
          <w:tcPr>
            <w:tcW w:w="1553" w:type="dxa"/>
            <w:tcBorders>
              <w:right w:val="single" w:sz="4" w:space="0" w:color="auto"/>
            </w:tcBorders>
            <w:shd w:val="clear" w:color="auto" w:fill="auto"/>
          </w:tcPr>
          <w:p w:rsidR="008B149B" w:rsidRPr="00831F9F" w:rsidRDefault="008B149B" w:rsidP="0039769A">
            <w:pPr>
              <w:pStyle w:val="TableParagraph"/>
              <w:jc w:val="both"/>
              <w:rPr>
                <w:sz w:val="24"/>
                <w:szCs w:val="24"/>
              </w:rPr>
            </w:pPr>
            <w:r w:rsidRPr="00831F9F">
              <w:rPr>
                <w:sz w:val="24"/>
                <w:szCs w:val="24"/>
                <w:lang w:val="ru-RU"/>
              </w:rPr>
              <w:t>93,7%</w:t>
            </w:r>
          </w:p>
        </w:tc>
      </w:tr>
      <w:tr w:rsidR="008B149B" w:rsidRPr="00831F9F" w:rsidTr="007439B5">
        <w:trPr>
          <w:trHeight w:val="841"/>
        </w:trPr>
        <w:tc>
          <w:tcPr>
            <w:tcW w:w="2127" w:type="dxa"/>
            <w:shd w:val="clear" w:color="auto" w:fill="auto"/>
          </w:tcPr>
          <w:p w:rsidR="007026DF" w:rsidRPr="007026DF" w:rsidRDefault="007026DF" w:rsidP="0039769A">
            <w:pPr>
              <w:pStyle w:val="TableParagraph"/>
              <w:jc w:val="both"/>
              <w:rPr>
                <w:sz w:val="24"/>
                <w:szCs w:val="24"/>
              </w:rPr>
            </w:pPr>
            <w:r w:rsidRPr="007026DF">
              <w:rPr>
                <w:sz w:val="24"/>
                <w:szCs w:val="24"/>
              </w:rPr>
              <w:t xml:space="preserve">Стипендиаттар, </w:t>
            </w:r>
          </w:p>
          <w:p w:rsidR="007026DF" w:rsidRPr="007026DF" w:rsidRDefault="007026DF" w:rsidP="0039769A">
            <w:pPr>
              <w:pStyle w:val="TableParagraph"/>
              <w:jc w:val="both"/>
              <w:rPr>
                <w:sz w:val="24"/>
                <w:szCs w:val="24"/>
              </w:rPr>
            </w:pPr>
            <w:r w:rsidRPr="007026DF">
              <w:rPr>
                <w:sz w:val="24"/>
                <w:szCs w:val="24"/>
              </w:rPr>
              <w:t>п р е м и я л а р</w:t>
            </w:r>
          </w:p>
          <w:p w:rsidR="007026DF" w:rsidRPr="007026DF" w:rsidRDefault="007026DF" w:rsidP="0039769A">
            <w:pPr>
              <w:pStyle w:val="TableParagraph"/>
              <w:jc w:val="both"/>
              <w:rPr>
                <w:sz w:val="24"/>
                <w:szCs w:val="24"/>
              </w:rPr>
            </w:pPr>
            <w:r w:rsidRPr="007026DF">
              <w:rPr>
                <w:sz w:val="24"/>
                <w:szCs w:val="24"/>
              </w:rPr>
              <w:t xml:space="preserve">лауреаттары және </w:t>
            </w:r>
          </w:p>
          <w:p w:rsidR="008B149B" w:rsidRPr="00831F9F" w:rsidRDefault="007026DF" w:rsidP="0039769A">
            <w:pPr>
              <w:pStyle w:val="TableParagraph"/>
              <w:jc w:val="both"/>
              <w:rPr>
                <w:sz w:val="24"/>
                <w:szCs w:val="24"/>
              </w:rPr>
            </w:pPr>
            <w:r w:rsidRPr="007026DF">
              <w:rPr>
                <w:sz w:val="24"/>
                <w:szCs w:val="24"/>
              </w:rPr>
              <w:t>басқалар</w:t>
            </w:r>
          </w:p>
        </w:tc>
        <w:tc>
          <w:tcPr>
            <w:tcW w:w="1842" w:type="dxa"/>
            <w:shd w:val="clear" w:color="auto" w:fill="auto"/>
          </w:tcPr>
          <w:p w:rsidR="007026DF" w:rsidRPr="007026DF" w:rsidRDefault="007026DF" w:rsidP="0039769A">
            <w:pPr>
              <w:pStyle w:val="TableParagraph"/>
              <w:jc w:val="both"/>
              <w:rPr>
                <w:sz w:val="24"/>
                <w:szCs w:val="24"/>
                <w:lang w:val="ru-RU"/>
              </w:rPr>
            </w:pPr>
            <w:r w:rsidRPr="007026DF">
              <w:rPr>
                <w:sz w:val="24"/>
                <w:szCs w:val="24"/>
                <w:lang w:val="ru-RU"/>
              </w:rPr>
              <w:t xml:space="preserve">4 - </w:t>
            </w:r>
            <w:r w:rsidR="0007014F">
              <w:rPr>
                <w:sz w:val="24"/>
                <w:szCs w:val="24"/>
                <w:lang w:val="ru-RU"/>
              </w:rPr>
              <w:t>«</w:t>
            </w:r>
            <w:r w:rsidRPr="007026DF">
              <w:rPr>
                <w:sz w:val="24"/>
                <w:szCs w:val="24"/>
                <w:lang w:val="ru-RU"/>
              </w:rPr>
              <w:t>Жоғары оқу орнының үздік оқытушысы</w:t>
            </w:r>
            <w:r w:rsidR="0007014F">
              <w:rPr>
                <w:sz w:val="24"/>
                <w:szCs w:val="24"/>
                <w:lang w:val="ru-RU"/>
              </w:rPr>
              <w:t>»</w:t>
            </w:r>
          </w:p>
          <w:p w:rsidR="007026DF" w:rsidRPr="007026DF" w:rsidRDefault="007026DF" w:rsidP="0039769A">
            <w:pPr>
              <w:pStyle w:val="TableParagraph"/>
              <w:jc w:val="both"/>
              <w:rPr>
                <w:sz w:val="24"/>
                <w:szCs w:val="24"/>
                <w:lang w:val="ru-RU"/>
              </w:rPr>
            </w:pPr>
            <w:r w:rsidRPr="007026DF">
              <w:rPr>
                <w:sz w:val="24"/>
                <w:szCs w:val="24"/>
                <w:lang w:val="ru-RU"/>
              </w:rPr>
              <w:t xml:space="preserve">4 - </w:t>
            </w:r>
            <w:r w:rsidR="0007014F">
              <w:rPr>
                <w:sz w:val="24"/>
                <w:szCs w:val="24"/>
                <w:lang w:val="ru-RU"/>
              </w:rPr>
              <w:t>«</w:t>
            </w:r>
            <w:r w:rsidRPr="007026DF">
              <w:rPr>
                <w:sz w:val="24"/>
                <w:szCs w:val="24"/>
                <w:lang w:val="ru-RU"/>
              </w:rPr>
              <w:t>Е.А. Бөкетов атындағы Қарағанды университетінің еңбек сіңірген қызметкері</w:t>
            </w:r>
            <w:r w:rsidR="0007014F">
              <w:rPr>
                <w:sz w:val="24"/>
                <w:szCs w:val="24"/>
                <w:lang w:val="ru-RU"/>
              </w:rPr>
              <w:t>»</w:t>
            </w:r>
          </w:p>
          <w:p w:rsidR="008B149B" w:rsidRPr="00831F9F" w:rsidRDefault="007026DF" w:rsidP="0039769A">
            <w:pPr>
              <w:pStyle w:val="TableParagraph"/>
              <w:jc w:val="both"/>
              <w:rPr>
                <w:sz w:val="24"/>
                <w:szCs w:val="24"/>
                <w:lang w:val="ru-RU"/>
              </w:rPr>
            </w:pPr>
            <w:r w:rsidRPr="007026DF">
              <w:rPr>
                <w:sz w:val="24"/>
                <w:szCs w:val="24"/>
                <w:lang w:val="ru-RU"/>
              </w:rPr>
              <w:t xml:space="preserve">1 - </w:t>
            </w:r>
            <w:r w:rsidR="0007014F">
              <w:rPr>
                <w:sz w:val="24"/>
                <w:szCs w:val="24"/>
                <w:lang w:val="ru-RU"/>
              </w:rPr>
              <w:t>«</w:t>
            </w:r>
            <w:r w:rsidRPr="007026DF">
              <w:rPr>
                <w:sz w:val="24"/>
                <w:szCs w:val="24"/>
                <w:lang w:val="ru-RU"/>
              </w:rPr>
              <w:t>Болашақ</w:t>
            </w:r>
            <w:r w:rsidR="0007014F">
              <w:rPr>
                <w:sz w:val="24"/>
                <w:szCs w:val="24"/>
                <w:lang w:val="ru-RU"/>
              </w:rPr>
              <w:t>»</w:t>
            </w:r>
            <w:r w:rsidRPr="007026DF">
              <w:rPr>
                <w:sz w:val="24"/>
                <w:szCs w:val="24"/>
                <w:lang w:val="ru-RU"/>
              </w:rPr>
              <w:t>бағдарламасының дипломанты</w:t>
            </w:r>
          </w:p>
        </w:tc>
        <w:tc>
          <w:tcPr>
            <w:tcW w:w="1276" w:type="dxa"/>
            <w:shd w:val="clear" w:color="auto" w:fill="auto"/>
          </w:tcPr>
          <w:p w:rsidR="008B149B" w:rsidRPr="00831F9F" w:rsidRDefault="008B149B" w:rsidP="0039769A">
            <w:pPr>
              <w:pStyle w:val="TableParagraph"/>
              <w:jc w:val="both"/>
              <w:rPr>
                <w:sz w:val="24"/>
                <w:szCs w:val="24"/>
              </w:rPr>
            </w:pPr>
          </w:p>
        </w:tc>
        <w:tc>
          <w:tcPr>
            <w:tcW w:w="992" w:type="dxa"/>
            <w:shd w:val="clear" w:color="auto" w:fill="auto"/>
          </w:tcPr>
          <w:p w:rsidR="008B149B" w:rsidRPr="00831F9F" w:rsidRDefault="008B149B" w:rsidP="0039769A">
            <w:pPr>
              <w:pStyle w:val="TableParagraph"/>
              <w:jc w:val="both"/>
              <w:rPr>
                <w:sz w:val="24"/>
                <w:szCs w:val="24"/>
              </w:rPr>
            </w:pPr>
          </w:p>
        </w:tc>
        <w:tc>
          <w:tcPr>
            <w:tcW w:w="1701" w:type="dxa"/>
            <w:shd w:val="clear" w:color="auto" w:fill="auto"/>
          </w:tcPr>
          <w:p w:rsidR="008B149B" w:rsidRPr="00831F9F" w:rsidRDefault="008B149B" w:rsidP="0039769A">
            <w:pPr>
              <w:pStyle w:val="TableParagraph"/>
              <w:jc w:val="both"/>
              <w:rPr>
                <w:sz w:val="24"/>
                <w:szCs w:val="24"/>
              </w:rPr>
            </w:pPr>
          </w:p>
        </w:tc>
        <w:tc>
          <w:tcPr>
            <w:tcW w:w="1553" w:type="dxa"/>
            <w:tcBorders>
              <w:right w:val="single" w:sz="4" w:space="0" w:color="auto"/>
            </w:tcBorders>
            <w:shd w:val="clear" w:color="auto" w:fill="auto"/>
          </w:tcPr>
          <w:p w:rsidR="008B149B" w:rsidRPr="00831F9F" w:rsidRDefault="008B149B" w:rsidP="0039769A">
            <w:pPr>
              <w:pStyle w:val="TableParagraph"/>
              <w:jc w:val="both"/>
              <w:rPr>
                <w:sz w:val="24"/>
                <w:szCs w:val="24"/>
              </w:rPr>
            </w:pPr>
          </w:p>
        </w:tc>
      </w:tr>
      <w:tr w:rsidR="008B149B" w:rsidRPr="007026DF" w:rsidTr="007439B5">
        <w:trPr>
          <w:trHeight w:val="1223"/>
        </w:trPr>
        <w:tc>
          <w:tcPr>
            <w:tcW w:w="2127" w:type="dxa"/>
            <w:shd w:val="clear" w:color="auto" w:fill="auto"/>
          </w:tcPr>
          <w:p w:rsidR="007026DF" w:rsidRPr="007026DF" w:rsidRDefault="007026DF" w:rsidP="0039769A">
            <w:pPr>
              <w:pStyle w:val="TableParagraph"/>
              <w:jc w:val="both"/>
              <w:rPr>
                <w:sz w:val="24"/>
                <w:szCs w:val="24"/>
              </w:rPr>
            </w:pPr>
            <w:r w:rsidRPr="007026DF">
              <w:rPr>
                <w:sz w:val="24"/>
                <w:szCs w:val="24"/>
              </w:rPr>
              <w:t xml:space="preserve">Қоғамдық </w:t>
            </w:r>
          </w:p>
          <w:p w:rsidR="007026DF" w:rsidRPr="007026DF" w:rsidRDefault="007026DF" w:rsidP="0039769A">
            <w:pPr>
              <w:pStyle w:val="TableParagraph"/>
              <w:jc w:val="both"/>
              <w:rPr>
                <w:sz w:val="24"/>
                <w:szCs w:val="24"/>
              </w:rPr>
            </w:pPr>
            <w:r w:rsidRPr="007026DF">
              <w:rPr>
                <w:sz w:val="24"/>
                <w:szCs w:val="24"/>
              </w:rPr>
              <w:t xml:space="preserve">академиялар, </w:t>
            </w:r>
          </w:p>
          <w:p w:rsidR="007026DF" w:rsidRPr="007026DF" w:rsidRDefault="007026DF" w:rsidP="0039769A">
            <w:pPr>
              <w:pStyle w:val="TableParagraph"/>
              <w:jc w:val="both"/>
              <w:rPr>
                <w:sz w:val="24"/>
                <w:szCs w:val="24"/>
              </w:rPr>
            </w:pPr>
            <w:r w:rsidRPr="007026DF">
              <w:rPr>
                <w:sz w:val="24"/>
                <w:szCs w:val="24"/>
              </w:rPr>
              <w:t xml:space="preserve">одақтар, </w:t>
            </w:r>
          </w:p>
          <w:p w:rsidR="007026DF" w:rsidRPr="007026DF" w:rsidRDefault="007026DF" w:rsidP="0039769A">
            <w:pPr>
              <w:pStyle w:val="TableParagraph"/>
              <w:jc w:val="both"/>
              <w:rPr>
                <w:sz w:val="24"/>
                <w:szCs w:val="24"/>
              </w:rPr>
            </w:pPr>
            <w:r w:rsidRPr="007026DF">
              <w:rPr>
                <w:sz w:val="24"/>
                <w:szCs w:val="24"/>
              </w:rPr>
              <w:t xml:space="preserve">ассоциациялар </w:t>
            </w:r>
          </w:p>
          <w:p w:rsidR="008B149B" w:rsidRPr="00831F9F" w:rsidRDefault="007026DF" w:rsidP="0039769A">
            <w:pPr>
              <w:pStyle w:val="TableParagraph"/>
              <w:jc w:val="both"/>
              <w:rPr>
                <w:sz w:val="24"/>
                <w:szCs w:val="24"/>
              </w:rPr>
            </w:pPr>
            <w:r w:rsidRPr="007026DF">
              <w:rPr>
                <w:sz w:val="24"/>
                <w:szCs w:val="24"/>
              </w:rPr>
              <w:t>мүшелері</w:t>
            </w:r>
          </w:p>
        </w:tc>
        <w:tc>
          <w:tcPr>
            <w:tcW w:w="1842" w:type="dxa"/>
            <w:shd w:val="clear" w:color="auto" w:fill="auto"/>
          </w:tcPr>
          <w:p w:rsidR="007026DF" w:rsidRPr="007026DF" w:rsidRDefault="007026DF" w:rsidP="0039769A">
            <w:pPr>
              <w:pStyle w:val="TableParagraph"/>
              <w:jc w:val="both"/>
              <w:rPr>
                <w:sz w:val="24"/>
                <w:szCs w:val="24"/>
                <w:lang w:val="kk-KZ"/>
              </w:rPr>
            </w:pPr>
            <w:r w:rsidRPr="007026DF">
              <w:rPr>
                <w:sz w:val="24"/>
                <w:szCs w:val="24"/>
                <w:lang w:val="kk-KZ"/>
              </w:rPr>
              <w:t>1-ҚР П</w:t>
            </w:r>
            <w:r w:rsidR="00487694">
              <w:rPr>
                <w:sz w:val="24"/>
                <w:szCs w:val="24"/>
                <w:lang w:val="kk-KZ"/>
              </w:rPr>
              <w:t>ҒА</w:t>
            </w:r>
            <w:r w:rsidRPr="007026DF">
              <w:rPr>
                <w:sz w:val="24"/>
                <w:szCs w:val="24"/>
                <w:lang w:val="kk-KZ"/>
              </w:rPr>
              <w:t xml:space="preserve"> мүшесі</w:t>
            </w:r>
          </w:p>
          <w:p w:rsidR="008B149B" w:rsidRPr="00831F9F" w:rsidRDefault="007026DF" w:rsidP="0039769A">
            <w:pPr>
              <w:pStyle w:val="TableParagraph"/>
              <w:jc w:val="both"/>
              <w:rPr>
                <w:sz w:val="24"/>
                <w:szCs w:val="24"/>
                <w:lang w:val="kk-KZ"/>
              </w:rPr>
            </w:pPr>
            <w:r w:rsidRPr="007026DF">
              <w:rPr>
                <w:sz w:val="24"/>
                <w:szCs w:val="24"/>
                <w:lang w:val="kk-KZ"/>
              </w:rPr>
              <w:t>1-ҚР БҒМ Ұлттық үйлестіру кеңесінің мүшесі</w:t>
            </w:r>
          </w:p>
        </w:tc>
        <w:tc>
          <w:tcPr>
            <w:tcW w:w="1276" w:type="dxa"/>
            <w:shd w:val="clear" w:color="auto" w:fill="auto"/>
          </w:tcPr>
          <w:p w:rsidR="008B149B" w:rsidRPr="00831F9F" w:rsidRDefault="008B149B" w:rsidP="0039769A">
            <w:pPr>
              <w:pStyle w:val="TableParagraph"/>
              <w:jc w:val="both"/>
              <w:rPr>
                <w:sz w:val="24"/>
                <w:szCs w:val="24"/>
              </w:rPr>
            </w:pPr>
          </w:p>
        </w:tc>
        <w:tc>
          <w:tcPr>
            <w:tcW w:w="992" w:type="dxa"/>
            <w:shd w:val="clear" w:color="auto" w:fill="auto"/>
          </w:tcPr>
          <w:p w:rsidR="008B149B" w:rsidRPr="00831F9F" w:rsidRDefault="008B149B" w:rsidP="0039769A">
            <w:pPr>
              <w:pStyle w:val="TableParagraph"/>
              <w:jc w:val="both"/>
              <w:rPr>
                <w:sz w:val="24"/>
                <w:szCs w:val="24"/>
              </w:rPr>
            </w:pPr>
          </w:p>
        </w:tc>
        <w:tc>
          <w:tcPr>
            <w:tcW w:w="1701" w:type="dxa"/>
            <w:shd w:val="clear" w:color="auto" w:fill="auto"/>
          </w:tcPr>
          <w:p w:rsidR="008B149B" w:rsidRPr="00831F9F" w:rsidRDefault="008B149B" w:rsidP="0039769A">
            <w:pPr>
              <w:pStyle w:val="TableParagraph"/>
              <w:jc w:val="both"/>
              <w:rPr>
                <w:sz w:val="24"/>
                <w:szCs w:val="24"/>
              </w:rPr>
            </w:pPr>
          </w:p>
        </w:tc>
        <w:tc>
          <w:tcPr>
            <w:tcW w:w="1553" w:type="dxa"/>
            <w:tcBorders>
              <w:right w:val="single" w:sz="4" w:space="0" w:color="auto"/>
            </w:tcBorders>
            <w:shd w:val="clear" w:color="auto" w:fill="auto"/>
          </w:tcPr>
          <w:p w:rsidR="008B149B" w:rsidRPr="00831F9F" w:rsidRDefault="008B149B" w:rsidP="0039769A">
            <w:pPr>
              <w:pStyle w:val="TableParagraph"/>
              <w:jc w:val="both"/>
              <w:rPr>
                <w:sz w:val="24"/>
                <w:szCs w:val="24"/>
              </w:rPr>
            </w:pPr>
          </w:p>
        </w:tc>
      </w:tr>
    </w:tbl>
    <w:p w:rsidR="008B149B" w:rsidRPr="007026DF" w:rsidRDefault="008B149B" w:rsidP="0039769A">
      <w:pPr>
        <w:spacing w:after="0" w:line="240" w:lineRule="auto"/>
        <w:jc w:val="both"/>
        <w:rPr>
          <w:rFonts w:ascii="Times New Roman" w:hAnsi="Times New Roman"/>
          <w:sz w:val="24"/>
          <w:szCs w:val="24"/>
          <w:lang w:val="kk-KZ" w:eastAsia="zh-CN"/>
        </w:rPr>
      </w:pPr>
    </w:p>
    <w:p w:rsidR="008B149B" w:rsidRPr="00487694" w:rsidRDefault="008B149B" w:rsidP="0039769A">
      <w:pPr>
        <w:spacing w:after="0" w:line="240" w:lineRule="auto"/>
        <w:jc w:val="both"/>
        <w:rPr>
          <w:rFonts w:ascii="Times New Roman" w:hAnsi="Times New Roman"/>
          <w:sz w:val="24"/>
          <w:szCs w:val="24"/>
          <w:lang w:val="kk-KZ"/>
        </w:rPr>
      </w:pPr>
      <w:r w:rsidRPr="007026DF">
        <w:rPr>
          <w:rFonts w:ascii="Times New Roman" w:hAnsi="Times New Roman"/>
          <w:sz w:val="24"/>
          <w:szCs w:val="24"/>
          <w:lang w:val="kk-KZ" w:eastAsia="zh-CN"/>
        </w:rPr>
        <w:br w:type="page"/>
      </w:r>
      <w:r w:rsidR="00487694" w:rsidRPr="00487694">
        <w:rPr>
          <w:rFonts w:ascii="Times New Roman" w:hAnsi="Times New Roman"/>
          <w:sz w:val="24"/>
          <w:szCs w:val="24"/>
          <w:lang w:val="kk-KZ"/>
        </w:rPr>
        <w:lastRenderedPageBreak/>
        <w:t>2-кесте. ПОҚ-тың ББ шеңберіндегі ғылыми-зерттеу жұмысы (бес жылдық мерзімде)</w:t>
      </w:r>
    </w:p>
    <w:p w:rsidR="008B149B" w:rsidRPr="00831F9F" w:rsidRDefault="008B149B" w:rsidP="0039769A">
      <w:pPr>
        <w:spacing w:after="0" w:line="240" w:lineRule="auto"/>
        <w:jc w:val="both"/>
        <w:rPr>
          <w:rFonts w:ascii="Times New Roman" w:hAnsi="Times New Roman"/>
          <w:sz w:val="24"/>
          <w:szCs w:val="24"/>
          <w:lang w:val="kk-KZ"/>
        </w:rPr>
      </w:pPr>
    </w:p>
    <w:tbl>
      <w:tblPr>
        <w:tblW w:w="947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3"/>
        <w:gridCol w:w="1985"/>
        <w:gridCol w:w="1102"/>
        <w:gridCol w:w="1134"/>
        <w:gridCol w:w="1142"/>
        <w:gridCol w:w="995"/>
        <w:gridCol w:w="1276"/>
      </w:tblGrid>
      <w:tr w:rsidR="008B149B" w:rsidRPr="00831F9F" w:rsidTr="007439B5">
        <w:trPr>
          <w:trHeight w:val="326"/>
        </w:trPr>
        <w:tc>
          <w:tcPr>
            <w:tcW w:w="1843" w:type="dxa"/>
            <w:shd w:val="clear" w:color="auto" w:fill="auto"/>
          </w:tcPr>
          <w:p w:rsidR="008B149B" w:rsidRPr="00831F9F" w:rsidRDefault="00487694" w:rsidP="0039769A">
            <w:pPr>
              <w:pStyle w:val="TableParagraph"/>
              <w:jc w:val="both"/>
              <w:rPr>
                <w:sz w:val="24"/>
                <w:szCs w:val="24"/>
              </w:rPr>
            </w:pPr>
            <w:r w:rsidRPr="00487694">
              <w:rPr>
                <w:sz w:val="24"/>
                <w:szCs w:val="24"/>
              </w:rPr>
              <w:t>Жылдар</w:t>
            </w:r>
          </w:p>
        </w:tc>
        <w:tc>
          <w:tcPr>
            <w:tcW w:w="1985" w:type="dxa"/>
            <w:shd w:val="clear" w:color="auto" w:fill="auto"/>
          </w:tcPr>
          <w:p w:rsidR="008B149B" w:rsidRPr="00831F9F" w:rsidRDefault="008B149B" w:rsidP="0039769A">
            <w:pPr>
              <w:pStyle w:val="TableParagraph"/>
              <w:tabs>
                <w:tab w:val="left" w:pos="810"/>
              </w:tabs>
              <w:jc w:val="both"/>
              <w:rPr>
                <w:sz w:val="24"/>
                <w:szCs w:val="24"/>
                <w:lang w:val="kk-KZ"/>
              </w:rPr>
            </w:pPr>
            <w:r w:rsidRPr="00831F9F">
              <w:rPr>
                <w:sz w:val="24"/>
                <w:szCs w:val="24"/>
              </w:rPr>
              <w:t>20</w:t>
            </w:r>
            <w:r w:rsidRPr="00831F9F">
              <w:rPr>
                <w:sz w:val="24"/>
                <w:szCs w:val="24"/>
                <w:lang w:val="kk-KZ"/>
              </w:rPr>
              <w:t>18</w:t>
            </w:r>
          </w:p>
        </w:tc>
        <w:tc>
          <w:tcPr>
            <w:tcW w:w="1102" w:type="dxa"/>
            <w:shd w:val="clear" w:color="auto" w:fill="auto"/>
          </w:tcPr>
          <w:p w:rsidR="008B149B" w:rsidRPr="00831F9F" w:rsidRDefault="008B149B" w:rsidP="0039769A">
            <w:pPr>
              <w:pStyle w:val="TableParagraph"/>
              <w:tabs>
                <w:tab w:val="left" w:pos="879"/>
              </w:tabs>
              <w:jc w:val="both"/>
              <w:rPr>
                <w:sz w:val="24"/>
                <w:szCs w:val="24"/>
                <w:lang w:val="kk-KZ"/>
              </w:rPr>
            </w:pPr>
            <w:r w:rsidRPr="00831F9F">
              <w:rPr>
                <w:sz w:val="24"/>
                <w:szCs w:val="24"/>
              </w:rPr>
              <w:t>20</w:t>
            </w:r>
            <w:r w:rsidRPr="00831F9F">
              <w:rPr>
                <w:sz w:val="24"/>
                <w:szCs w:val="24"/>
                <w:lang w:val="kk-KZ"/>
              </w:rPr>
              <w:t>19</w:t>
            </w:r>
          </w:p>
        </w:tc>
        <w:tc>
          <w:tcPr>
            <w:tcW w:w="1134" w:type="dxa"/>
            <w:shd w:val="clear" w:color="auto" w:fill="auto"/>
          </w:tcPr>
          <w:p w:rsidR="008B149B" w:rsidRPr="00831F9F" w:rsidRDefault="008B149B" w:rsidP="0039769A">
            <w:pPr>
              <w:pStyle w:val="TableParagraph"/>
              <w:tabs>
                <w:tab w:val="left" w:pos="878"/>
              </w:tabs>
              <w:jc w:val="both"/>
              <w:rPr>
                <w:sz w:val="24"/>
                <w:szCs w:val="24"/>
                <w:lang w:val="kk-KZ"/>
              </w:rPr>
            </w:pPr>
            <w:r w:rsidRPr="00831F9F">
              <w:rPr>
                <w:sz w:val="24"/>
                <w:szCs w:val="24"/>
              </w:rPr>
              <w:t>20</w:t>
            </w:r>
            <w:r w:rsidRPr="00831F9F">
              <w:rPr>
                <w:sz w:val="24"/>
                <w:szCs w:val="24"/>
                <w:lang w:val="kk-KZ"/>
              </w:rPr>
              <w:t>20</w:t>
            </w:r>
          </w:p>
        </w:tc>
        <w:tc>
          <w:tcPr>
            <w:tcW w:w="1142" w:type="dxa"/>
            <w:shd w:val="clear" w:color="auto" w:fill="auto"/>
          </w:tcPr>
          <w:p w:rsidR="008B149B" w:rsidRPr="00831F9F" w:rsidRDefault="008B149B" w:rsidP="0039769A">
            <w:pPr>
              <w:pStyle w:val="TableParagraph"/>
              <w:tabs>
                <w:tab w:val="left" w:pos="880"/>
              </w:tabs>
              <w:jc w:val="both"/>
              <w:rPr>
                <w:sz w:val="24"/>
                <w:szCs w:val="24"/>
                <w:lang w:val="kk-KZ"/>
              </w:rPr>
            </w:pPr>
            <w:r w:rsidRPr="00831F9F">
              <w:rPr>
                <w:sz w:val="24"/>
                <w:szCs w:val="24"/>
              </w:rPr>
              <w:t>20</w:t>
            </w:r>
            <w:r w:rsidRPr="00831F9F">
              <w:rPr>
                <w:sz w:val="24"/>
                <w:szCs w:val="24"/>
                <w:lang w:val="kk-KZ"/>
              </w:rPr>
              <w:t>21</w:t>
            </w:r>
          </w:p>
        </w:tc>
        <w:tc>
          <w:tcPr>
            <w:tcW w:w="995" w:type="dxa"/>
            <w:shd w:val="clear" w:color="auto" w:fill="auto"/>
          </w:tcPr>
          <w:p w:rsidR="008B149B" w:rsidRPr="00831F9F" w:rsidRDefault="008B149B" w:rsidP="0039769A">
            <w:pPr>
              <w:pStyle w:val="TableParagraph"/>
              <w:tabs>
                <w:tab w:val="left" w:pos="804"/>
              </w:tabs>
              <w:jc w:val="both"/>
              <w:rPr>
                <w:sz w:val="24"/>
                <w:szCs w:val="24"/>
                <w:lang w:val="kk-KZ"/>
              </w:rPr>
            </w:pPr>
            <w:r w:rsidRPr="00831F9F">
              <w:rPr>
                <w:sz w:val="24"/>
                <w:szCs w:val="24"/>
              </w:rPr>
              <w:t>20</w:t>
            </w:r>
            <w:r w:rsidRPr="00831F9F">
              <w:rPr>
                <w:sz w:val="24"/>
                <w:szCs w:val="24"/>
                <w:lang w:val="kk-KZ"/>
              </w:rPr>
              <w:t>22</w:t>
            </w:r>
          </w:p>
        </w:tc>
        <w:tc>
          <w:tcPr>
            <w:tcW w:w="1276" w:type="dxa"/>
            <w:shd w:val="clear" w:color="auto" w:fill="auto"/>
          </w:tcPr>
          <w:p w:rsidR="008B149B" w:rsidRPr="00487694" w:rsidRDefault="00487694" w:rsidP="0039769A">
            <w:pPr>
              <w:pStyle w:val="TableParagraph"/>
              <w:jc w:val="both"/>
              <w:rPr>
                <w:b/>
                <w:sz w:val="24"/>
                <w:szCs w:val="24"/>
                <w:lang w:val="kk-KZ"/>
              </w:rPr>
            </w:pPr>
            <w:r>
              <w:rPr>
                <w:b/>
                <w:sz w:val="24"/>
                <w:szCs w:val="24"/>
                <w:lang w:val="kk-KZ"/>
              </w:rPr>
              <w:t>барлығы</w:t>
            </w:r>
          </w:p>
        </w:tc>
      </w:tr>
      <w:tr w:rsidR="008B149B" w:rsidRPr="00831F9F" w:rsidTr="007439B5">
        <w:trPr>
          <w:trHeight w:val="642"/>
        </w:trPr>
        <w:tc>
          <w:tcPr>
            <w:tcW w:w="1843" w:type="dxa"/>
            <w:shd w:val="clear" w:color="auto" w:fill="auto"/>
          </w:tcPr>
          <w:p w:rsidR="00487694" w:rsidRPr="00487694" w:rsidRDefault="00487694" w:rsidP="0039769A">
            <w:pPr>
              <w:pStyle w:val="TableParagraph"/>
              <w:tabs>
                <w:tab w:val="left" w:pos="1444"/>
              </w:tabs>
              <w:jc w:val="both"/>
              <w:rPr>
                <w:b/>
                <w:sz w:val="24"/>
                <w:szCs w:val="24"/>
              </w:rPr>
            </w:pPr>
            <w:r w:rsidRPr="00487694">
              <w:rPr>
                <w:b/>
                <w:sz w:val="24"/>
                <w:szCs w:val="24"/>
              </w:rPr>
              <w:t>Жетекшінің тегі, аты,</w:t>
            </w:r>
          </w:p>
          <w:p w:rsidR="00487694" w:rsidRPr="00487694" w:rsidRDefault="00487694" w:rsidP="0039769A">
            <w:pPr>
              <w:pStyle w:val="TableParagraph"/>
              <w:tabs>
                <w:tab w:val="left" w:pos="1444"/>
              </w:tabs>
              <w:jc w:val="both"/>
              <w:rPr>
                <w:b/>
                <w:sz w:val="24"/>
                <w:szCs w:val="24"/>
              </w:rPr>
            </w:pPr>
            <w:r w:rsidRPr="00487694">
              <w:rPr>
                <w:b/>
                <w:sz w:val="24"/>
                <w:szCs w:val="24"/>
              </w:rPr>
              <w:t>лауазымы</w:t>
            </w:r>
          </w:p>
          <w:p w:rsidR="008B149B" w:rsidRPr="00831F9F" w:rsidRDefault="00487694" w:rsidP="0039769A">
            <w:pPr>
              <w:pStyle w:val="TableParagraph"/>
              <w:jc w:val="both"/>
              <w:rPr>
                <w:sz w:val="24"/>
                <w:szCs w:val="24"/>
                <w:lang w:val="ru-RU"/>
              </w:rPr>
            </w:pPr>
            <w:r w:rsidRPr="00487694">
              <w:rPr>
                <w:b/>
                <w:sz w:val="24"/>
                <w:szCs w:val="24"/>
                <w:lang w:val="ru-RU"/>
              </w:rPr>
              <w:t xml:space="preserve"> </w:t>
            </w:r>
          </w:p>
        </w:tc>
        <w:tc>
          <w:tcPr>
            <w:tcW w:w="1985" w:type="dxa"/>
            <w:shd w:val="clear" w:color="auto" w:fill="auto"/>
          </w:tcPr>
          <w:p w:rsidR="008B149B" w:rsidRPr="00831F9F" w:rsidRDefault="008B149B" w:rsidP="0039769A">
            <w:pPr>
              <w:pStyle w:val="TableParagraph"/>
              <w:jc w:val="both"/>
              <w:rPr>
                <w:sz w:val="24"/>
                <w:szCs w:val="24"/>
              </w:rPr>
            </w:pPr>
            <w:r w:rsidRPr="00831F9F">
              <w:rPr>
                <w:sz w:val="24"/>
                <w:szCs w:val="24"/>
                <w:lang w:val="kk-KZ"/>
              </w:rPr>
              <w:t>Тулеуова Бахытгуль Тлеубаевна</w:t>
            </w:r>
          </w:p>
        </w:tc>
        <w:tc>
          <w:tcPr>
            <w:tcW w:w="1102" w:type="dxa"/>
            <w:shd w:val="clear" w:color="auto" w:fill="auto"/>
          </w:tcPr>
          <w:p w:rsidR="008B149B" w:rsidRPr="00831F9F" w:rsidRDefault="008B149B" w:rsidP="0039769A">
            <w:pPr>
              <w:pStyle w:val="TableParagraph"/>
              <w:jc w:val="both"/>
              <w:rPr>
                <w:sz w:val="24"/>
                <w:szCs w:val="24"/>
              </w:rPr>
            </w:pPr>
            <w:r w:rsidRPr="00831F9F">
              <w:rPr>
                <w:sz w:val="24"/>
                <w:szCs w:val="24"/>
                <w:lang w:val="kk-KZ"/>
              </w:rPr>
              <w:t>Тулеуова Бахытгуль Тлеубаевна</w:t>
            </w:r>
          </w:p>
        </w:tc>
        <w:tc>
          <w:tcPr>
            <w:tcW w:w="1134" w:type="dxa"/>
            <w:shd w:val="clear" w:color="auto" w:fill="auto"/>
          </w:tcPr>
          <w:p w:rsidR="008B149B" w:rsidRPr="00831F9F" w:rsidRDefault="008B149B" w:rsidP="0039769A">
            <w:pPr>
              <w:pStyle w:val="TableParagraph"/>
              <w:jc w:val="both"/>
              <w:rPr>
                <w:sz w:val="24"/>
                <w:szCs w:val="24"/>
              </w:rPr>
            </w:pPr>
            <w:r w:rsidRPr="00831F9F">
              <w:rPr>
                <w:sz w:val="24"/>
                <w:szCs w:val="24"/>
                <w:lang w:val="kk-KZ"/>
              </w:rPr>
              <w:t>Тулеуова Бахытгуль Тлеубаевна</w:t>
            </w:r>
          </w:p>
        </w:tc>
        <w:tc>
          <w:tcPr>
            <w:tcW w:w="1142" w:type="dxa"/>
            <w:shd w:val="clear" w:color="auto" w:fill="auto"/>
          </w:tcPr>
          <w:p w:rsidR="008B149B" w:rsidRPr="00831F9F" w:rsidRDefault="008B149B" w:rsidP="0039769A">
            <w:pPr>
              <w:pStyle w:val="TableParagraph"/>
              <w:jc w:val="both"/>
              <w:rPr>
                <w:sz w:val="24"/>
                <w:szCs w:val="24"/>
              </w:rPr>
            </w:pPr>
          </w:p>
        </w:tc>
        <w:tc>
          <w:tcPr>
            <w:tcW w:w="995" w:type="dxa"/>
            <w:shd w:val="clear" w:color="auto" w:fill="auto"/>
          </w:tcPr>
          <w:p w:rsidR="008B149B" w:rsidRPr="00831F9F" w:rsidRDefault="008B149B" w:rsidP="0039769A">
            <w:pPr>
              <w:pStyle w:val="TableParagraph"/>
              <w:jc w:val="both"/>
              <w:rPr>
                <w:sz w:val="24"/>
                <w:szCs w:val="24"/>
              </w:rPr>
            </w:pPr>
          </w:p>
        </w:tc>
        <w:tc>
          <w:tcPr>
            <w:tcW w:w="1276" w:type="dxa"/>
            <w:shd w:val="clear" w:color="auto" w:fill="auto"/>
          </w:tcPr>
          <w:p w:rsidR="008B149B" w:rsidRPr="00487694" w:rsidRDefault="00487694" w:rsidP="0039769A">
            <w:pPr>
              <w:pStyle w:val="TableParagraph"/>
              <w:jc w:val="both"/>
              <w:rPr>
                <w:sz w:val="24"/>
                <w:szCs w:val="24"/>
                <w:lang w:val="kk-KZ"/>
              </w:rPr>
            </w:pPr>
            <w:r>
              <w:rPr>
                <w:sz w:val="24"/>
                <w:szCs w:val="24"/>
                <w:lang w:val="kk-KZ"/>
              </w:rPr>
              <w:t>толтырылмайды</w:t>
            </w:r>
          </w:p>
        </w:tc>
      </w:tr>
      <w:tr w:rsidR="008B149B" w:rsidRPr="00831F9F" w:rsidTr="007439B5">
        <w:trPr>
          <w:trHeight w:val="642"/>
        </w:trPr>
        <w:tc>
          <w:tcPr>
            <w:tcW w:w="1843" w:type="dxa"/>
            <w:shd w:val="clear" w:color="auto" w:fill="auto"/>
          </w:tcPr>
          <w:p w:rsidR="008B149B" w:rsidRPr="00831F9F" w:rsidRDefault="00487694" w:rsidP="0039769A">
            <w:pPr>
              <w:pStyle w:val="TableParagraph"/>
              <w:jc w:val="both"/>
              <w:rPr>
                <w:sz w:val="24"/>
                <w:szCs w:val="24"/>
                <w:lang w:val="ru-RU"/>
              </w:rPr>
            </w:pPr>
            <w:r w:rsidRPr="00487694">
              <w:rPr>
                <w:sz w:val="24"/>
                <w:szCs w:val="24"/>
              </w:rPr>
              <w:t xml:space="preserve">Жұмыс/жоба атауы </w:t>
            </w:r>
          </w:p>
        </w:tc>
        <w:tc>
          <w:tcPr>
            <w:tcW w:w="1985" w:type="dxa"/>
            <w:shd w:val="clear" w:color="auto" w:fill="auto"/>
          </w:tcPr>
          <w:p w:rsidR="008B149B" w:rsidRPr="00831F9F" w:rsidRDefault="0007014F" w:rsidP="0039769A">
            <w:pPr>
              <w:pStyle w:val="TableParagraph"/>
              <w:jc w:val="both"/>
              <w:rPr>
                <w:sz w:val="24"/>
                <w:szCs w:val="24"/>
              </w:rPr>
            </w:pPr>
            <w:r>
              <w:rPr>
                <w:sz w:val="24"/>
                <w:szCs w:val="24"/>
                <w:lang w:val="ru-RU"/>
              </w:rPr>
              <w:t>«</w:t>
            </w:r>
            <w:r w:rsidR="008B149B" w:rsidRPr="00831F9F">
              <w:rPr>
                <w:sz w:val="24"/>
                <w:szCs w:val="24"/>
                <w:lang w:val="ru-RU"/>
              </w:rPr>
              <w:t>Историческое знание как основа духовной модернизации и обновления национального сознания молодого поколения Республики Казахстан (на материалах Центрального Казахстана)</w:t>
            </w:r>
            <w:r>
              <w:rPr>
                <w:sz w:val="24"/>
                <w:szCs w:val="24"/>
                <w:lang w:val="ru-RU"/>
              </w:rPr>
              <w:t>»</w:t>
            </w:r>
          </w:p>
        </w:tc>
        <w:tc>
          <w:tcPr>
            <w:tcW w:w="1102" w:type="dxa"/>
            <w:shd w:val="clear" w:color="auto" w:fill="auto"/>
          </w:tcPr>
          <w:p w:rsidR="008B149B" w:rsidRPr="00831F9F" w:rsidRDefault="0007014F" w:rsidP="0039769A">
            <w:pPr>
              <w:pStyle w:val="TableParagraph"/>
              <w:jc w:val="both"/>
              <w:rPr>
                <w:sz w:val="24"/>
                <w:szCs w:val="24"/>
              </w:rPr>
            </w:pPr>
            <w:r>
              <w:rPr>
                <w:sz w:val="24"/>
                <w:szCs w:val="24"/>
                <w:lang w:val="ru-RU"/>
              </w:rPr>
              <w:t>«</w:t>
            </w:r>
            <w:r w:rsidR="008B149B" w:rsidRPr="00831F9F">
              <w:rPr>
                <w:sz w:val="24"/>
                <w:szCs w:val="24"/>
                <w:lang w:val="ru-RU"/>
              </w:rPr>
              <w:t>Историческое знание как основа духовной модернизации и обновления национального сознания молодого поколения Республики Казахстан (на материалах Центрального Казахстана)</w:t>
            </w:r>
            <w:r>
              <w:rPr>
                <w:sz w:val="24"/>
                <w:szCs w:val="24"/>
                <w:lang w:val="ru-RU"/>
              </w:rPr>
              <w:t>»</w:t>
            </w:r>
          </w:p>
        </w:tc>
        <w:tc>
          <w:tcPr>
            <w:tcW w:w="1134" w:type="dxa"/>
            <w:shd w:val="clear" w:color="auto" w:fill="auto"/>
          </w:tcPr>
          <w:p w:rsidR="008B149B" w:rsidRPr="00831F9F" w:rsidRDefault="0007014F" w:rsidP="0039769A">
            <w:pPr>
              <w:pStyle w:val="TableParagraph"/>
              <w:jc w:val="both"/>
              <w:rPr>
                <w:sz w:val="24"/>
                <w:szCs w:val="24"/>
              </w:rPr>
            </w:pPr>
            <w:r>
              <w:rPr>
                <w:sz w:val="24"/>
                <w:szCs w:val="24"/>
                <w:lang w:val="ru-RU"/>
              </w:rPr>
              <w:t>«</w:t>
            </w:r>
            <w:r w:rsidR="008B149B" w:rsidRPr="00831F9F">
              <w:rPr>
                <w:sz w:val="24"/>
                <w:szCs w:val="24"/>
                <w:lang w:val="ru-RU"/>
              </w:rPr>
              <w:t>Историческое знание как основа духовной модернизации и обновления национального сознания молодого поколения Республики Казахстан (на материалах Центрального Казахстана)</w:t>
            </w:r>
            <w:r>
              <w:rPr>
                <w:sz w:val="24"/>
                <w:szCs w:val="24"/>
                <w:lang w:val="ru-RU"/>
              </w:rPr>
              <w:t>»</w:t>
            </w:r>
          </w:p>
        </w:tc>
        <w:tc>
          <w:tcPr>
            <w:tcW w:w="1142" w:type="dxa"/>
            <w:shd w:val="clear" w:color="auto" w:fill="auto"/>
          </w:tcPr>
          <w:p w:rsidR="008B149B" w:rsidRPr="00831F9F" w:rsidRDefault="008B149B" w:rsidP="0039769A">
            <w:pPr>
              <w:pStyle w:val="TableParagraph"/>
              <w:jc w:val="both"/>
              <w:rPr>
                <w:sz w:val="24"/>
                <w:szCs w:val="24"/>
              </w:rPr>
            </w:pPr>
          </w:p>
        </w:tc>
        <w:tc>
          <w:tcPr>
            <w:tcW w:w="995" w:type="dxa"/>
            <w:shd w:val="clear" w:color="auto" w:fill="auto"/>
          </w:tcPr>
          <w:p w:rsidR="008B149B" w:rsidRPr="00831F9F" w:rsidRDefault="008B149B" w:rsidP="0039769A">
            <w:pPr>
              <w:pStyle w:val="TableParagraph"/>
              <w:jc w:val="both"/>
              <w:rPr>
                <w:sz w:val="24"/>
                <w:szCs w:val="24"/>
              </w:rPr>
            </w:pPr>
          </w:p>
        </w:tc>
        <w:tc>
          <w:tcPr>
            <w:tcW w:w="1276" w:type="dxa"/>
            <w:shd w:val="clear" w:color="auto" w:fill="auto"/>
          </w:tcPr>
          <w:p w:rsidR="008B149B" w:rsidRPr="00831F9F" w:rsidRDefault="00487694" w:rsidP="0039769A">
            <w:pPr>
              <w:pStyle w:val="TableParagraph"/>
              <w:jc w:val="both"/>
              <w:rPr>
                <w:sz w:val="24"/>
                <w:szCs w:val="24"/>
              </w:rPr>
            </w:pPr>
            <w:r>
              <w:rPr>
                <w:sz w:val="24"/>
                <w:szCs w:val="24"/>
                <w:lang w:val="kk-KZ"/>
              </w:rPr>
              <w:t>толтырылмайды</w:t>
            </w:r>
          </w:p>
        </w:tc>
      </w:tr>
      <w:tr w:rsidR="008B149B" w:rsidRPr="00831F9F" w:rsidTr="007439B5">
        <w:trPr>
          <w:trHeight w:val="695"/>
        </w:trPr>
        <w:tc>
          <w:tcPr>
            <w:tcW w:w="1843" w:type="dxa"/>
            <w:shd w:val="clear" w:color="auto" w:fill="auto"/>
          </w:tcPr>
          <w:p w:rsidR="008B149B" w:rsidRPr="00831F9F" w:rsidRDefault="00487694" w:rsidP="0039769A">
            <w:pPr>
              <w:pStyle w:val="TableParagraph"/>
              <w:jc w:val="both"/>
              <w:rPr>
                <w:sz w:val="24"/>
                <w:szCs w:val="24"/>
                <w:lang w:val="ru-RU"/>
              </w:rPr>
            </w:pPr>
            <w:r w:rsidRPr="00487694">
              <w:rPr>
                <w:spacing w:val="-1"/>
                <w:sz w:val="24"/>
                <w:szCs w:val="24"/>
              </w:rPr>
              <w:t xml:space="preserve">Орындау мерзім </w:t>
            </w:r>
          </w:p>
        </w:tc>
        <w:tc>
          <w:tcPr>
            <w:tcW w:w="1985" w:type="dxa"/>
            <w:shd w:val="clear" w:color="auto" w:fill="auto"/>
          </w:tcPr>
          <w:p w:rsidR="008B149B" w:rsidRPr="00831F9F" w:rsidRDefault="008B149B" w:rsidP="0039769A">
            <w:pPr>
              <w:pStyle w:val="TableParagraph"/>
              <w:jc w:val="both"/>
              <w:rPr>
                <w:sz w:val="24"/>
                <w:szCs w:val="24"/>
              </w:rPr>
            </w:pPr>
            <w:r w:rsidRPr="00831F9F">
              <w:rPr>
                <w:spacing w:val="-1"/>
                <w:sz w:val="24"/>
                <w:szCs w:val="24"/>
                <w:lang w:val="ru-RU"/>
              </w:rPr>
              <w:t>2018-2020</w:t>
            </w:r>
          </w:p>
        </w:tc>
        <w:tc>
          <w:tcPr>
            <w:tcW w:w="1102" w:type="dxa"/>
            <w:shd w:val="clear" w:color="auto" w:fill="auto"/>
          </w:tcPr>
          <w:p w:rsidR="008B149B" w:rsidRPr="00831F9F" w:rsidRDefault="008B149B" w:rsidP="0039769A">
            <w:pPr>
              <w:pStyle w:val="TableParagraph"/>
              <w:jc w:val="both"/>
              <w:rPr>
                <w:sz w:val="24"/>
                <w:szCs w:val="24"/>
              </w:rPr>
            </w:pPr>
            <w:r w:rsidRPr="00831F9F">
              <w:rPr>
                <w:spacing w:val="-1"/>
                <w:sz w:val="24"/>
                <w:szCs w:val="24"/>
                <w:lang w:val="ru-RU"/>
              </w:rPr>
              <w:t>2018-2020</w:t>
            </w:r>
          </w:p>
        </w:tc>
        <w:tc>
          <w:tcPr>
            <w:tcW w:w="1134" w:type="dxa"/>
            <w:shd w:val="clear" w:color="auto" w:fill="auto"/>
          </w:tcPr>
          <w:p w:rsidR="008B149B" w:rsidRPr="00831F9F" w:rsidRDefault="008B149B" w:rsidP="0039769A">
            <w:pPr>
              <w:pStyle w:val="TableParagraph"/>
              <w:jc w:val="both"/>
              <w:rPr>
                <w:sz w:val="24"/>
                <w:szCs w:val="24"/>
              </w:rPr>
            </w:pPr>
            <w:r w:rsidRPr="00831F9F">
              <w:rPr>
                <w:spacing w:val="-1"/>
                <w:sz w:val="24"/>
                <w:szCs w:val="24"/>
                <w:lang w:val="ru-RU"/>
              </w:rPr>
              <w:t>2018-2020</w:t>
            </w:r>
          </w:p>
        </w:tc>
        <w:tc>
          <w:tcPr>
            <w:tcW w:w="1142" w:type="dxa"/>
            <w:shd w:val="clear" w:color="auto" w:fill="auto"/>
          </w:tcPr>
          <w:p w:rsidR="008B149B" w:rsidRPr="00831F9F" w:rsidRDefault="008B149B" w:rsidP="0039769A">
            <w:pPr>
              <w:pStyle w:val="TableParagraph"/>
              <w:jc w:val="both"/>
              <w:rPr>
                <w:sz w:val="24"/>
                <w:szCs w:val="24"/>
              </w:rPr>
            </w:pPr>
          </w:p>
        </w:tc>
        <w:tc>
          <w:tcPr>
            <w:tcW w:w="995" w:type="dxa"/>
            <w:shd w:val="clear" w:color="auto" w:fill="auto"/>
          </w:tcPr>
          <w:p w:rsidR="008B149B" w:rsidRPr="00831F9F" w:rsidRDefault="008B149B" w:rsidP="0039769A">
            <w:pPr>
              <w:pStyle w:val="TableParagraph"/>
              <w:jc w:val="both"/>
              <w:rPr>
                <w:sz w:val="24"/>
                <w:szCs w:val="24"/>
              </w:rPr>
            </w:pPr>
          </w:p>
        </w:tc>
        <w:tc>
          <w:tcPr>
            <w:tcW w:w="1276"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969"/>
        </w:trPr>
        <w:tc>
          <w:tcPr>
            <w:tcW w:w="1843" w:type="dxa"/>
            <w:shd w:val="clear" w:color="auto" w:fill="auto"/>
          </w:tcPr>
          <w:p w:rsidR="008B149B" w:rsidRPr="00831F9F" w:rsidRDefault="00487694" w:rsidP="0039769A">
            <w:pPr>
              <w:pStyle w:val="TableParagraph"/>
              <w:jc w:val="both"/>
              <w:rPr>
                <w:sz w:val="24"/>
                <w:szCs w:val="24"/>
                <w:lang w:val="ru-RU"/>
              </w:rPr>
            </w:pPr>
            <w:r w:rsidRPr="00487694">
              <w:rPr>
                <w:sz w:val="24"/>
                <w:szCs w:val="24"/>
              </w:rPr>
              <w:t>Қаржыландыру көзі (болса)</w:t>
            </w:r>
            <w:r w:rsidRPr="00487694">
              <w:rPr>
                <w:sz w:val="24"/>
                <w:szCs w:val="24"/>
                <w:lang w:val="ru-RU"/>
              </w:rPr>
              <w:t xml:space="preserve"> </w:t>
            </w:r>
          </w:p>
        </w:tc>
        <w:tc>
          <w:tcPr>
            <w:tcW w:w="1985" w:type="dxa"/>
            <w:shd w:val="clear" w:color="auto" w:fill="auto"/>
          </w:tcPr>
          <w:p w:rsidR="008B149B" w:rsidRPr="00831F9F" w:rsidRDefault="008B149B" w:rsidP="0039769A">
            <w:pPr>
              <w:pStyle w:val="TableParagraph"/>
              <w:jc w:val="both"/>
              <w:rPr>
                <w:sz w:val="24"/>
                <w:szCs w:val="24"/>
              </w:rPr>
            </w:pPr>
            <w:r w:rsidRPr="00831F9F">
              <w:rPr>
                <w:sz w:val="24"/>
                <w:szCs w:val="24"/>
                <w:lang w:val="ru-RU"/>
              </w:rPr>
              <w:t>МОН РК</w:t>
            </w:r>
          </w:p>
        </w:tc>
        <w:tc>
          <w:tcPr>
            <w:tcW w:w="1102" w:type="dxa"/>
            <w:shd w:val="clear" w:color="auto" w:fill="auto"/>
          </w:tcPr>
          <w:p w:rsidR="008B149B" w:rsidRPr="00831F9F" w:rsidRDefault="008B149B" w:rsidP="0039769A">
            <w:pPr>
              <w:pStyle w:val="TableParagraph"/>
              <w:jc w:val="both"/>
              <w:rPr>
                <w:sz w:val="24"/>
                <w:szCs w:val="24"/>
              </w:rPr>
            </w:pPr>
            <w:r w:rsidRPr="00831F9F">
              <w:rPr>
                <w:sz w:val="24"/>
                <w:szCs w:val="24"/>
                <w:lang w:val="ru-RU"/>
              </w:rPr>
              <w:t>МОН РК</w:t>
            </w:r>
          </w:p>
        </w:tc>
        <w:tc>
          <w:tcPr>
            <w:tcW w:w="1134" w:type="dxa"/>
            <w:shd w:val="clear" w:color="auto" w:fill="auto"/>
          </w:tcPr>
          <w:p w:rsidR="008B149B" w:rsidRPr="00831F9F" w:rsidRDefault="008B149B" w:rsidP="0039769A">
            <w:pPr>
              <w:pStyle w:val="TableParagraph"/>
              <w:jc w:val="both"/>
              <w:rPr>
                <w:sz w:val="24"/>
                <w:szCs w:val="24"/>
              </w:rPr>
            </w:pPr>
            <w:r w:rsidRPr="00831F9F">
              <w:rPr>
                <w:sz w:val="24"/>
                <w:szCs w:val="24"/>
                <w:lang w:val="ru-RU"/>
              </w:rPr>
              <w:t>МОН РК</w:t>
            </w:r>
          </w:p>
        </w:tc>
        <w:tc>
          <w:tcPr>
            <w:tcW w:w="1142" w:type="dxa"/>
            <w:shd w:val="clear" w:color="auto" w:fill="auto"/>
          </w:tcPr>
          <w:p w:rsidR="008B149B" w:rsidRPr="00831F9F" w:rsidRDefault="008B149B" w:rsidP="0039769A">
            <w:pPr>
              <w:pStyle w:val="TableParagraph"/>
              <w:jc w:val="both"/>
              <w:rPr>
                <w:sz w:val="24"/>
                <w:szCs w:val="24"/>
              </w:rPr>
            </w:pPr>
          </w:p>
        </w:tc>
        <w:tc>
          <w:tcPr>
            <w:tcW w:w="995" w:type="dxa"/>
            <w:shd w:val="clear" w:color="auto" w:fill="auto"/>
          </w:tcPr>
          <w:p w:rsidR="008B149B" w:rsidRPr="00831F9F" w:rsidRDefault="008B149B" w:rsidP="0039769A">
            <w:pPr>
              <w:pStyle w:val="TableParagraph"/>
              <w:jc w:val="both"/>
              <w:rPr>
                <w:sz w:val="24"/>
                <w:szCs w:val="24"/>
              </w:rPr>
            </w:pPr>
          </w:p>
        </w:tc>
        <w:tc>
          <w:tcPr>
            <w:tcW w:w="1276"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969"/>
        </w:trPr>
        <w:tc>
          <w:tcPr>
            <w:tcW w:w="1843" w:type="dxa"/>
            <w:shd w:val="clear" w:color="auto" w:fill="auto"/>
          </w:tcPr>
          <w:p w:rsidR="00487694" w:rsidRPr="00487694" w:rsidRDefault="00487694" w:rsidP="0039769A">
            <w:pPr>
              <w:pStyle w:val="TableParagraph"/>
              <w:tabs>
                <w:tab w:val="left" w:pos="1444"/>
              </w:tabs>
              <w:jc w:val="both"/>
              <w:rPr>
                <w:b/>
                <w:sz w:val="24"/>
                <w:szCs w:val="24"/>
              </w:rPr>
            </w:pPr>
            <w:r w:rsidRPr="00487694">
              <w:rPr>
                <w:b/>
                <w:sz w:val="24"/>
                <w:szCs w:val="24"/>
              </w:rPr>
              <w:t>Жетекшінің тегі, аты,</w:t>
            </w:r>
          </w:p>
          <w:p w:rsidR="008B149B" w:rsidRPr="00831F9F" w:rsidRDefault="00487694" w:rsidP="0039769A">
            <w:pPr>
              <w:pStyle w:val="TableParagraph"/>
              <w:jc w:val="both"/>
              <w:rPr>
                <w:sz w:val="24"/>
                <w:szCs w:val="24"/>
              </w:rPr>
            </w:pPr>
            <w:r w:rsidRPr="00487694">
              <w:rPr>
                <w:b/>
                <w:sz w:val="24"/>
                <w:szCs w:val="24"/>
              </w:rPr>
              <w:t>лауазымы</w:t>
            </w:r>
          </w:p>
        </w:tc>
        <w:tc>
          <w:tcPr>
            <w:tcW w:w="1985"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Сактаганова З.Г.</w:t>
            </w:r>
          </w:p>
        </w:tc>
        <w:tc>
          <w:tcPr>
            <w:tcW w:w="1102" w:type="dxa"/>
            <w:shd w:val="clear" w:color="auto" w:fill="auto"/>
          </w:tcPr>
          <w:p w:rsidR="008B149B" w:rsidRPr="00831F9F" w:rsidRDefault="008B149B" w:rsidP="0039769A">
            <w:pPr>
              <w:pStyle w:val="TableParagraph"/>
              <w:jc w:val="both"/>
              <w:rPr>
                <w:sz w:val="24"/>
                <w:szCs w:val="24"/>
              </w:rPr>
            </w:pPr>
            <w:r w:rsidRPr="00831F9F">
              <w:rPr>
                <w:sz w:val="24"/>
                <w:szCs w:val="24"/>
              </w:rPr>
              <w:t>Сактаганова З.Г.</w:t>
            </w:r>
          </w:p>
        </w:tc>
        <w:tc>
          <w:tcPr>
            <w:tcW w:w="1134" w:type="dxa"/>
            <w:shd w:val="clear" w:color="auto" w:fill="auto"/>
          </w:tcPr>
          <w:p w:rsidR="008B149B" w:rsidRPr="00831F9F" w:rsidRDefault="008B149B" w:rsidP="0039769A">
            <w:pPr>
              <w:pStyle w:val="TableParagraph"/>
              <w:jc w:val="both"/>
              <w:rPr>
                <w:sz w:val="24"/>
                <w:szCs w:val="24"/>
              </w:rPr>
            </w:pPr>
            <w:r w:rsidRPr="00831F9F">
              <w:rPr>
                <w:sz w:val="24"/>
                <w:szCs w:val="24"/>
              </w:rPr>
              <w:t>Сактаганова З.Г.</w:t>
            </w:r>
          </w:p>
        </w:tc>
        <w:tc>
          <w:tcPr>
            <w:tcW w:w="1142" w:type="dxa"/>
            <w:shd w:val="clear" w:color="auto" w:fill="auto"/>
          </w:tcPr>
          <w:p w:rsidR="008B149B" w:rsidRPr="00831F9F" w:rsidRDefault="008B149B" w:rsidP="0039769A">
            <w:pPr>
              <w:pStyle w:val="TableParagraph"/>
              <w:jc w:val="both"/>
              <w:rPr>
                <w:sz w:val="24"/>
                <w:szCs w:val="24"/>
              </w:rPr>
            </w:pPr>
          </w:p>
        </w:tc>
        <w:tc>
          <w:tcPr>
            <w:tcW w:w="995" w:type="dxa"/>
            <w:shd w:val="clear" w:color="auto" w:fill="auto"/>
          </w:tcPr>
          <w:p w:rsidR="008B149B" w:rsidRPr="00831F9F" w:rsidRDefault="008B149B" w:rsidP="0039769A">
            <w:pPr>
              <w:pStyle w:val="TableParagraph"/>
              <w:jc w:val="both"/>
              <w:rPr>
                <w:sz w:val="24"/>
                <w:szCs w:val="24"/>
              </w:rPr>
            </w:pPr>
          </w:p>
        </w:tc>
        <w:tc>
          <w:tcPr>
            <w:tcW w:w="1276" w:type="dxa"/>
            <w:shd w:val="clear" w:color="auto" w:fill="auto"/>
          </w:tcPr>
          <w:p w:rsidR="008B149B" w:rsidRPr="00831F9F" w:rsidRDefault="008B149B" w:rsidP="0039769A">
            <w:pPr>
              <w:pStyle w:val="TableParagraph"/>
              <w:jc w:val="both"/>
              <w:rPr>
                <w:sz w:val="24"/>
                <w:szCs w:val="24"/>
              </w:rPr>
            </w:pPr>
          </w:p>
        </w:tc>
      </w:tr>
      <w:tr w:rsidR="00487694" w:rsidRPr="00831F9F" w:rsidTr="007439B5">
        <w:trPr>
          <w:trHeight w:val="601"/>
        </w:trPr>
        <w:tc>
          <w:tcPr>
            <w:tcW w:w="1843" w:type="dxa"/>
            <w:shd w:val="clear" w:color="auto" w:fill="auto"/>
          </w:tcPr>
          <w:p w:rsidR="00487694" w:rsidRPr="00487694" w:rsidRDefault="00487694" w:rsidP="0039769A">
            <w:pPr>
              <w:spacing w:after="0" w:line="240" w:lineRule="auto"/>
              <w:jc w:val="both"/>
              <w:rPr>
                <w:rFonts w:ascii="Times New Roman" w:hAnsi="Times New Roman"/>
                <w:sz w:val="24"/>
                <w:szCs w:val="24"/>
              </w:rPr>
            </w:pPr>
            <w:r w:rsidRPr="00487694">
              <w:rPr>
                <w:rFonts w:ascii="Times New Roman" w:hAnsi="Times New Roman"/>
                <w:sz w:val="24"/>
                <w:szCs w:val="24"/>
              </w:rPr>
              <w:t xml:space="preserve">Жұмыс/жоба атауы </w:t>
            </w:r>
          </w:p>
        </w:tc>
        <w:tc>
          <w:tcPr>
            <w:tcW w:w="1985" w:type="dxa"/>
            <w:shd w:val="clear" w:color="auto" w:fill="auto"/>
          </w:tcPr>
          <w:p w:rsidR="00487694" w:rsidRPr="00831F9F" w:rsidRDefault="0007014F" w:rsidP="0039769A">
            <w:pPr>
              <w:pStyle w:val="TableParagraph"/>
              <w:jc w:val="both"/>
              <w:rPr>
                <w:sz w:val="24"/>
                <w:szCs w:val="24"/>
              </w:rPr>
            </w:pPr>
            <w:r>
              <w:rPr>
                <w:sz w:val="24"/>
                <w:szCs w:val="24"/>
              </w:rPr>
              <w:t>«</w:t>
            </w:r>
            <w:r w:rsidR="00487694" w:rsidRPr="00831F9F">
              <w:rPr>
                <w:sz w:val="24"/>
                <w:szCs w:val="24"/>
              </w:rPr>
              <w:t>Великая Отечественная война и женщины Казахстана на фронтах и в тылу: женские истории и повседневность</w:t>
            </w:r>
            <w:r>
              <w:rPr>
                <w:sz w:val="24"/>
                <w:szCs w:val="24"/>
              </w:rPr>
              <w:t>»</w:t>
            </w:r>
          </w:p>
        </w:tc>
        <w:tc>
          <w:tcPr>
            <w:tcW w:w="1102" w:type="dxa"/>
            <w:shd w:val="clear" w:color="auto" w:fill="auto"/>
          </w:tcPr>
          <w:p w:rsidR="00487694" w:rsidRPr="00831F9F" w:rsidRDefault="0007014F" w:rsidP="0039769A">
            <w:pPr>
              <w:pStyle w:val="TableParagraph"/>
              <w:jc w:val="both"/>
              <w:rPr>
                <w:sz w:val="24"/>
                <w:szCs w:val="24"/>
              </w:rPr>
            </w:pPr>
            <w:r>
              <w:rPr>
                <w:sz w:val="24"/>
                <w:szCs w:val="24"/>
              </w:rPr>
              <w:t>«</w:t>
            </w:r>
            <w:r w:rsidR="00487694" w:rsidRPr="00831F9F">
              <w:rPr>
                <w:sz w:val="24"/>
                <w:szCs w:val="24"/>
              </w:rPr>
              <w:t xml:space="preserve">Великая Отечественная война и женщины Казахстана на фронтах и в тылу: женские </w:t>
            </w:r>
            <w:r w:rsidR="00487694" w:rsidRPr="00831F9F">
              <w:rPr>
                <w:sz w:val="24"/>
                <w:szCs w:val="24"/>
              </w:rPr>
              <w:lastRenderedPageBreak/>
              <w:t>истории и повседневность</w:t>
            </w:r>
            <w:r>
              <w:rPr>
                <w:sz w:val="24"/>
                <w:szCs w:val="24"/>
              </w:rPr>
              <w:t>»</w:t>
            </w:r>
          </w:p>
        </w:tc>
        <w:tc>
          <w:tcPr>
            <w:tcW w:w="1134" w:type="dxa"/>
            <w:shd w:val="clear" w:color="auto" w:fill="auto"/>
          </w:tcPr>
          <w:p w:rsidR="00487694" w:rsidRPr="00831F9F" w:rsidRDefault="0007014F" w:rsidP="0039769A">
            <w:pPr>
              <w:pStyle w:val="TableParagraph"/>
              <w:jc w:val="both"/>
              <w:rPr>
                <w:sz w:val="24"/>
                <w:szCs w:val="24"/>
              </w:rPr>
            </w:pPr>
            <w:r>
              <w:rPr>
                <w:sz w:val="24"/>
                <w:szCs w:val="24"/>
              </w:rPr>
              <w:lastRenderedPageBreak/>
              <w:t>«</w:t>
            </w:r>
            <w:r w:rsidR="00487694" w:rsidRPr="00831F9F">
              <w:rPr>
                <w:sz w:val="24"/>
                <w:szCs w:val="24"/>
              </w:rPr>
              <w:t xml:space="preserve">Великая Отечественная война и женщины Казахстана на фронтах и в тылу: женские </w:t>
            </w:r>
            <w:r w:rsidR="00487694" w:rsidRPr="00831F9F">
              <w:rPr>
                <w:sz w:val="24"/>
                <w:szCs w:val="24"/>
              </w:rPr>
              <w:lastRenderedPageBreak/>
              <w:t>истории и повседневность</w:t>
            </w:r>
            <w:r>
              <w:rPr>
                <w:sz w:val="24"/>
                <w:szCs w:val="24"/>
              </w:rPr>
              <w:t>»</w:t>
            </w:r>
          </w:p>
        </w:tc>
        <w:tc>
          <w:tcPr>
            <w:tcW w:w="1142" w:type="dxa"/>
            <w:shd w:val="clear" w:color="auto" w:fill="auto"/>
          </w:tcPr>
          <w:p w:rsidR="00487694" w:rsidRPr="00831F9F" w:rsidRDefault="00487694" w:rsidP="0039769A">
            <w:pPr>
              <w:pStyle w:val="TableParagraph"/>
              <w:jc w:val="both"/>
              <w:rPr>
                <w:sz w:val="24"/>
                <w:szCs w:val="24"/>
              </w:rPr>
            </w:pPr>
          </w:p>
        </w:tc>
        <w:tc>
          <w:tcPr>
            <w:tcW w:w="995" w:type="dxa"/>
            <w:shd w:val="clear" w:color="auto" w:fill="auto"/>
          </w:tcPr>
          <w:p w:rsidR="00487694" w:rsidRPr="00831F9F" w:rsidRDefault="00487694" w:rsidP="0039769A">
            <w:pPr>
              <w:pStyle w:val="TableParagraph"/>
              <w:jc w:val="both"/>
              <w:rPr>
                <w:sz w:val="24"/>
                <w:szCs w:val="24"/>
              </w:rPr>
            </w:pPr>
          </w:p>
        </w:tc>
        <w:tc>
          <w:tcPr>
            <w:tcW w:w="1276" w:type="dxa"/>
            <w:shd w:val="clear" w:color="auto" w:fill="auto"/>
          </w:tcPr>
          <w:p w:rsidR="00487694" w:rsidRPr="00831F9F" w:rsidRDefault="00487694" w:rsidP="0039769A">
            <w:pPr>
              <w:pStyle w:val="TableParagraph"/>
              <w:jc w:val="both"/>
              <w:rPr>
                <w:sz w:val="24"/>
                <w:szCs w:val="24"/>
              </w:rPr>
            </w:pPr>
          </w:p>
        </w:tc>
      </w:tr>
      <w:tr w:rsidR="00487694" w:rsidRPr="00831F9F" w:rsidTr="00487694">
        <w:trPr>
          <w:trHeight w:val="585"/>
        </w:trPr>
        <w:tc>
          <w:tcPr>
            <w:tcW w:w="1843" w:type="dxa"/>
            <w:shd w:val="clear" w:color="auto" w:fill="auto"/>
          </w:tcPr>
          <w:p w:rsidR="00487694" w:rsidRPr="00487694" w:rsidRDefault="00487694" w:rsidP="0039769A">
            <w:pPr>
              <w:spacing w:after="0" w:line="240" w:lineRule="auto"/>
              <w:jc w:val="both"/>
              <w:rPr>
                <w:rFonts w:ascii="Times New Roman" w:hAnsi="Times New Roman"/>
                <w:sz w:val="24"/>
                <w:szCs w:val="24"/>
              </w:rPr>
            </w:pPr>
            <w:r w:rsidRPr="00487694">
              <w:rPr>
                <w:rFonts w:ascii="Times New Roman" w:hAnsi="Times New Roman"/>
                <w:sz w:val="24"/>
                <w:szCs w:val="24"/>
              </w:rPr>
              <w:lastRenderedPageBreak/>
              <w:t xml:space="preserve">Орындау мерзім </w:t>
            </w:r>
          </w:p>
        </w:tc>
        <w:tc>
          <w:tcPr>
            <w:tcW w:w="1985" w:type="dxa"/>
            <w:shd w:val="clear" w:color="auto" w:fill="auto"/>
          </w:tcPr>
          <w:p w:rsidR="00487694" w:rsidRPr="00831F9F" w:rsidRDefault="00487694" w:rsidP="0039769A">
            <w:pPr>
              <w:pStyle w:val="TableParagraph"/>
              <w:jc w:val="both"/>
              <w:rPr>
                <w:sz w:val="24"/>
                <w:szCs w:val="24"/>
              </w:rPr>
            </w:pPr>
            <w:r w:rsidRPr="00831F9F">
              <w:rPr>
                <w:sz w:val="24"/>
                <w:szCs w:val="24"/>
              </w:rPr>
              <w:t>2018-2020 гг.</w:t>
            </w:r>
          </w:p>
        </w:tc>
        <w:tc>
          <w:tcPr>
            <w:tcW w:w="1102" w:type="dxa"/>
            <w:shd w:val="clear" w:color="auto" w:fill="auto"/>
          </w:tcPr>
          <w:p w:rsidR="00487694" w:rsidRPr="00831F9F" w:rsidRDefault="00487694" w:rsidP="0039769A">
            <w:pPr>
              <w:pStyle w:val="TableParagraph"/>
              <w:jc w:val="both"/>
              <w:rPr>
                <w:sz w:val="24"/>
                <w:szCs w:val="24"/>
              </w:rPr>
            </w:pPr>
            <w:r w:rsidRPr="00831F9F">
              <w:rPr>
                <w:sz w:val="24"/>
                <w:szCs w:val="24"/>
              </w:rPr>
              <w:t>2018-2020 гг.</w:t>
            </w:r>
          </w:p>
        </w:tc>
        <w:tc>
          <w:tcPr>
            <w:tcW w:w="1134" w:type="dxa"/>
            <w:shd w:val="clear" w:color="auto" w:fill="auto"/>
          </w:tcPr>
          <w:p w:rsidR="00487694" w:rsidRPr="00831F9F" w:rsidRDefault="00487694" w:rsidP="0039769A">
            <w:pPr>
              <w:pStyle w:val="TableParagraph"/>
              <w:jc w:val="both"/>
              <w:rPr>
                <w:sz w:val="24"/>
                <w:szCs w:val="24"/>
              </w:rPr>
            </w:pPr>
            <w:r w:rsidRPr="00831F9F">
              <w:rPr>
                <w:sz w:val="24"/>
                <w:szCs w:val="24"/>
              </w:rPr>
              <w:t>2018-2020 гг.</w:t>
            </w:r>
          </w:p>
        </w:tc>
        <w:tc>
          <w:tcPr>
            <w:tcW w:w="1142" w:type="dxa"/>
            <w:shd w:val="clear" w:color="auto" w:fill="auto"/>
          </w:tcPr>
          <w:p w:rsidR="00487694" w:rsidRPr="00831F9F" w:rsidRDefault="00487694" w:rsidP="0039769A">
            <w:pPr>
              <w:pStyle w:val="TableParagraph"/>
              <w:jc w:val="both"/>
              <w:rPr>
                <w:sz w:val="24"/>
                <w:szCs w:val="24"/>
              </w:rPr>
            </w:pPr>
          </w:p>
        </w:tc>
        <w:tc>
          <w:tcPr>
            <w:tcW w:w="995" w:type="dxa"/>
            <w:shd w:val="clear" w:color="auto" w:fill="auto"/>
          </w:tcPr>
          <w:p w:rsidR="00487694" w:rsidRPr="00831F9F" w:rsidRDefault="00487694" w:rsidP="0039769A">
            <w:pPr>
              <w:pStyle w:val="TableParagraph"/>
              <w:jc w:val="both"/>
              <w:rPr>
                <w:sz w:val="24"/>
                <w:szCs w:val="24"/>
              </w:rPr>
            </w:pPr>
          </w:p>
        </w:tc>
        <w:tc>
          <w:tcPr>
            <w:tcW w:w="1276" w:type="dxa"/>
            <w:shd w:val="clear" w:color="auto" w:fill="auto"/>
          </w:tcPr>
          <w:p w:rsidR="00487694" w:rsidRPr="00831F9F" w:rsidRDefault="00487694" w:rsidP="0039769A">
            <w:pPr>
              <w:pStyle w:val="TableParagraph"/>
              <w:jc w:val="both"/>
              <w:rPr>
                <w:sz w:val="24"/>
                <w:szCs w:val="24"/>
              </w:rPr>
            </w:pPr>
          </w:p>
        </w:tc>
      </w:tr>
      <w:tr w:rsidR="00487694" w:rsidRPr="00831F9F" w:rsidTr="00487694">
        <w:trPr>
          <w:trHeight w:val="551"/>
        </w:trPr>
        <w:tc>
          <w:tcPr>
            <w:tcW w:w="1843" w:type="dxa"/>
            <w:shd w:val="clear" w:color="auto" w:fill="auto"/>
          </w:tcPr>
          <w:p w:rsidR="00487694" w:rsidRPr="00487694" w:rsidRDefault="00487694" w:rsidP="0039769A">
            <w:pPr>
              <w:spacing w:after="0" w:line="240" w:lineRule="auto"/>
              <w:jc w:val="both"/>
              <w:rPr>
                <w:rFonts w:ascii="Times New Roman" w:hAnsi="Times New Roman"/>
                <w:sz w:val="24"/>
                <w:szCs w:val="24"/>
              </w:rPr>
            </w:pPr>
            <w:r w:rsidRPr="00487694">
              <w:rPr>
                <w:rFonts w:ascii="Times New Roman" w:hAnsi="Times New Roman"/>
                <w:sz w:val="24"/>
                <w:szCs w:val="24"/>
              </w:rPr>
              <w:t xml:space="preserve">Қаржыландыру көзі (болса) </w:t>
            </w:r>
          </w:p>
        </w:tc>
        <w:tc>
          <w:tcPr>
            <w:tcW w:w="1985" w:type="dxa"/>
            <w:shd w:val="clear" w:color="auto" w:fill="auto"/>
          </w:tcPr>
          <w:p w:rsidR="00487694" w:rsidRPr="00831F9F" w:rsidRDefault="00487694" w:rsidP="0039769A">
            <w:pPr>
              <w:pStyle w:val="TableParagraph"/>
              <w:jc w:val="both"/>
              <w:rPr>
                <w:sz w:val="24"/>
                <w:szCs w:val="24"/>
                <w:lang w:val="ru-RU"/>
              </w:rPr>
            </w:pPr>
            <w:r w:rsidRPr="00831F9F">
              <w:rPr>
                <w:sz w:val="24"/>
                <w:szCs w:val="24"/>
                <w:lang w:val="ru-RU"/>
              </w:rPr>
              <w:t>МОН РК</w:t>
            </w:r>
          </w:p>
        </w:tc>
        <w:tc>
          <w:tcPr>
            <w:tcW w:w="1102" w:type="dxa"/>
            <w:shd w:val="clear" w:color="auto" w:fill="auto"/>
          </w:tcPr>
          <w:p w:rsidR="00487694" w:rsidRPr="00831F9F" w:rsidRDefault="00487694" w:rsidP="0039769A">
            <w:pPr>
              <w:pStyle w:val="TableParagraph"/>
              <w:jc w:val="both"/>
              <w:rPr>
                <w:sz w:val="24"/>
                <w:szCs w:val="24"/>
                <w:lang w:val="ru-RU"/>
              </w:rPr>
            </w:pPr>
            <w:r w:rsidRPr="00831F9F">
              <w:rPr>
                <w:sz w:val="24"/>
                <w:szCs w:val="24"/>
                <w:lang w:val="ru-RU"/>
              </w:rPr>
              <w:t>МОН РК</w:t>
            </w:r>
          </w:p>
        </w:tc>
        <w:tc>
          <w:tcPr>
            <w:tcW w:w="1134" w:type="dxa"/>
            <w:shd w:val="clear" w:color="auto" w:fill="auto"/>
          </w:tcPr>
          <w:p w:rsidR="00487694" w:rsidRPr="00831F9F" w:rsidRDefault="00487694" w:rsidP="0039769A">
            <w:pPr>
              <w:pStyle w:val="TableParagraph"/>
              <w:jc w:val="both"/>
              <w:rPr>
                <w:sz w:val="24"/>
                <w:szCs w:val="24"/>
                <w:lang w:val="ru-RU"/>
              </w:rPr>
            </w:pPr>
            <w:r w:rsidRPr="00831F9F">
              <w:rPr>
                <w:sz w:val="24"/>
                <w:szCs w:val="24"/>
                <w:lang w:val="ru-RU"/>
              </w:rPr>
              <w:t>МОН РК</w:t>
            </w:r>
          </w:p>
        </w:tc>
        <w:tc>
          <w:tcPr>
            <w:tcW w:w="1142" w:type="dxa"/>
            <w:shd w:val="clear" w:color="auto" w:fill="auto"/>
          </w:tcPr>
          <w:p w:rsidR="00487694" w:rsidRPr="00831F9F" w:rsidRDefault="00487694" w:rsidP="0039769A">
            <w:pPr>
              <w:pStyle w:val="TableParagraph"/>
              <w:jc w:val="both"/>
              <w:rPr>
                <w:sz w:val="24"/>
                <w:szCs w:val="24"/>
              </w:rPr>
            </w:pPr>
          </w:p>
        </w:tc>
        <w:tc>
          <w:tcPr>
            <w:tcW w:w="995" w:type="dxa"/>
            <w:shd w:val="clear" w:color="auto" w:fill="auto"/>
          </w:tcPr>
          <w:p w:rsidR="00487694" w:rsidRPr="00831F9F" w:rsidRDefault="00487694" w:rsidP="0039769A">
            <w:pPr>
              <w:pStyle w:val="TableParagraph"/>
              <w:jc w:val="both"/>
              <w:rPr>
                <w:sz w:val="24"/>
                <w:szCs w:val="24"/>
              </w:rPr>
            </w:pPr>
          </w:p>
        </w:tc>
        <w:tc>
          <w:tcPr>
            <w:tcW w:w="1276" w:type="dxa"/>
            <w:shd w:val="clear" w:color="auto" w:fill="auto"/>
          </w:tcPr>
          <w:p w:rsidR="00487694" w:rsidRPr="00831F9F" w:rsidRDefault="00487694" w:rsidP="0039769A">
            <w:pPr>
              <w:pStyle w:val="TableParagraph"/>
              <w:jc w:val="both"/>
              <w:rPr>
                <w:sz w:val="24"/>
                <w:szCs w:val="24"/>
              </w:rPr>
            </w:pPr>
          </w:p>
        </w:tc>
      </w:tr>
      <w:tr w:rsidR="008B149B" w:rsidRPr="00831F9F" w:rsidTr="007439B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01"/>
        </w:trPr>
        <w:tc>
          <w:tcPr>
            <w:tcW w:w="1843" w:type="dxa"/>
            <w:tcBorders>
              <w:top w:val="single" w:sz="4" w:space="0" w:color="auto"/>
              <w:left w:val="single" w:sz="4" w:space="0" w:color="auto"/>
              <w:bottom w:val="single" w:sz="4" w:space="0" w:color="auto"/>
              <w:right w:val="single" w:sz="4" w:space="0" w:color="auto"/>
            </w:tcBorders>
            <w:shd w:val="clear" w:color="auto" w:fill="auto"/>
          </w:tcPr>
          <w:p w:rsidR="00487694" w:rsidRPr="00487694" w:rsidRDefault="00487694" w:rsidP="0039769A">
            <w:pPr>
              <w:pStyle w:val="TableParagraph"/>
              <w:jc w:val="both"/>
              <w:rPr>
                <w:sz w:val="24"/>
                <w:szCs w:val="24"/>
              </w:rPr>
            </w:pPr>
            <w:r w:rsidRPr="00487694">
              <w:rPr>
                <w:sz w:val="24"/>
                <w:szCs w:val="24"/>
              </w:rPr>
              <w:t>Зерттеу тақырыбы</w:t>
            </w:r>
          </w:p>
          <w:p w:rsidR="00487694" w:rsidRPr="00487694" w:rsidRDefault="00487694" w:rsidP="0039769A">
            <w:pPr>
              <w:pStyle w:val="TableParagraph"/>
              <w:jc w:val="both"/>
              <w:rPr>
                <w:sz w:val="24"/>
                <w:szCs w:val="24"/>
              </w:rPr>
            </w:pPr>
            <w:r w:rsidRPr="00487694">
              <w:rPr>
                <w:sz w:val="24"/>
                <w:szCs w:val="24"/>
              </w:rPr>
              <w:t>бойынша ҚР-да</w:t>
            </w:r>
          </w:p>
          <w:p w:rsidR="008B149B" w:rsidRPr="00831F9F" w:rsidRDefault="00487694" w:rsidP="0039769A">
            <w:pPr>
              <w:pStyle w:val="TableParagraph"/>
              <w:jc w:val="both"/>
              <w:rPr>
                <w:sz w:val="24"/>
                <w:szCs w:val="24"/>
              </w:rPr>
            </w:pPr>
            <w:r w:rsidRPr="00487694">
              <w:rPr>
                <w:sz w:val="24"/>
                <w:szCs w:val="24"/>
              </w:rPr>
              <w:t>жариялынымдар саны</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ru-RU"/>
              </w:rPr>
            </w:pPr>
          </w:p>
          <w:p w:rsidR="008B149B" w:rsidRPr="00831F9F" w:rsidRDefault="008B149B" w:rsidP="0039769A">
            <w:pPr>
              <w:pStyle w:val="TableParagraph"/>
              <w:jc w:val="both"/>
              <w:rPr>
                <w:sz w:val="24"/>
                <w:szCs w:val="24"/>
                <w:lang w:val="kk-KZ"/>
              </w:rPr>
            </w:pPr>
            <w:r w:rsidRPr="00831F9F">
              <w:rPr>
                <w:sz w:val="24"/>
                <w:szCs w:val="24"/>
                <w:lang w:val="kk-KZ"/>
              </w:rPr>
              <w:t>28</w:t>
            </w:r>
          </w:p>
        </w:tc>
        <w:tc>
          <w:tcPr>
            <w:tcW w:w="1102"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en-US"/>
              </w:rPr>
            </w:pPr>
          </w:p>
          <w:p w:rsidR="008B149B" w:rsidRPr="00831F9F" w:rsidRDefault="008B149B" w:rsidP="0039769A">
            <w:pPr>
              <w:pStyle w:val="TableParagraph"/>
              <w:jc w:val="both"/>
              <w:rPr>
                <w:sz w:val="24"/>
                <w:szCs w:val="24"/>
                <w:lang w:val="kk-KZ"/>
              </w:rPr>
            </w:pPr>
            <w:r w:rsidRPr="00831F9F">
              <w:rPr>
                <w:sz w:val="24"/>
                <w:szCs w:val="24"/>
                <w:lang w:val="kk-KZ"/>
              </w:rPr>
              <w:t>20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en-US"/>
              </w:rPr>
            </w:pPr>
          </w:p>
          <w:p w:rsidR="008B149B" w:rsidRPr="00831F9F" w:rsidRDefault="008B149B" w:rsidP="0039769A">
            <w:pPr>
              <w:pStyle w:val="TableParagraph"/>
              <w:jc w:val="both"/>
              <w:rPr>
                <w:sz w:val="24"/>
                <w:szCs w:val="24"/>
                <w:lang w:val="kk-KZ"/>
              </w:rPr>
            </w:pPr>
            <w:r w:rsidRPr="00831F9F">
              <w:rPr>
                <w:sz w:val="24"/>
                <w:szCs w:val="24"/>
                <w:lang w:val="kk-KZ"/>
              </w:rPr>
              <w:t>22</w:t>
            </w:r>
          </w:p>
        </w:tc>
        <w:tc>
          <w:tcPr>
            <w:tcW w:w="1142"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en-US"/>
              </w:rPr>
            </w:pPr>
          </w:p>
          <w:p w:rsidR="008B149B" w:rsidRPr="00831F9F" w:rsidRDefault="008B149B" w:rsidP="0039769A">
            <w:pPr>
              <w:pStyle w:val="TableParagraph"/>
              <w:jc w:val="both"/>
              <w:rPr>
                <w:sz w:val="24"/>
                <w:szCs w:val="24"/>
                <w:lang w:val="kk-KZ"/>
              </w:rPr>
            </w:pPr>
            <w:r w:rsidRPr="00831F9F">
              <w:rPr>
                <w:sz w:val="24"/>
                <w:szCs w:val="24"/>
                <w:lang w:val="kk-KZ"/>
              </w:rPr>
              <w:t>19</w:t>
            </w:r>
          </w:p>
        </w:tc>
        <w:tc>
          <w:tcPr>
            <w:tcW w:w="995"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en-US"/>
              </w:rPr>
            </w:pPr>
          </w:p>
          <w:p w:rsidR="008B149B" w:rsidRPr="00831F9F" w:rsidRDefault="008B149B" w:rsidP="0039769A">
            <w:pPr>
              <w:pStyle w:val="TableParagraph"/>
              <w:jc w:val="both"/>
              <w:rPr>
                <w:sz w:val="24"/>
                <w:szCs w:val="24"/>
                <w:lang w:val="kk-KZ"/>
              </w:rPr>
            </w:pPr>
            <w:r w:rsidRPr="00831F9F">
              <w:rPr>
                <w:sz w:val="24"/>
                <w:szCs w:val="24"/>
                <w:lang w:val="kk-KZ"/>
              </w:rPr>
              <w:t>12</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kk-KZ"/>
              </w:rPr>
            </w:pPr>
          </w:p>
          <w:p w:rsidR="008B149B" w:rsidRPr="00831F9F" w:rsidRDefault="008B149B" w:rsidP="0039769A">
            <w:pPr>
              <w:pStyle w:val="TableParagraph"/>
              <w:jc w:val="both"/>
              <w:rPr>
                <w:b/>
                <w:sz w:val="24"/>
                <w:szCs w:val="24"/>
                <w:lang w:val="kk-KZ"/>
              </w:rPr>
            </w:pPr>
            <w:r w:rsidRPr="00831F9F">
              <w:rPr>
                <w:b/>
                <w:sz w:val="24"/>
                <w:szCs w:val="24"/>
                <w:lang w:val="kk-KZ"/>
              </w:rPr>
              <w:t>101</w:t>
            </w:r>
          </w:p>
        </w:tc>
      </w:tr>
      <w:tr w:rsidR="008B149B" w:rsidRPr="00831F9F" w:rsidTr="007439B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231"/>
        </w:trPr>
        <w:tc>
          <w:tcPr>
            <w:tcW w:w="1843" w:type="dxa"/>
            <w:tcBorders>
              <w:top w:val="single" w:sz="4" w:space="0" w:color="auto"/>
              <w:left w:val="single" w:sz="4" w:space="0" w:color="auto"/>
              <w:bottom w:val="single" w:sz="4" w:space="0" w:color="auto"/>
              <w:right w:val="single" w:sz="4" w:space="0" w:color="auto"/>
            </w:tcBorders>
            <w:shd w:val="clear" w:color="auto" w:fill="auto"/>
          </w:tcPr>
          <w:p w:rsidR="00487694" w:rsidRPr="00487694" w:rsidRDefault="00487694" w:rsidP="0039769A">
            <w:pPr>
              <w:pStyle w:val="TableParagraph"/>
              <w:tabs>
                <w:tab w:val="left" w:pos="837"/>
                <w:tab w:val="left" w:pos="2499"/>
              </w:tabs>
              <w:jc w:val="both"/>
              <w:rPr>
                <w:sz w:val="24"/>
                <w:szCs w:val="24"/>
              </w:rPr>
            </w:pPr>
            <w:r w:rsidRPr="00487694">
              <w:rPr>
                <w:sz w:val="24"/>
                <w:szCs w:val="24"/>
              </w:rPr>
              <w:t>Зерттеу  тақырыбы</w:t>
            </w:r>
          </w:p>
          <w:p w:rsidR="00487694" w:rsidRPr="00487694" w:rsidRDefault="00487694" w:rsidP="0039769A">
            <w:pPr>
              <w:pStyle w:val="TableParagraph"/>
              <w:tabs>
                <w:tab w:val="left" w:pos="837"/>
                <w:tab w:val="left" w:pos="2499"/>
              </w:tabs>
              <w:jc w:val="both"/>
              <w:rPr>
                <w:sz w:val="24"/>
                <w:szCs w:val="24"/>
              </w:rPr>
            </w:pPr>
            <w:r w:rsidRPr="00487694">
              <w:rPr>
                <w:sz w:val="24"/>
                <w:szCs w:val="24"/>
              </w:rPr>
              <w:t>бойынша</w:t>
            </w:r>
          </w:p>
          <w:p w:rsidR="00487694" w:rsidRPr="00487694" w:rsidRDefault="00487694" w:rsidP="0039769A">
            <w:pPr>
              <w:pStyle w:val="TableParagraph"/>
              <w:tabs>
                <w:tab w:val="left" w:pos="837"/>
                <w:tab w:val="left" w:pos="2499"/>
              </w:tabs>
              <w:jc w:val="both"/>
              <w:rPr>
                <w:sz w:val="24"/>
                <w:szCs w:val="24"/>
              </w:rPr>
            </w:pPr>
            <w:r w:rsidRPr="00487694">
              <w:rPr>
                <w:sz w:val="24"/>
                <w:szCs w:val="24"/>
              </w:rPr>
              <w:t>рецензияланатын</w:t>
            </w:r>
          </w:p>
          <w:p w:rsidR="00487694" w:rsidRPr="00487694" w:rsidRDefault="00487694" w:rsidP="0039769A">
            <w:pPr>
              <w:pStyle w:val="TableParagraph"/>
              <w:tabs>
                <w:tab w:val="left" w:pos="837"/>
                <w:tab w:val="left" w:pos="2499"/>
              </w:tabs>
              <w:jc w:val="both"/>
              <w:rPr>
                <w:sz w:val="24"/>
                <w:szCs w:val="24"/>
              </w:rPr>
            </w:pPr>
            <w:r w:rsidRPr="00487694">
              <w:rPr>
                <w:sz w:val="24"/>
                <w:szCs w:val="24"/>
              </w:rPr>
              <w:t>шетелдік</w:t>
            </w:r>
          </w:p>
          <w:p w:rsidR="00487694" w:rsidRPr="00487694" w:rsidRDefault="00487694" w:rsidP="0039769A">
            <w:pPr>
              <w:pStyle w:val="TableParagraph"/>
              <w:tabs>
                <w:tab w:val="left" w:pos="837"/>
                <w:tab w:val="left" w:pos="2499"/>
              </w:tabs>
              <w:jc w:val="both"/>
              <w:rPr>
                <w:sz w:val="24"/>
                <w:szCs w:val="24"/>
              </w:rPr>
            </w:pPr>
            <w:r w:rsidRPr="00487694">
              <w:rPr>
                <w:sz w:val="24"/>
                <w:szCs w:val="24"/>
              </w:rPr>
              <w:t>басылымдардағы</w:t>
            </w:r>
          </w:p>
          <w:p w:rsidR="008B149B" w:rsidRPr="00831F9F" w:rsidRDefault="00487694" w:rsidP="0039769A">
            <w:pPr>
              <w:pStyle w:val="TableParagraph"/>
              <w:tabs>
                <w:tab w:val="left" w:pos="837"/>
                <w:tab w:val="left" w:pos="2499"/>
              </w:tabs>
              <w:jc w:val="both"/>
              <w:rPr>
                <w:sz w:val="24"/>
                <w:szCs w:val="24"/>
              </w:rPr>
            </w:pPr>
            <w:r w:rsidRPr="00487694">
              <w:rPr>
                <w:sz w:val="24"/>
                <w:szCs w:val="24"/>
              </w:rPr>
              <w:t>жариялынымдар саны</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ru-RU"/>
              </w:rPr>
            </w:pPr>
          </w:p>
          <w:p w:rsidR="008B149B" w:rsidRPr="00831F9F" w:rsidRDefault="008B149B" w:rsidP="0039769A">
            <w:pPr>
              <w:pStyle w:val="TableParagraph"/>
              <w:jc w:val="both"/>
              <w:rPr>
                <w:sz w:val="24"/>
                <w:szCs w:val="24"/>
                <w:lang w:val="en-US"/>
              </w:rPr>
            </w:pPr>
            <w:r w:rsidRPr="00831F9F">
              <w:rPr>
                <w:sz w:val="24"/>
                <w:szCs w:val="24"/>
                <w:lang w:val="en-US"/>
              </w:rPr>
              <w:t>4</w:t>
            </w:r>
          </w:p>
        </w:tc>
        <w:tc>
          <w:tcPr>
            <w:tcW w:w="1102"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en-US"/>
              </w:rPr>
            </w:pPr>
          </w:p>
          <w:p w:rsidR="008B149B" w:rsidRPr="00831F9F" w:rsidRDefault="008B149B" w:rsidP="0039769A">
            <w:pPr>
              <w:pStyle w:val="TableParagraph"/>
              <w:jc w:val="both"/>
              <w:rPr>
                <w:sz w:val="24"/>
                <w:szCs w:val="24"/>
                <w:lang w:val="kk-KZ"/>
              </w:rPr>
            </w:pPr>
            <w:r w:rsidRPr="00831F9F">
              <w:rPr>
                <w:sz w:val="24"/>
                <w:szCs w:val="24"/>
                <w:lang w:val="kk-KZ"/>
              </w:rPr>
              <w:t>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en-US"/>
              </w:rPr>
            </w:pPr>
          </w:p>
          <w:p w:rsidR="008B149B" w:rsidRPr="00831F9F" w:rsidRDefault="008B149B" w:rsidP="0039769A">
            <w:pPr>
              <w:pStyle w:val="TableParagraph"/>
              <w:jc w:val="both"/>
              <w:rPr>
                <w:sz w:val="24"/>
                <w:szCs w:val="24"/>
                <w:lang w:val="kk-KZ"/>
              </w:rPr>
            </w:pPr>
            <w:r w:rsidRPr="00831F9F">
              <w:rPr>
                <w:sz w:val="24"/>
                <w:szCs w:val="24"/>
                <w:lang w:val="kk-KZ"/>
              </w:rPr>
              <w:t>6</w:t>
            </w:r>
          </w:p>
        </w:tc>
        <w:tc>
          <w:tcPr>
            <w:tcW w:w="1142"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kk-KZ"/>
              </w:rPr>
            </w:pPr>
          </w:p>
          <w:p w:rsidR="008B149B" w:rsidRPr="00831F9F" w:rsidRDefault="008B149B" w:rsidP="0039769A">
            <w:pPr>
              <w:pStyle w:val="TableParagraph"/>
              <w:jc w:val="both"/>
              <w:rPr>
                <w:sz w:val="24"/>
                <w:szCs w:val="24"/>
                <w:lang w:val="kk-KZ"/>
              </w:rPr>
            </w:pPr>
            <w:r w:rsidRPr="00831F9F">
              <w:rPr>
                <w:sz w:val="24"/>
                <w:szCs w:val="24"/>
                <w:lang w:val="kk-KZ"/>
              </w:rPr>
              <w:t>-</w:t>
            </w:r>
          </w:p>
        </w:tc>
        <w:tc>
          <w:tcPr>
            <w:tcW w:w="995"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kk-KZ"/>
              </w:rPr>
            </w:pPr>
          </w:p>
          <w:p w:rsidR="008B149B" w:rsidRPr="00831F9F" w:rsidRDefault="008B149B" w:rsidP="0039769A">
            <w:pPr>
              <w:pStyle w:val="TableParagraph"/>
              <w:jc w:val="both"/>
              <w:rPr>
                <w:sz w:val="24"/>
                <w:szCs w:val="24"/>
                <w:lang w:val="kk-KZ"/>
              </w:rPr>
            </w:pPr>
            <w:r w:rsidRPr="00831F9F">
              <w:rPr>
                <w:sz w:val="24"/>
                <w:szCs w:val="24"/>
                <w:lang w:val="kk-KZ"/>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kk-KZ"/>
              </w:rPr>
            </w:pPr>
          </w:p>
          <w:p w:rsidR="008B149B" w:rsidRPr="00831F9F" w:rsidRDefault="008B149B" w:rsidP="0039769A">
            <w:pPr>
              <w:pStyle w:val="TableParagraph"/>
              <w:jc w:val="both"/>
              <w:rPr>
                <w:b/>
                <w:sz w:val="24"/>
                <w:szCs w:val="24"/>
                <w:lang w:val="kk-KZ"/>
              </w:rPr>
            </w:pPr>
            <w:r w:rsidRPr="00831F9F">
              <w:rPr>
                <w:b/>
                <w:sz w:val="24"/>
                <w:szCs w:val="24"/>
                <w:lang w:val="kk-KZ"/>
              </w:rPr>
              <w:t>15</w:t>
            </w:r>
          </w:p>
        </w:tc>
      </w:tr>
      <w:tr w:rsidR="008B149B" w:rsidRPr="00831F9F" w:rsidTr="007439B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837"/>
        </w:trPr>
        <w:tc>
          <w:tcPr>
            <w:tcW w:w="1843" w:type="dxa"/>
            <w:tcBorders>
              <w:top w:val="single" w:sz="4" w:space="0" w:color="auto"/>
              <w:left w:val="single" w:sz="4" w:space="0" w:color="auto"/>
              <w:bottom w:val="single" w:sz="4" w:space="0" w:color="auto"/>
              <w:right w:val="single" w:sz="4" w:space="0" w:color="auto"/>
            </w:tcBorders>
            <w:shd w:val="clear" w:color="auto" w:fill="auto"/>
          </w:tcPr>
          <w:p w:rsidR="00487694" w:rsidRPr="00487694" w:rsidRDefault="00487694" w:rsidP="0039769A">
            <w:pPr>
              <w:pStyle w:val="TableParagraph"/>
              <w:jc w:val="both"/>
              <w:rPr>
                <w:sz w:val="24"/>
                <w:szCs w:val="24"/>
              </w:rPr>
            </w:pPr>
            <w:r w:rsidRPr="00487694">
              <w:rPr>
                <w:sz w:val="24"/>
                <w:szCs w:val="24"/>
              </w:rPr>
              <w:t>Зерттеу шеңберінде</w:t>
            </w:r>
          </w:p>
          <w:p w:rsidR="00487694" w:rsidRPr="00487694" w:rsidRDefault="00487694" w:rsidP="0039769A">
            <w:pPr>
              <w:pStyle w:val="TableParagraph"/>
              <w:jc w:val="both"/>
              <w:rPr>
                <w:sz w:val="24"/>
                <w:szCs w:val="24"/>
              </w:rPr>
            </w:pPr>
            <w:r w:rsidRPr="00487694">
              <w:rPr>
                <w:sz w:val="24"/>
                <w:szCs w:val="24"/>
              </w:rPr>
              <w:t>енгізілген ғылыми-зерттеу жұмыстары</w:t>
            </w:r>
          </w:p>
          <w:p w:rsidR="008B149B" w:rsidRPr="00831F9F" w:rsidRDefault="00487694" w:rsidP="0039769A">
            <w:pPr>
              <w:pStyle w:val="TableParagraph"/>
              <w:jc w:val="both"/>
              <w:rPr>
                <w:sz w:val="24"/>
                <w:szCs w:val="24"/>
              </w:rPr>
            </w:pPr>
            <w:r w:rsidRPr="00487694">
              <w:rPr>
                <w:sz w:val="24"/>
                <w:szCs w:val="24"/>
              </w:rPr>
              <w:t>саны</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ru-RU"/>
              </w:rPr>
            </w:pPr>
          </w:p>
          <w:p w:rsidR="008B149B" w:rsidRPr="00831F9F" w:rsidRDefault="008B149B" w:rsidP="0039769A">
            <w:pPr>
              <w:pStyle w:val="TableParagraph"/>
              <w:jc w:val="both"/>
              <w:rPr>
                <w:sz w:val="24"/>
                <w:szCs w:val="24"/>
                <w:lang w:val="en-US"/>
              </w:rPr>
            </w:pPr>
            <w:r w:rsidRPr="00831F9F">
              <w:rPr>
                <w:sz w:val="24"/>
                <w:szCs w:val="24"/>
                <w:lang w:val="en-US"/>
              </w:rPr>
              <w:t>5</w:t>
            </w:r>
          </w:p>
        </w:tc>
        <w:tc>
          <w:tcPr>
            <w:tcW w:w="1102"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en-US"/>
              </w:rPr>
            </w:pPr>
          </w:p>
          <w:p w:rsidR="008B149B" w:rsidRPr="00831F9F" w:rsidRDefault="008B149B" w:rsidP="0039769A">
            <w:pPr>
              <w:pStyle w:val="TableParagraph"/>
              <w:jc w:val="both"/>
              <w:rPr>
                <w:sz w:val="24"/>
                <w:szCs w:val="24"/>
                <w:lang w:val="en-US"/>
              </w:rPr>
            </w:pPr>
            <w:r w:rsidRPr="00831F9F">
              <w:rPr>
                <w:sz w:val="24"/>
                <w:szCs w:val="24"/>
                <w:lang w:val="en-US"/>
              </w:rPr>
              <w:t>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en-US"/>
              </w:rPr>
            </w:pPr>
          </w:p>
          <w:p w:rsidR="008B149B" w:rsidRPr="00831F9F" w:rsidRDefault="008B149B" w:rsidP="0039769A">
            <w:pPr>
              <w:pStyle w:val="TableParagraph"/>
              <w:jc w:val="both"/>
              <w:rPr>
                <w:sz w:val="24"/>
                <w:szCs w:val="24"/>
                <w:lang w:val="en-US"/>
              </w:rPr>
            </w:pPr>
            <w:r w:rsidRPr="00831F9F">
              <w:rPr>
                <w:sz w:val="24"/>
                <w:szCs w:val="24"/>
                <w:lang w:val="en-US"/>
              </w:rPr>
              <w:t>4</w:t>
            </w:r>
          </w:p>
        </w:tc>
        <w:tc>
          <w:tcPr>
            <w:tcW w:w="1142"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en-US"/>
              </w:rPr>
            </w:pPr>
          </w:p>
          <w:p w:rsidR="008B149B" w:rsidRPr="00831F9F" w:rsidRDefault="008B149B" w:rsidP="0039769A">
            <w:pPr>
              <w:pStyle w:val="TableParagraph"/>
              <w:jc w:val="both"/>
              <w:rPr>
                <w:sz w:val="24"/>
                <w:szCs w:val="24"/>
                <w:lang w:val="en-US"/>
              </w:rPr>
            </w:pPr>
            <w:r w:rsidRPr="00831F9F">
              <w:rPr>
                <w:sz w:val="24"/>
                <w:szCs w:val="24"/>
                <w:lang w:val="en-US"/>
              </w:rPr>
              <w:t>0</w:t>
            </w:r>
          </w:p>
        </w:tc>
        <w:tc>
          <w:tcPr>
            <w:tcW w:w="995"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en-US"/>
              </w:rPr>
            </w:pPr>
          </w:p>
          <w:p w:rsidR="008B149B" w:rsidRPr="00831F9F" w:rsidRDefault="008B149B" w:rsidP="0039769A">
            <w:pPr>
              <w:pStyle w:val="TableParagraph"/>
              <w:jc w:val="both"/>
              <w:rPr>
                <w:sz w:val="24"/>
                <w:szCs w:val="24"/>
                <w:lang w:val="en-US"/>
              </w:rPr>
            </w:pPr>
            <w:r w:rsidRPr="00831F9F">
              <w:rPr>
                <w:sz w:val="24"/>
                <w:szCs w:val="24"/>
                <w:lang w:val="en-US"/>
              </w:rPr>
              <w:t>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kk-KZ"/>
              </w:rPr>
            </w:pPr>
          </w:p>
          <w:p w:rsidR="008B149B" w:rsidRPr="00831F9F" w:rsidRDefault="008B149B" w:rsidP="0039769A">
            <w:pPr>
              <w:pStyle w:val="TableParagraph"/>
              <w:jc w:val="both"/>
              <w:rPr>
                <w:b/>
                <w:sz w:val="24"/>
                <w:szCs w:val="24"/>
                <w:lang w:val="kk-KZ"/>
              </w:rPr>
            </w:pPr>
            <w:r w:rsidRPr="00831F9F">
              <w:rPr>
                <w:b/>
                <w:sz w:val="24"/>
                <w:szCs w:val="24"/>
                <w:lang w:val="kk-KZ"/>
              </w:rPr>
              <w:t>11</w:t>
            </w:r>
          </w:p>
        </w:tc>
      </w:tr>
      <w:tr w:rsidR="008B149B" w:rsidRPr="00831F9F" w:rsidTr="007439B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137"/>
        </w:trPr>
        <w:tc>
          <w:tcPr>
            <w:tcW w:w="1843" w:type="dxa"/>
            <w:tcBorders>
              <w:top w:val="single" w:sz="4" w:space="0" w:color="auto"/>
              <w:left w:val="single" w:sz="4" w:space="0" w:color="auto"/>
              <w:bottom w:val="single" w:sz="4" w:space="0" w:color="auto"/>
              <w:right w:val="single" w:sz="4" w:space="0" w:color="auto"/>
            </w:tcBorders>
            <w:shd w:val="clear" w:color="auto" w:fill="auto"/>
          </w:tcPr>
          <w:p w:rsidR="00487694" w:rsidRPr="00487694" w:rsidRDefault="00487694" w:rsidP="0039769A">
            <w:pPr>
              <w:pStyle w:val="TableParagraph"/>
              <w:jc w:val="both"/>
              <w:rPr>
                <w:sz w:val="24"/>
                <w:szCs w:val="24"/>
              </w:rPr>
            </w:pPr>
            <w:r w:rsidRPr="00487694">
              <w:rPr>
                <w:sz w:val="24"/>
                <w:szCs w:val="24"/>
              </w:rPr>
              <w:t xml:space="preserve">Жазылған оқулықтар </w:t>
            </w:r>
          </w:p>
          <w:p w:rsidR="00487694" w:rsidRPr="00487694" w:rsidRDefault="00487694" w:rsidP="0039769A">
            <w:pPr>
              <w:pStyle w:val="TableParagraph"/>
              <w:jc w:val="both"/>
              <w:rPr>
                <w:sz w:val="24"/>
                <w:szCs w:val="24"/>
              </w:rPr>
            </w:pPr>
            <w:r w:rsidRPr="00487694">
              <w:rPr>
                <w:sz w:val="24"/>
                <w:szCs w:val="24"/>
              </w:rPr>
              <w:t xml:space="preserve">мен оқу құралдары </w:t>
            </w:r>
          </w:p>
          <w:p w:rsidR="008B149B" w:rsidRPr="00831F9F" w:rsidRDefault="00487694" w:rsidP="0039769A">
            <w:pPr>
              <w:pStyle w:val="TableParagraph"/>
              <w:jc w:val="both"/>
              <w:rPr>
                <w:sz w:val="24"/>
                <w:szCs w:val="24"/>
              </w:rPr>
            </w:pPr>
            <w:r w:rsidRPr="00487694">
              <w:rPr>
                <w:sz w:val="24"/>
                <w:szCs w:val="24"/>
              </w:rPr>
              <w:t>саны (ISBN-ны бар)</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ru-RU"/>
              </w:rPr>
            </w:pPr>
          </w:p>
          <w:p w:rsidR="008B149B" w:rsidRPr="00831F9F" w:rsidRDefault="008B149B" w:rsidP="0039769A">
            <w:pPr>
              <w:pStyle w:val="TableParagraph"/>
              <w:jc w:val="both"/>
              <w:rPr>
                <w:sz w:val="24"/>
                <w:szCs w:val="24"/>
                <w:lang w:val="en-US"/>
              </w:rPr>
            </w:pPr>
            <w:r w:rsidRPr="00831F9F">
              <w:rPr>
                <w:sz w:val="24"/>
                <w:szCs w:val="24"/>
                <w:lang w:val="en-US"/>
              </w:rPr>
              <w:t>1</w:t>
            </w:r>
          </w:p>
        </w:tc>
        <w:tc>
          <w:tcPr>
            <w:tcW w:w="1102"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en-US"/>
              </w:rPr>
            </w:pPr>
          </w:p>
          <w:p w:rsidR="008B149B" w:rsidRPr="00831F9F" w:rsidRDefault="008B149B" w:rsidP="0039769A">
            <w:pPr>
              <w:pStyle w:val="TableParagraph"/>
              <w:jc w:val="both"/>
              <w:rPr>
                <w:sz w:val="24"/>
                <w:szCs w:val="24"/>
                <w:lang w:val="en-US"/>
              </w:rPr>
            </w:pPr>
            <w:r w:rsidRPr="00831F9F">
              <w:rPr>
                <w:sz w:val="24"/>
                <w:szCs w:val="24"/>
                <w:lang w:val="en-US"/>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en-US"/>
              </w:rPr>
            </w:pPr>
          </w:p>
          <w:p w:rsidR="008B149B" w:rsidRPr="00831F9F" w:rsidRDefault="008B149B" w:rsidP="0039769A">
            <w:pPr>
              <w:pStyle w:val="TableParagraph"/>
              <w:jc w:val="both"/>
              <w:rPr>
                <w:sz w:val="24"/>
                <w:szCs w:val="24"/>
                <w:lang w:val="en-US"/>
              </w:rPr>
            </w:pPr>
            <w:r w:rsidRPr="00831F9F">
              <w:rPr>
                <w:sz w:val="24"/>
                <w:szCs w:val="24"/>
                <w:lang w:val="en-US"/>
              </w:rPr>
              <w:t>1</w:t>
            </w:r>
          </w:p>
        </w:tc>
        <w:tc>
          <w:tcPr>
            <w:tcW w:w="1142"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en-US"/>
              </w:rPr>
            </w:pPr>
          </w:p>
          <w:p w:rsidR="008B149B" w:rsidRPr="00831F9F" w:rsidRDefault="008B149B" w:rsidP="0039769A">
            <w:pPr>
              <w:pStyle w:val="TableParagraph"/>
              <w:jc w:val="both"/>
              <w:rPr>
                <w:sz w:val="24"/>
                <w:szCs w:val="24"/>
                <w:lang w:val="en-US"/>
              </w:rPr>
            </w:pPr>
            <w:r w:rsidRPr="00831F9F">
              <w:rPr>
                <w:sz w:val="24"/>
                <w:szCs w:val="24"/>
                <w:lang w:val="en-US"/>
              </w:rPr>
              <w:t>0</w:t>
            </w:r>
          </w:p>
        </w:tc>
        <w:tc>
          <w:tcPr>
            <w:tcW w:w="995"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en-US"/>
              </w:rPr>
            </w:pPr>
          </w:p>
          <w:p w:rsidR="008B149B" w:rsidRPr="00831F9F" w:rsidRDefault="008B149B" w:rsidP="0039769A">
            <w:pPr>
              <w:pStyle w:val="TableParagraph"/>
              <w:jc w:val="both"/>
              <w:rPr>
                <w:sz w:val="24"/>
                <w:szCs w:val="24"/>
                <w:lang w:val="en-US"/>
              </w:rPr>
            </w:pPr>
            <w:r w:rsidRPr="00831F9F">
              <w:rPr>
                <w:sz w:val="24"/>
                <w:szCs w:val="24"/>
                <w:lang w:val="en-US"/>
              </w:rPr>
              <w:t>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8B149B" w:rsidRPr="00831F9F" w:rsidRDefault="008B149B" w:rsidP="0039769A">
            <w:pPr>
              <w:pStyle w:val="TableParagraph"/>
              <w:jc w:val="both"/>
              <w:rPr>
                <w:sz w:val="24"/>
                <w:szCs w:val="24"/>
                <w:lang w:val="kk-KZ"/>
              </w:rPr>
            </w:pPr>
          </w:p>
          <w:p w:rsidR="008B149B" w:rsidRPr="00831F9F" w:rsidRDefault="008B149B" w:rsidP="0039769A">
            <w:pPr>
              <w:pStyle w:val="TableParagraph"/>
              <w:jc w:val="both"/>
              <w:rPr>
                <w:b/>
                <w:sz w:val="24"/>
                <w:szCs w:val="24"/>
                <w:lang w:val="kk-KZ"/>
              </w:rPr>
            </w:pPr>
            <w:r w:rsidRPr="00831F9F">
              <w:rPr>
                <w:b/>
                <w:sz w:val="24"/>
                <w:szCs w:val="24"/>
                <w:lang w:val="kk-KZ"/>
              </w:rPr>
              <w:t>2</w:t>
            </w:r>
          </w:p>
        </w:tc>
      </w:tr>
    </w:tbl>
    <w:p w:rsidR="008B149B" w:rsidRPr="00831F9F" w:rsidRDefault="008B149B" w:rsidP="0039769A">
      <w:pPr>
        <w:spacing w:after="0" w:line="240" w:lineRule="auto"/>
        <w:jc w:val="both"/>
        <w:rPr>
          <w:rFonts w:ascii="Times New Roman" w:hAnsi="Times New Roman"/>
          <w:sz w:val="24"/>
          <w:szCs w:val="24"/>
          <w:lang w:val="kk-KZ"/>
        </w:rPr>
      </w:pPr>
    </w:p>
    <w:p w:rsidR="008B149B" w:rsidRPr="00831F9F" w:rsidRDefault="008B149B" w:rsidP="0039769A">
      <w:pPr>
        <w:spacing w:after="0" w:line="240" w:lineRule="auto"/>
        <w:jc w:val="both"/>
        <w:rPr>
          <w:rFonts w:ascii="Times New Roman" w:hAnsi="Times New Roman"/>
          <w:sz w:val="24"/>
          <w:szCs w:val="24"/>
          <w:lang w:val="kk-KZ"/>
        </w:rPr>
      </w:pPr>
    </w:p>
    <w:p w:rsidR="00487694" w:rsidRPr="00487694" w:rsidRDefault="008B149B" w:rsidP="0039769A">
      <w:pPr>
        <w:spacing w:after="0" w:line="240" w:lineRule="auto"/>
        <w:jc w:val="both"/>
        <w:rPr>
          <w:rFonts w:ascii="Times New Roman" w:hAnsi="Times New Roman"/>
          <w:sz w:val="24"/>
          <w:szCs w:val="24"/>
          <w:lang w:val="kk-KZ"/>
        </w:rPr>
      </w:pPr>
      <w:r w:rsidRPr="00487694">
        <w:rPr>
          <w:rFonts w:ascii="Times New Roman" w:hAnsi="Times New Roman"/>
          <w:sz w:val="24"/>
          <w:szCs w:val="24"/>
          <w:lang w:val="kk-KZ"/>
        </w:rPr>
        <w:br w:type="page"/>
      </w:r>
      <w:r w:rsidR="00487694" w:rsidRPr="00487694">
        <w:rPr>
          <w:rFonts w:ascii="Times New Roman" w:hAnsi="Times New Roman"/>
          <w:sz w:val="24"/>
          <w:szCs w:val="24"/>
          <w:lang w:val="kk-KZ"/>
        </w:rPr>
        <w:lastRenderedPageBreak/>
        <w:t>3-кесте.  Бейіндік  пәндер оқытушылары  тіл  білуі  бойынша  (ағымдағы  жылдың</w:t>
      </w:r>
    </w:p>
    <w:p w:rsidR="008B149B" w:rsidRPr="00831F9F" w:rsidRDefault="00487694" w:rsidP="0039769A">
      <w:pPr>
        <w:spacing w:after="0" w:line="240" w:lineRule="auto"/>
        <w:jc w:val="both"/>
        <w:rPr>
          <w:rFonts w:ascii="Times New Roman" w:hAnsi="Times New Roman"/>
          <w:sz w:val="24"/>
          <w:szCs w:val="24"/>
        </w:rPr>
      </w:pPr>
      <w:r w:rsidRPr="00487694">
        <w:rPr>
          <w:rFonts w:ascii="Times New Roman" w:hAnsi="Times New Roman"/>
          <w:sz w:val="24"/>
          <w:szCs w:val="24"/>
        </w:rPr>
        <w:t>мәліметтері)</w:t>
      </w:r>
    </w:p>
    <w:tbl>
      <w:tblPr>
        <w:tblW w:w="10410"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3"/>
        <w:gridCol w:w="106"/>
        <w:gridCol w:w="4188"/>
        <w:gridCol w:w="35"/>
        <w:gridCol w:w="649"/>
        <w:gridCol w:w="565"/>
        <w:gridCol w:w="59"/>
        <w:gridCol w:w="888"/>
        <w:gridCol w:w="15"/>
        <w:gridCol w:w="734"/>
        <w:gridCol w:w="103"/>
        <w:gridCol w:w="602"/>
        <w:gridCol w:w="51"/>
        <w:gridCol w:w="1282"/>
      </w:tblGrid>
      <w:tr w:rsidR="008B149B" w:rsidRPr="00831F9F" w:rsidTr="007439B5">
        <w:trPr>
          <w:trHeight w:val="275"/>
        </w:trPr>
        <w:tc>
          <w:tcPr>
            <w:tcW w:w="1133" w:type="dxa"/>
            <w:vMerge w:val="restart"/>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4294" w:type="dxa"/>
            <w:gridSpan w:val="2"/>
            <w:vMerge w:val="restart"/>
            <w:shd w:val="clear" w:color="auto" w:fill="auto"/>
          </w:tcPr>
          <w:p w:rsidR="008B149B" w:rsidRPr="00487694" w:rsidRDefault="00487694" w:rsidP="0039769A">
            <w:pPr>
              <w:pStyle w:val="TableParagraph"/>
              <w:jc w:val="both"/>
              <w:rPr>
                <w:sz w:val="24"/>
                <w:szCs w:val="24"/>
                <w:lang w:val="kk-KZ"/>
              </w:rPr>
            </w:pPr>
            <w:r>
              <w:rPr>
                <w:sz w:val="24"/>
                <w:szCs w:val="24"/>
                <w:lang w:val="kk-KZ"/>
              </w:rPr>
              <w:t>Барлығы</w:t>
            </w:r>
          </w:p>
        </w:tc>
        <w:tc>
          <w:tcPr>
            <w:tcW w:w="4983" w:type="dxa"/>
            <w:gridSpan w:val="11"/>
            <w:shd w:val="clear" w:color="auto" w:fill="auto"/>
          </w:tcPr>
          <w:p w:rsidR="008B149B" w:rsidRPr="00831F9F" w:rsidRDefault="00487694" w:rsidP="0039769A">
            <w:pPr>
              <w:pStyle w:val="TableParagraph"/>
              <w:jc w:val="both"/>
              <w:rPr>
                <w:sz w:val="24"/>
                <w:szCs w:val="24"/>
              </w:rPr>
            </w:pPr>
            <w:r w:rsidRPr="00487694">
              <w:rPr>
                <w:sz w:val="24"/>
                <w:szCs w:val="24"/>
              </w:rPr>
              <w:t>оның ішінде тіл білетіндер</w:t>
            </w:r>
          </w:p>
        </w:tc>
      </w:tr>
      <w:tr w:rsidR="008B149B" w:rsidRPr="00831F9F" w:rsidTr="00487694">
        <w:trPr>
          <w:trHeight w:val="1560"/>
        </w:trPr>
        <w:tc>
          <w:tcPr>
            <w:tcW w:w="1133"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rPr>
            </w:pPr>
          </w:p>
        </w:tc>
        <w:tc>
          <w:tcPr>
            <w:tcW w:w="4294" w:type="dxa"/>
            <w:gridSpan w:val="2"/>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rPr>
            </w:pPr>
          </w:p>
        </w:tc>
        <w:tc>
          <w:tcPr>
            <w:tcW w:w="684" w:type="dxa"/>
            <w:gridSpan w:val="2"/>
            <w:shd w:val="clear" w:color="auto" w:fill="auto"/>
            <w:textDirection w:val="btLr"/>
          </w:tcPr>
          <w:p w:rsidR="008B149B" w:rsidRPr="00487694" w:rsidRDefault="00487694" w:rsidP="0039769A">
            <w:pPr>
              <w:pStyle w:val="TableParagraph"/>
              <w:jc w:val="both"/>
              <w:rPr>
                <w:sz w:val="24"/>
                <w:szCs w:val="24"/>
                <w:lang w:val="kk-KZ"/>
              </w:rPr>
            </w:pPr>
            <w:r>
              <w:rPr>
                <w:sz w:val="24"/>
                <w:szCs w:val="24"/>
                <w:lang w:val="kk-KZ"/>
              </w:rPr>
              <w:t>Қазақ</w:t>
            </w:r>
          </w:p>
        </w:tc>
        <w:tc>
          <w:tcPr>
            <w:tcW w:w="624" w:type="dxa"/>
            <w:gridSpan w:val="2"/>
            <w:shd w:val="clear" w:color="auto" w:fill="auto"/>
            <w:textDirection w:val="btLr"/>
          </w:tcPr>
          <w:p w:rsidR="008B149B" w:rsidRPr="00487694" w:rsidRDefault="00487694" w:rsidP="0039769A">
            <w:pPr>
              <w:pStyle w:val="TableParagraph"/>
              <w:jc w:val="both"/>
              <w:rPr>
                <w:sz w:val="24"/>
                <w:szCs w:val="24"/>
                <w:lang w:val="kk-KZ"/>
              </w:rPr>
            </w:pPr>
            <w:r>
              <w:rPr>
                <w:sz w:val="24"/>
                <w:szCs w:val="24"/>
                <w:lang w:val="kk-KZ"/>
              </w:rPr>
              <w:t>Орыс</w:t>
            </w:r>
          </w:p>
        </w:tc>
        <w:tc>
          <w:tcPr>
            <w:tcW w:w="888" w:type="dxa"/>
            <w:shd w:val="clear" w:color="auto" w:fill="auto"/>
            <w:textDirection w:val="btLr"/>
          </w:tcPr>
          <w:p w:rsidR="008B149B" w:rsidRPr="00487694" w:rsidRDefault="00487694" w:rsidP="0039769A">
            <w:pPr>
              <w:pStyle w:val="TableParagraph"/>
              <w:jc w:val="both"/>
              <w:rPr>
                <w:sz w:val="24"/>
                <w:szCs w:val="24"/>
                <w:lang w:val="kk-KZ"/>
              </w:rPr>
            </w:pPr>
            <w:r>
              <w:rPr>
                <w:sz w:val="24"/>
                <w:szCs w:val="24"/>
                <w:lang w:val="kk-KZ"/>
              </w:rPr>
              <w:t>Қазақ-орыс</w:t>
            </w:r>
          </w:p>
        </w:tc>
        <w:tc>
          <w:tcPr>
            <w:tcW w:w="852" w:type="dxa"/>
            <w:gridSpan w:val="3"/>
            <w:shd w:val="clear" w:color="auto" w:fill="auto"/>
            <w:textDirection w:val="btLr"/>
          </w:tcPr>
          <w:p w:rsidR="008B149B" w:rsidRPr="00487694" w:rsidRDefault="00487694" w:rsidP="0039769A">
            <w:pPr>
              <w:pStyle w:val="TableParagraph"/>
              <w:jc w:val="both"/>
              <w:rPr>
                <w:sz w:val="24"/>
                <w:szCs w:val="24"/>
                <w:lang w:val="kk-KZ"/>
              </w:rPr>
            </w:pPr>
            <w:r>
              <w:rPr>
                <w:sz w:val="24"/>
                <w:szCs w:val="24"/>
                <w:lang w:val="kk-KZ"/>
              </w:rPr>
              <w:t>Қазақ-орыс-ағылшын</w:t>
            </w:r>
          </w:p>
        </w:tc>
        <w:tc>
          <w:tcPr>
            <w:tcW w:w="653" w:type="dxa"/>
            <w:gridSpan w:val="2"/>
            <w:shd w:val="clear" w:color="auto" w:fill="auto"/>
            <w:textDirection w:val="btLr"/>
          </w:tcPr>
          <w:p w:rsidR="008B149B" w:rsidRPr="00487694" w:rsidRDefault="00487694" w:rsidP="0039769A">
            <w:pPr>
              <w:pStyle w:val="TableParagraph"/>
              <w:jc w:val="both"/>
              <w:rPr>
                <w:sz w:val="24"/>
                <w:szCs w:val="24"/>
                <w:lang w:val="kk-KZ"/>
              </w:rPr>
            </w:pPr>
            <w:r>
              <w:rPr>
                <w:sz w:val="24"/>
                <w:szCs w:val="24"/>
                <w:lang w:val="kk-KZ"/>
              </w:rPr>
              <w:t>Орыс-ағылшын</w:t>
            </w:r>
          </w:p>
        </w:tc>
        <w:tc>
          <w:tcPr>
            <w:tcW w:w="1282" w:type="dxa"/>
            <w:shd w:val="clear" w:color="auto" w:fill="auto"/>
            <w:textDirection w:val="btLr"/>
          </w:tcPr>
          <w:p w:rsidR="008B149B" w:rsidRPr="00487694" w:rsidRDefault="00487694" w:rsidP="0039769A">
            <w:pPr>
              <w:pStyle w:val="TableParagraph"/>
              <w:jc w:val="both"/>
              <w:rPr>
                <w:sz w:val="24"/>
                <w:szCs w:val="24"/>
                <w:lang w:val="kk-KZ"/>
              </w:rPr>
            </w:pPr>
            <w:r>
              <w:rPr>
                <w:sz w:val="24"/>
                <w:szCs w:val="24"/>
                <w:lang w:val="kk-KZ"/>
              </w:rPr>
              <w:t>Қазақ-орыс-ағылшын</w:t>
            </w:r>
          </w:p>
        </w:tc>
      </w:tr>
      <w:tr w:rsidR="008B149B" w:rsidRPr="00831F9F" w:rsidTr="007439B5">
        <w:trPr>
          <w:trHeight w:val="275"/>
        </w:trPr>
        <w:tc>
          <w:tcPr>
            <w:tcW w:w="5427" w:type="dxa"/>
            <w:gridSpan w:val="3"/>
            <w:shd w:val="clear" w:color="auto" w:fill="auto"/>
          </w:tcPr>
          <w:p w:rsidR="00487694" w:rsidRPr="00487694" w:rsidRDefault="00487694" w:rsidP="0039769A">
            <w:pPr>
              <w:pStyle w:val="TableParagraph"/>
              <w:jc w:val="both"/>
              <w:rPr>
                <w:sz w:val="24"/>
                <w:szCs w:val="24"/>
              </w:rPr>
            </w:pPr>
            <w:r w:rsidRPr="00487694">
              <w:rPr>
                <w:sz w:val="24"/>
                <w:szCs w:val="24"/>
              </w:rPr>
              <w:t>МП оқытушыларының жалпы саны, оның</w:t>
            </w:r>
          </w:p>
          <w:p w:rsidR="008B149B" w:rsidRPr="00831F9F" w:rsidRDefault="00487694" w:rsidP="0039769A">
            <w:pPr>
              <w:pStyle w:val="TableParagraph"/>
              <w:jc w:val="both"/>
              <w:rPr>
                <w:sz w:val="24"/>
                <w:szCs w:val="24"/>
              </w:rPr>
            </w:pPr>
            <w:r w:rsidRPr="00487694">
              <w:rPr>
                <w:sz w:val="24"/>
                <w:szCs w:val="24"/>
              </w:rPr>
              <w:t>ішінде</w:t>
            </w:r>
          </w:p>
        </w:tc>
        <w:tc>
          <w:tcPr>
            <w:tcW w:w="684" w:type="dxa"/>
            <w:gridSpan w:val="2"/>
            <w:shd w:val="clear" w:color="auto" w:fill="auto"/>
          </w:tcPr>
          <w:p w:rsidR="008B149B" w:rsidRPr="00831F9F" w:rsidRDefault="008B149B" w:rsidP="0039769A">
            <w:pPr>
              <w:pStyle w:val="TableParagraph"/>
              <w:jc w:val="both"/>
              <w:rPr>
                <w:sz w:val="24"/>
                <w:szCs w:val="24"/>
              </w:rPr>
            </w:pPr>
          </w:p>
        </w:tc>
        <w:tc>
          <w:tcPr>
            <w:tcW w:w="624" w:type="dxa"/>
            <w:gridSpan w:val="2"/>
            <w:shd w:val="clear" w:color="auto" w:fill="auto"/>
          </w:tcPr>
          <w:p w:rsidR="008B149B" w:rsidRPr="00831F9F" w:rsidRDefault="008B149B" w:rsidP="0039769A">
            <w:pPr>
              <w:pStyle w:val="TableParagraph"/>
              <w:jc w:val="both"/>
              <w:rPr>
                <w:sz w:val="24"/>
                <w:szCs w:val="24"/>
              </w:rPr>
            </w:pPr>
          </w:p>
        </w:tc>
        <w:tc>
          <w:tcPr>
            <w:tcW w:w="888" w:type="dxa"/>
            <w:shd w:val="clear" w:color="auto" w:fill="auto"/>
          </w:tcPr>
          <w:p w:rsidR="008B149B" w:rsidRPr="00831F9F" w:rsidRDefault="008B149B" w:rsidP="0039769A">
            <w:pPr>
              <w:pStyle w:val="TableParagraph"/>
              <w:jc w:val="both"/>
              <w:rPr>
                <w:sz w:val="24"/>
                <w:szCs w:val="24"/>
              </w:rPr>
            </w:pPr>
          </w:p>
        </w:tc>
        <w:tc>
          <w:tcPr>
            <w:tcW w:w="852" w:type="dxa"/>
            <w:gridSpan w:val="3"/>
            <w:shd w:val="clear" w:color="auto" w:fill="auto"/>
          </w:tcPr>
          <w:p w:rsidR="008B149B" w:rsidRPr="00831F9F" w:rsidRDefault="008B149B" w:rsidP="0039769A">
            <w:pPr>
              <w:pStyle w:val="TableParagraph"/>
              <w:jc w:val="both"/>
              <w:rPr>
                <w:sz w:val="24"/>
                <w:szCs w:val="24"/>
              </w:rPr>
            </w:pPr>
          </w:p>
        </w:tc>
        <w:tc>
          <w:tcPr>
            <w:tcW w:w="653" w:type="dxa"/>
            <w:gridSpan w:val="2"/>
            <w:shd w:val="clear" w:color="auto" w:fill="auto"/>
          </w:tcPr>
          <w:p w:rsidR="008B149B" w:rsidRPr="00831F9F" w:rsidRDefault="008B149B" w:rsidP="0039769A">
            <w:pPr>
              <w:pStyle w:val="TableParagraph"/>
              <w:jc w:val="both"/>
              <w:rPr>
                <w:sz w:val="24"/>
                <w:szCs w:val="24"/>
              </w:rPr>
            </w:pPr>
          </w:p>
        </w:tc>
        <w:tc>
          <w:tcPr>
            <w:tcW w:w="1282"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1103"/>
        </w:trPr>
        <w:tc>
          <w:tcPr>
            <w:tcW w:w="1133" w:type="dxa"/>
            <w:shd w:val="clear" w:color="auto" w:fill="auto"/>
          </w:tcPr>
          <w:p w:rsidR="008B149B" w:rsidRPr="00831F9F" w:rsidRDefault="008B149B" w:rsidP="0039769A">
            <w:pPr>
              <w:pStyle w:val="TableParagraph"/>
              <w:jc w:val="both"/>
              <w:rPr>
                <w:sz w:val="24"/>
                <w:szCs w:val="24"/>
              </w:rPr>
            </w:pPr>
            <w:r w:rsidRPr="00831F9F">
              <w:rPr>
                <w:sz w:val="24"/>
                <w:szCs w:val="24"/>
              </w:rPr>
              <w:t>1</w:t>
            </w:r>
          </w:p>
        </w:tc>
        <w:tc>
          <w:tcPr>
            <w:tcW w:w="106" w:type="dxa"/>
            <w:tcBorders>
              <w:right w:val="nil"/>
            </w:tcBorders>
            <w:shd w:val="clear" w:color="auto" w:fill="auto"/>
          </w:tcPr>
          <w:p w:rsidR="008B149B" w:rsidRPr="00831F9F" w:rsidRDefault="008B149B" w:rsidP="0039769A">
            <w:pPr>
              <w:pStyle w:val="TableParagraph"/>
              <w:jc w:val="both"/>
              <w:rPr>
                <w:sz w:val="24"/>
                <w:szCs w:val="24"/>
              </w:rPr>
            </w:pPr>
          </w:p>
        </w:tc>
        <w:tc>
          <w:tcPr>
            <w:tcW w:w="4188" w:type="dxa"/>
            <w:tcBorders>
              <w:left w:val="nil"/>
              <w:right w:val="nil"/>
            </w:tcBorders>
            <w:shd w:val="clear" w:color="auto" w:fill="F8F8F8"/>
          </w:tcPr>
          <w:p w:rsidR="008B149B" w:rsidRPr="00831F9F" w:rsidRDefault="00487694" w:rsidP="0039769A">
            <w:pPr>
              <w:pStyle w:val="TableParagraph"/>
              <w:jc w:val="both"/>
              <w:rPr>
                <w:sz w:val="24"/>
                <w:szCs w:val="24"/>
              </w:rPr>
            </w:pPr>
            <w:r w:rsidRPr="00487694">
              <w:rPr>
                <w:sz w:val="24"/>
                <w:szCs w:val="24"/>
              </w:rPr>
              <w:t>Түсінеді, сөзінде нақты міндет атқару үшін қажет фразалар мен сөйлемдерді қолдана алады</w:t>
            </w:r>
          </w:p>
        </w:tc>
        <w:tc>
          <w:tcPr>
            <w:tcW w:w="35" w:type="dxa"/>
            <w:tcBorders>
              <w:left w:val="nil"/>
            </w:tcBorders>
            <w:shd w:val="clear" w:color="auto" w:fill="auto"/>
          </w:tcPr>
          <w:p w:rsidR="008B149B" w:rsidRPr="00831F9F" w:rsidRDefault="008B149B" w:rsidP="0039769A">
            <w:pPr>
              <w:pStyle w:val="TableParagraph"/>
              <w:jc w:val="both"/>
              <w:rPr>
                <w:sz w:val="24"/>
                <w:szCs w:val="24"/>
              </w:rPr>
            </w:pPr>
          </w:p>
        </w:tc>
        <w:tc>
          <w:tcPr>
            <w:tcW w:w="649"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565"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962" w:type="dxa"/>
            <w:gridSpan w:val="3"/>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734"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705" w:type="dxa"/>
            <w:gridSpan w:val="2"/>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1333" w:type="dxa"/>
            <w:gridSpan w:val="2"/>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r>
      <w:tr w:rsidR="008B149B" w:rsidRPr="00831F9F" w:rsidTr="007439B5">
        <w:trPr>
          <w:trHeight w:val="1656"/>
        </w:trPr>
        <w:tc>
          <w:tcPr>
            <w:tcW w:w="1133" w:type="dxa"/>
            <w:shd w:val="clear" w:color="auto" w:fill="auto"/>
          </w:tcPr>
          <w:p w:rsidR="008B149B" w:rsidRPr="00831F9F" w:rsidRDefault="008B149B" w:rsidP="0039769A">
            <w:pPr>
              <w:pStyle w:val="TableParagraph"/>
              <w:jc w:val="both"/>
              <w:rPr>
                <w:sz w:val="24"/>
                <w:szCs w:val="24"/>
              </w:rPr>
            </w:pPr>
            <w:r w:rsidRPr="00831F9F">
              <w:rPr>
                <w:sz w:val="24"/>
                <w:szCs w:val="24"/>
              </w:rPr>
              <w:t>2</w:t>
            </w:r>
          </w:p>
        </w:tc>
        <w:tc>
          <w:tcPr>
            <w:tcW w:w="106" w:type="dxa"/>
            <w:tcBorders>
              <w:right w:val="nil"/>
            </w:tcBorders>
            <w:shd w:val="clear" w:color="auto" w:fill="auto"/>
          </w:tcPr>
          <w:p w:rsidR="008B149B" w:rsidRPr="00831F9F" w:rsidRDefault="008B149B" w:rsidP="0039769A">
            <w:pPr>
              <w:pStyle w:val="TableParagraph"/>
              <w:jc w:val="both"/>
              <w:rPr>
                <w:sz w:val="24"/>
                <w:szCs w:val="24"/>
              </w:rPr>
            </w:pPr>
          </w:p>
        </w:tc>
        <w:tc>
          <w:tcPr>
            <w:tcW w:w="4188" w:type="dxa"/>
            <w:tcBorders>
              <w:left w:val="nil"/>
              <w:right w:val="nil"/>
            </w:tcBorders>
            <w:shd w:val="clear" w:color="auto" w:fill="F8F8F8"/>
          </w:tcPr>
          <w:p w:rsidR="008B149B" w:rsidRPr="00831F9F" w:rsidRDefault="00487694" w:rsidP="0039769A">
            <w:pPr>
              <w:pStyle w:val="TableParagraph"/>
              <w:jc w:val="both"/>
              <w:rPr>
                <w:sz w:val="24"/>
                <w:szCs w:val="24"/>
              </w:rPr>
            </w:pPr>
            <w:r w:rsidRPr="00487694">
              <w:rPr>
                <w:sz w:val="24"/>
                <w:szCs w:val="24"/>
              </w:rPr>
              <w:t>Жұмыста, оқуда, демалыста және т.т. пайда болатын тақырыптарға әдебиет тілімен жасалған хабарламалар мәнісін түсінеді</w:t>
            </w:r>
          </w:p>
        </w:tc>
        <w:tc>
          <w:tcPr>
            <w:tcW w:w="35" w:type="dxa"/>
            <w:tcBorders>
              <w:left w:val="nil"/>
            </w:tcBorders>
            <w:shd w:val="clear" w:color="auto" w:fill="auto"/>
          </w:tcPr>
          <w:p w:rsidR="008B149B" w:rsidRPr="00831F9F" w:rsidRDefault="008B149B" w:rsidP="0039769A">
            <w:pPr>
              <w:pStyle w:val="TableParagraph"/>
              <w:jc w:val="both"/>
              <w:rPr>
                <w:sz w:val="24"/>
                <w:szCs w:val="24"/>
              </w:rPr>
            </w:pPr>
          </w:p>
        </w:tc>
        <w:tc>
          <w:tcPr>
            <w:tcW w:w="649"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565"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962" w:type="dxa"/>
            <w:gridSpan w:val="3"/>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734"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705" w:type="dxa"/>
            <w:gridSpan w:val="2"/>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1333" w:type="dxa"/>
            <w:gridSpan w:val="2"/>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r>
      <w:tr w:rsidR="008B149B" w:rsidRPr="00831F9F" w:rsidTr="007439B5">
        <w:trPr>
          <w:trHeight w:val="1655"/>
        </w:trPr>
        <w:tc>
          <w:tcPr>
            <w:tcW w:w="1133" w:type="dxa"/>
            <w:shd w:val="clear" w:color="auto" w:fill="auto"/>
          </w:tcPr>
          <w:p w:rsidR="008B149B" w:rsidRPr="00831F9F" w:rsidRDefault="008B149B" w:rsidP="0039769A">
            <w:pPr>
              <w:pStyle w:val="TableParagraph"/>
              <w:jc w:val="both"/>
              <w:rPr>
                <w:sz w:val="24"/>
                <w:szCs w:val="24"/>
              </w:rPr>
            </w:pPr>
            <w:r w:rsidRPr="00831F9F">
              <w:rPr>
                <w:sz w:val="24"/>
                <w:szCs w:val="24"/>
              </w:rPr>
              <w:t>3</w:t>
            </w:r>
          </w:p>
        </w:tc>
        <w:tc>
          <w:tcPr>
            <w:tcW w:w="106" w:type="dxa"/>
            <w:tcBorders>
              <w:right w:val="nil"/>
            </w:tcBorders>
            <w:shd w:val="clear" w:color="auto" w:fill="auto"/>
          </w:tcPr>
          <w:p w:rsidR="008B149B" w:rsidRPr="00831F9F" w:rsidRDefault="008B149B" w:rsidP="0039769A">
            <w:pPr>
              <w:pStyle w:val="TableParagraph"/>
              <w:jc w:val="both"/>
              <w:rPr>
                <w:sz w:val="24"/>
                <w:szCs w:val="24"/>
              </w:rPr>
            </w:pPr>
          </w:p>
        </w:tc>
        <w:tc>
          <w:tcPr>
            <w:tcW w:w="4188" w:type="dxa"/>
            <w:tcBorders>
              <w:left w:val="nil"/>
              <w:right w:val="nil"/>
            </w:tcBorders>
            <w:shd w:val="clear" w:color="auto" w:fill="F8F8F8"/>
          </w:tcPr>
          <w:p w:rsidR="008B149B" w:rsidRPr="00831F9F" w:rsidRDefault="00487694" w:rsidP="0039769A">
            <w:pPr>
              <w:pStyle w:val="TableParagraph"/>
              <w:tabs>
                <w:tab w:val="left" w:pos="1688"/>
                <w:tab w:val="left" w:pos="3060"/>
              </w:tabs>
              <w:jc w:val="both"/>
              <w:rPr>
                <w:sz w:val="24"/>
                <w:szCs w:val="24"/>
              </w:rPr>
            </w:pPr>
            <w:r w:rsidRPr="00487694">
              <w:rPr>
                <w:sz w:val="24"/>
                <w:szCs w:val="24"/>
              </w:rPr>
              <w:t>Қандай да болса ауызша және жазбаша хабарламаны түсінеді, бірнеше ауызша және жазбаша ақпарат көзіне сүйене отырып қисынды мәтін құрастыра алады</w:t>
            </w:r>
          </w:p>
        </w:tc>
        <w:tc>
          <w:tcPr>
            <w:tcW w:w="35" w:type="dxa"/>
            <w:tcBorders>
              <w:left w:val="nil"/>
            </w:tcBorders>
            <w:shd w:val="clear" w:color="auto" w:fill="auto"/>
          </w:tcPr>
          <w:p w:rsidR="008B149B" w:rsidRPr="00831F9F" w:rsidRDefault="008B149B" w:rsidP="0039769A">
            <w:pPr>
              <w:pStyle w:val="TableParagraph"/>
              <w:jc w:val="both"/>
              <w:rPr>
                <w:sz w:val="24"/>
                <w:szCs w:val="24"/>
              </w:rPr>
            </w:pPr>
          </w:p>
        </w:tc>
        <w:tc>
          <w:tcPr>
            <w:tcW w:w="649"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565"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962" w:type="dxa"/>
            <w:gridSpan w:val="3"/>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734"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705" w:type="dxa"/>
            <w:gridSpan w:val="2"/>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c>
          <w:tcPr>
            <w:tcW w:w="1333" w:type="dxa"/>
            <w:gridSpan w:val="2"/>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w:t>
            </w:r>
          </w:p>
        </w:tc>
      </w:tr>
    </w:tbl>
    <w:p w:rsidR="008B149B" w:rsidRPr="00831F9F" w:rsidRDefault="008B149B" w:rsidP="0039769A">
      <w:pPr>
        <w:spacing w:after="0" w:line="240" w:lineRule="auto"/>
        <w:jc w:val="both"/>
        <w:rPr>
          <w:rFonts w:ascii="Times New Roman" w:hAnsi="Times New Roman"/>
          <w:sz w:val="24"/>
          <w:szCs w:val="24"/>
        </w:rPr>
      </w:pPr>
    </w:p>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noProof/>
          <w:sz w:val="24"/>
          <w:szCs w:val="24"/>
          <w:lang w:eastAsia="ru-RU"/>
        </w:rPr>
        <mc:AlternateContent>
          <mc:Choice Requires="wps">
            <w:drawing>
              <wp:anchor distT="4294967295" distB="4294967295" distL="114299" distR="114299" simplePos="0" relativeHeight="251662336" behindDoc="1" locked="0" layoutInCell="1" allowOverlap="1" wp14:anchorId="08038251" wp14:editId="09AB0B83">
                <wp:simplePos x="0" y="0"/>
                <wp:positionH relativeFrom="page">
                  <wp:posOffset>5139054</wp:posOffset>
                </wp:positionH>
                <wp:positionV relativeFrom="paragraph">
                  <wp:posOffset>1374139</wp:posOffset>
                </wp:positionV>
                <wp:extent cx="0" cy="0"/>
                <wp:effectExtent l="0" t="0" r="0" b="0"/>
                <wp:wrapNone/>
                <wp:docPr id="51"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037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1" o:spid="_x0000_s1026" style="position:absolute;z-index:-251654144;visibility:visible;mso-wrap-style:square;mso-width-percent:0;mso-height-percent:0;mso-wrap-distance-left:3.17497mm;mso-wrap-distance-top:-3e-5mm;mso-wrap-distance-right:3.17497mm;mso-wrap-distance-bottom:-3e-5mm;mso-position-horizontal:absolute;mso-position-horizontal-relative:page;mso-position-vertical:absolute;mso-position-vertical-relative:text;mso-width-percent:0;mso-height-percent:0;mso-width-relative:page;mso-height-relative:page" from="404.65pt,108.2pt" to="404.65pt,10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" strokeweight=".28819mm">
                <v:stroke dashstyle="dash"/>
                <w10:wrap anchorx="page"/>
              </v:line>
            </w:pict>
          </mc:Fallback>
        </mc:AlternateContent>
      </w:r>
      <w:r w:rsidR="00487694" w:rsidRPr="00487694">
        <w:rPr>
          <w:rFonts w:ascii="Times New Roman" w:hAnsi="Times New Roman"/>
          <w:noProof/>
          <w:sz w:val="24"/>
          <w:szCs w:val="24"/>
          <w:lang w:eastAsia="ru-RU"/>
        </w:rPr>
        <w:t>4-кесте.  Бейіндік  пәндер оқытушыларының  біліктілік арттыруы туралы  мәліметтер</w:t>
      </w:r>
      <w:r w:rsidR="00487694">
        <w:rPr>
          <w:rFonts w:ascii="Times New Roman" w:hAnsi="Times New Roman"/>
          <w:noProof/>
          <w:sz w:val="24"/>
          <w:szCs w:val="24"/>
          <w:lang w:val="kk-KZ" w:eastAsia="ru-RU"/>
        </w:rPr>
        <w:t xml:space="preserve"> </w:t>
      </w:r>
      <w:r w:rsidR="00487694" w:rsidRPr="00487694">
        <w:rPr>
          <w:rFonts w:ascii="Times New Roman" w:hAnsi="Times New Roman"/>
          <w:noProof/>
          <w:sz w:val="24"/>
          <w:szCs w:val="24"/>
          <w:lang w:eastAsia="ru-RU"/>
        </w:rPr>
        <w:t>(соңғы 5 жыл ішінде, ағымдағы жылды қоса)</w:t>
      </w:r>
    </w:p>
    <w:tbl>
      <w:tblPr>
        <w:tblpPr w:leftFromText="180" w:rightFromText="180" w:vertAnchor="text" w:horzAnchor="page" w:tblpX="1015" w:tblpY="133"/>
        <w:tblW w:w="10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8"/>
        <w:gridCol w:w="570"/>
        <w:gridCol w:w="566"/>
        <w:gridCol w:w="708"/>
        <w:gridCol w:w="567"/>
        <w:gridCol w:w="569"/>
        <w:gridCol w:w="567"/>
        <w:gridCol w:w="708"/>
        <w:gridCol w:w="710"/>
        <w:gridCol w:w="569"/>
        <w:gridCol w:w="567"/>
        <w:gridCol w:w="425"/>
        <w:gridCol w:w="526"/>
        <w:gridCol w:w="680"/>
        <w:gridCol w:w="547"/>
        <w:gridCol w:w="410"/>
        <w:gridCol w:w="274"/>
        <w:gridCol w:w="410"/>
        <w:gridCol w:w="591"/>
      </w:tblGrid>
      <w:tr w:rsidR="008B149B" w:rsidRPr="00831F9F" w:rsidTr="007439B5">
        <w:trPr>
          <w:trHeight w:val="275"/>
        </w:trPr>
        <w:tc>
          <w:tcPr>
            <w:tcW w:w="428" w:type="dxa"/>
            <w:vMerge w:val="restart"/>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3547" w:type="dxa"/>
            <w:gridSpan w:val="6"/>
            <w:tcBorders>
              <w:bottom w:val="single" w:sz="4" w:space="0" w:color="auto"/>
              <w:right w:val="single" w:sz="4" w:space="0" w:color="auto"/>
            </w:tcBorders>
            <w:shd w:val="clear" w:color="auto" w:fill="auto"/>
          </w:tcPr>
          <w:p w:rsidR="008B149B" w:rsidRPr="00487694" w:rsidRDefault="008B149B" w:rsidP="0039769A">
            <w:pPr>
              <w:pStyle w:val="TableParagraph"/>
              <w:tabs>
                <w:tab w:val="left" w:pos="1940"/>
              </w:tabs>
              <w:jc w:val="both"/>
              <w:rPr>
                <w:sz w:val="24"/>
                <w:szCs w:val="24"/>
                <w:lang w:val="kk-KZ"/>
              </w:rPr>
            </w:pPr>
            <w:r w:rsidRPr="00831F9F">
              <w:rPr>
                <w:sz w:val="24"/>
                <w:szCs w:val="24"/>
              </w:rPr>
              <w:t>20</w:t>
            </w:r>
            <w:r w:rsidRPr="00831F9F">
              <w:rPr>
                <w:sz w:val="24"/>
                <w:szCs w:val="24"/>
                <w:lang w:val="kk-KZ"/>
              </w:rPr>
              <w:t xml:space="preserve">18 </w:t>
            </w:r>
            <w:r w:rsidR="00487694">
              <w:rPr>
                <w:sz w:val="24"/>
                <w:szCs w:val="24"/>
                <w:lang w:val="kk-KZ"/>
              </w:rPr>
              <w:t>жыл</w:t>
            </w:r>
          </w:p>
        </w:tc>
        <w:tc>
          <w:tcPr>
            <w:tcW w:w="3505" w:type="dxa"/>
            <w:gridSpan w:val="6"/>
            <w:tcBorders>
              <w:left w:val="single" w:sz="4" w:space="0" w:color="auto"/>
              <w:bottom w:val="single" w:sz="4" w:space="0" w:color="auto"/>
            </w:tcBorders>
            <w:shd w:val="clear" w:color="auto" w:fill="auto"/>
          </w:tcPr>
          <w:p w:rsidR="008B149B" w:rsidRPr="008F1366" w:rsidRDefault="008B149B" w:rsidP="0039769A">
            <w:pPr>
              <w:pStyle w:val="TableParagraph"/>
              <w:tabs>
                <w:tab w:val="left" w:pos="1798"/>
              </w:tabs>
              <w:jc w:val="both"/>
              <w:rPr>
                <w:sz w:val="24"/>
                <w:szCs w:val="24"/>
                <w:lang w:val="kk-KZ"/>
              </w:rPr>
            </w:pPr>
            <w:r w:rsidRPr="00831F9F">
              <w:rPr>
                <w:sz w:val="24"/>
                <w:szCs w:val="24"/>
              </w:rPr>
              <w:t>20</w:t>
            </w:r>
            <w:r w:rsidRPr="00831F9F">
              <w:rPr>
                <w:sz w:val="24"/>
                <w:szCs w:val="24"/>
                <w:lang w:val="kk-KZ"/>
              </w:rPr>
              <w:t xml:space="preserve">19 </w:t>
            </w:r>
            <w:r w:rsidR="008F1366">
              <w:rPr>
                <w:sz w:val="24"/>
                <w:szCs w:val="24"/>
                <w:lang w:val="kk-KZ"/>
              </w:rPr>
              <w:t>жыл</w:t>
            </w:r>
          </w:p>
        </w:tc>
        <w:tc>
          <w:tcPr>
            <w:tcW w:w="2912" w:type="dxa"/>
            <w:gridSpan w:val="6"/>
            <w:tcBorders>
              <w:bottom w:val="single" w:sz="4" w:space="0" w:color="auto"/>
              <w:right w:val="single" w:sz="4" w:space="0" w:color="auto"/>
            </w:tcBorders>
            <w:shd w:val="clear" w:color="auto" w:fill="auto"/>
          </w:tcPr>
          <w:p w:rsidR="008B149B" w:rsidRPr="008F1366" w:rsidRDefault="008B149B" w:rsidP="0039769A">
            <w:pPr>
              <w:pStyle w:val="TableParagraph"/>
              <w:tabs>
                <w:tab w:val="left" w:pos="1797"/>
              </w:tabs>
              <w:jc w:val="both"/>
              <w:rPr>
                <w:sz w:val="24"/>
                <w:szCs w:val="24"/>
                <w:lang w:val="kk-KZ"/>
              </w:rPr>
            </w:pPr>
            <w:r w:rsidRPr="00831F9F">
              <w:rPr>
                <w:sz w:val="24"/>
                <w:szCs w:val="24"/>
              </w:rPr>
              <w:t>20</w:t>
            </w:r>
            <w:r w:rsidRPr="00831F9F">
              <w:rPr>
                <w:sz w:val="24"/>
                <w:szCs w:val="24"/>
                <w:lang w:val="kk-KZ"/>
              </w:rPr>
              <w:t xml:space="preserve">20 </w:t>
            </w:r>
            <w:r w:rsidR="008F1366">
              <w:rPr>
                <w:sz w:val="24"/>
                <w:szCs w:val="24"/>
                <w:lang w:val="kk-KZ"/>
              </w:rPr>
              <w:t>жыл</w:t>
            </w:r>
          </w:p>
        </w:tc>
      </w:tr>
      <w:tr w:rsidR="008B149B" w:rsidRPr="00E3232D" w:rsidTr="007439B5">
        <w:trPr>
          <w:trHeight w:val="760"/>
        </w:trPr>
        <w:tc>
          <w:tcPr>
            <w:tcW w:w="428"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b/>
                <w:sz w:val="24"/>
                <w:szCs w:val="24"/>
                <w:lang w:val="en-US"/>
              </w:rPr>
            </w:pPr>
          </w:p>
        </w:tc>
        <w:tc>
          <w:tcPr>
            <w:tcW w:w="570" w:type="dxa"/>
            <w:vMerge w:val="restart"/>
            <w:tcBorders>
              <w:top w:val="single" w:sz="4" w:space="0" w:color="auto"/>
            </w:tcBorders>
            <w:shd w:val="clear" w:color="auto" w:fill="auto"/>
          </w:tcPr>
          <w:p w:rsidR="008B149B" w:rsidRPr="008F1366" w:rsidRDefault="008F1366" w:rsidP="0039769A">
            <w:pPr>
              <w:pStyle w:val="TableParagraph"/>
              <w:jc w:val="both"/>
              <w:rPr>
                <w:b/>
                <w:sz w:val="24"/>
                <w:szCs w:val="24"/>
                <w:lang w:val="kk-KZ"/>
              </w:rPr>
            </w:pPr>
            <w:r>
              <w:rPr>
                <w:b/>
                <w:sz w:val="24"/>
                <w:szCs w:val="24"/>
                <w:lang w:val="kk-KZ"/>
              </w:rPr>
              <w:t>Барлығы</w:t>
            </w:r>
          </w:p>
        </w:tc>
        <w:tc>
          <w:tcPr>
            <w:tcW w:w="2977" w:type="dxa"/>
            <w:gridSpan w:val="5"/>
            <w:tcBorders>
              <w:top w:val="single" w:sz="4" w:space="0" w:color="auto"/>
              <w:right w:val="single" w:sz="4" w:space="0" w:color="auto"/>
            </w:tcBorders>
            <w:shd w:val="clear" w:color="auto" w:fill="auto"/>
          </w:tcPr>
          <w:p w:rsidR="008F1366" w:rsidRPr="008F1366" w:rsidRDefault="008F1366" w:rsidP="0039769A">
            <w:pPr>
              <w:pStyle w:val="TableParagraph"/>
              <w:jc w:val="both"/>
              <w:rPr>
                <w:sz w:val="24"/>
                <w:szCs w:val="24"/>
              </w:rPr>
            </w:pPr>
            <w:r w:rsidRPr="008F1366">
              <w:rPr>
                <w:sz w:val="24"/>
                <w:szCs w:val="24"/>
              </w:rPr>
              <w:t xml:space="preserve">Оның ішінде біліктілік </w:t>
            </w:r>
          </w:p>
          <w:p w:rsidR="008F1366" w:rsidRPr="008F1366" w:rsidRDefault="008F1366" w:rsidP="0039769A">
            <w:pPr>
              <w:pStyle w:val="TableParagraph"/>
              <w:jc w:val="both"/>
              <w:rPr>
                <w:sz w:val="24"/>
                <w:szCs w:val="24"/>
              </w:rPr>
            </w:pPr>
            <w:r w:rsidRPr="008F1366">
              <w:rPr>
                <w:sz w:val="24"/>
                <w:szCs w:val="24"/>
              </w:rPr>
              <w:t>арттыруы  ұйымдары</w:t>
            </w:r>
          </w:p>
          <w:p w:rsidR="008B149B" w:rsidRPr="00831F9F" w:rsidRDefault="008F1366" w:rsidP="0039769A">
            <w:pPr>
              <w:pStyle w:val="TableParagraph"/>
              <w:jc w:val="both"/>
              <w:rPr>
                <w:sz w:val="24"/>
                <w:szCs w:val="24"/>
              </w:rPr>
            </w:pPr>
            <w:r w:rsidRPr="008F1366">
              <w:rPr>
                <w:sz w:val="24"/>
                <w:szCs w:val="24"/>
              </w:rPr>
              <w:t>бойынша</w:t>
            </w:r>
          </w:p>
        </w:tc>
        <w:tc>
          <w:tcPr>
            <w:tcW w:w="708" w:type="dxa"/>
            <w:vMerge w:val="restart"/>
            <w:tcBorders>
              <w:left w:val="single" w:sz="4" w:space="0" w:color="auto"/>
            </w:tcBorders>
            <w:shd w:val="clear" w:color="auto" w:fill="auto"/>
          </w:tcPr>
          <w:p w:rsidR="008B149B" w:rsidRPr="00831F9F" w:rsidRDefault="008B149B" w:rsidP="0039769A">
            <w:pPr>
              <w:pStyle w:val="TableParagraph"/>
              <w:jc w:val="both"/>
              <w:rPr>
                <w:b/>
                <w:sz w:val="24"/>
                <w:szCs w:val="24"/>
              </w:rPr>
            </w:pPr>
            <w:r w:rsidRPr="00831F9F">
              <w:rPr>
                <w:b/>
                <w:sz w:val="24"/>
                <w:szCs w:val="24"/>
              </w:rPr>
              <w:t>Всего</w:t>
            </w:r>
          </w:p>
        </w:tc>
        <w:tc>
          <w:tcPr>
            <w:tcW w:w="2797" w:type="dxa"/>
            <w:gridSpan w:val="5"/>
            <w:tcBorders>
              <w:top w:val="nil"/>
            </w:tcBorders>
            <w:shd w:val="clear" w:color="auto" w:fill="auto"/>
          </w:tcPr>
          <w:p w:rsidR="008F1366" w:rsidRPr="008F1366" w:rsidRDefault="008F1366" w:rsidP="0039769A">
            <w:pPr>
              <w:pStyle w:val="TableParagraph"/>
              <w:jc w:val="both"/>
              <w:rPr>
                <w:sz w:val="24"/>
                <w:szCs w:val="24"/>
              </w:rPr>
            </w:pPr>
            <w:r w:rsidRPr="008F1366">
              <w:rPr>
                <w:sz w:val="24"/>
                <w:szCs w:val="24"/>
              </w:rPr>
              <w:t xml:space="preserve">Оның ішінде біліктілік </w:t>
            </w:r>
          </w:p>
          <w:p w:rsidR="008F1366" w:rsidRPr="008F1366" w:rsidRDefault="008F1366" w:rsidP="0039769A">
            <w:pPr>
              <w:pStyle w:val="TableParagraph"/>
              <w:jc w:val="both"/>
              <w:rPr>
                <w:sz w:val="24"/>
                <w:szCs w:val="24"/>
              </w:rPr>
            </w:pPr>
            <w:r w:rsidRPr="008F1366">
              <w:rPr>
                <w:sz w:val="24"/>
                <w:szCs w:val="24"/>
              </w:rPr>
              <w:t>арттыруы  ұйымдары</w:t>
            </w:r>
          </w:p>
          <w:p w:rsidR="008B149B" w:rsidRPr="00831F9F" w:rsidRDefault="008F1366" w:rsidP="0039769A">
            <w:pPr>
              <w:pStyle w:val="TableParagraph"/>
              <w:jc w:val="both"/>
              <w:rPr>
                <w:sz w:val="24"/>
                <w:szCs w:val="24"/>
              </w:rPr>
            </w:pPr>
            <w:r w:rsidRPr="008F1366">
              <w:rPr>
                <w:sz w:val="24"/>
                <w:szCs w:val="24"/>
              </w:rPr>
              <w:t>бойынша</w:t>
            </w:r>
          </w:p>
        </w:tc>
        <w:tc>
          <w:tcPr>
            <w:tcW w:w="680" w:type="dxa"/>
            <w:vMerge w:val="restart"/>
            <w:tcBorders>
              <w:top w:val="single" w:sz="4" w:space="0" w:color="auto"/>
            </w:tcBorders>
            <w:shd w:val="clear" w:color="auto" w:fill="auto"/>
          </w:tcPr>
          <w:p w:rsidR="008B149B" w:rsidRPr="008F1366" w:rsidRDefault="008F1366" w:rsidP="0039769A">
            <w:pPr>
              <w:pStyle w:val="TableParagraph"/>
              <w:jc w:val="both"/>
              <w:rPr>
                <w:b/>
                <w:sz w:val="24"/>
                <w:szCs w:val="24"/>
                <w:lang w:val="kk-KZ"/>
              </w:rPr>
            </w:pPr>
            <w:r>
              <w:rPr>
                <w:b/>
                <w:sz w:val="24"/>
                <w:szCs w:val="24"/>
                <w:lang w:val="kk-KZ"/>
              </w:rPr>
              <w:t>Барлығы</w:t>
            </w:r>
          </w:p>
        </w:tc>
        <w:tc>
          <w:tcPr>
            <w:tcW w:w="2232" w:type="dxa"/>
            <w:gridSpan w:val="5"/>
            <w:tcBorders>
              <w:top w:val="single" w:sz="4" w:space="0" w:color="auto"/>
              <w:right w:val="single" w:sz="4" w:space="0" w:color="auto"/>
            </w:tcBorders>
            <w:shd w:val="clear" w:color="auto" w:fill="auto"/>
          </w:tcPr>
          <w:p w:rsidR="008F1366" w:rsidRPr="008F1366" w:rsidRDefault="008F1366" w:rsidP="0039769A">
            <w:pPr>
              <w:pStyle w:val="TableParagraph"/>
              <w:jc w:val="both"/>
              <w:rPr>
                <w:sz w:val="24"/>
                <w:szCs w:val="24"/>
              </w:rPr>
            </w:pPr>
            <w:r w:rsidRPr="008F1366">
              <w:rPr>
                <w:sz w:val="24"/>
                <w:szCs w:val="24"/>
              </w:rPr>
              <w:t xml:space="preserve">Оның ішінде біліктілік </w:t>
            </w:r>
          </w:p>
          <w:p w:rsidR="008F1366" w:rsidRPr="008F1366" w:rsidRDefault="008F1366" w:rsidP="0039769A">
            <w:pPr>
              <w:pStyle w:val="TableParagraph"/>
              <w:jc w:val="both"/>
              <w:rPr>
                <w:sz w:val="24"/>
                <w:szCs w:val="24"/>
              </w:rPr>
            </w:pPr>
            <w:r w:rsidRPr="008F1366">
              <w:rPr>
                <w:sz w:val="24"/>
                <w:szCs w:val="24"/>
              </w:rPr>
              <w:t>арттыруы  ұйымдары</w:t>
            </w:r>
          </w:p>
          <w:p w:rsidR="008B149B" w:rsidRPr="00831F9F" w:rsidRDefault="008F1366" w:rsidP="0039769A">
            <w:pPr>
              <w:pStyle w:val="TableParagraph"/>
              <w:jc w:val="both"/>
              <w:rPr>
                <w:sz w:val="24"/>
                <w:szCs w:val="24"/>
              </w:rPr>
            </w:pPr>
            <w:r w:rsidRPr="008F1366">
              <w:rPr>
                <w:sz w:val="24"/>
                <w:szCs w:val="24"/>
              </w:rPr>
              <w:t>бойынша</w:t>
            </w:r>
          </w:p>
        </w:tc>
      </w:tr>
      <w:tr w:rsidR="008F1366" w:rsidRPr="00831F9F" w:rsidTr="007439B5">
        <w:trPr>
          <w:trHeight w:val="1844"/>
        </w:trPr>
        <w:tc>
          <w:tcPr>
            <w:tcW w:w="428" w:type="dxa"/>
            <w:vMerge/>
            <w:tcBorders>
              <w:top w:val="nil"/>
            </w:tcBorders>
            <w:shd w:val="clear" w:color="auto" w:fill="auto"/>
          </w:tcPr>
          <w:p w:rsidR="008F1366" w:rsidRPr="008B638B" w:rsidRDefault="008F1366" w:rsidP="0039769A">
            <w:pPr>
              <w:widowControl w:val="0"/>
              <w:autoSpaceDE w:val="0"/>
              <w:autoSpaceDN w:val="0"/>
              <w:spacing w:after="0" w:line="240" w:lineRule="auto"/>
              <w:jc w:val="both"/>
              <w:rPr>
                <w:rFonts w:ascii="Times New Roman" w:hAnsi="Times New Roman"/>
                <w:b/>
                <w:sz w:val="24"/>
                <w:szCs w:val="24"/>
                <w:lang w:val="kk-KZ"/>
              </w:rPr>
            </w:pPr>
          </w:p>
        </w:tc>
        <w:tc>
          <w:tcPr>
            <w:tcW w:w="570" w:type="dxa"/>
            <w:vMerge/>
            <w:tcBorders>
              <w:top w:val="nil"/>
            </w:tcBorders>
            <w:shd w:val="clear" w:color="auto" w:fill="auto"/>
          </w:tcPr>
          <w:p w:rsidR="008F1366" w:rsidRPr="008B638B" w:rsidRDefault="008F1366" w:rsidP="0039769A">
            <w:pPr>
              <w:widowControl w:val="0"/>
              <w:autoSpaceDE w:val="0"/>
              <w:autoSpaceDN w:val="0"/>
              <w:spacing w:after="0" w:line="240" w:lineRule="auto"/>
              <w:jc w:val="both"/>
              <w:rPr>
                <w:rFonts w:ascii="Times New Roman" w:hAnsi="Times New Roman"/>
                <w:b/>
                <w:sz w:val="24"/>
                <w:szCs w:val="24"/>
                <w:lang w:val="kk-KZ"/>
              </w:rPr>
            </w:pPr>
          </w:p>
        </w:tc>
        <w:tc>
          <w:tcPr>
            <w:tcW w:w="566" w:type="dxa"/>
            <w:shd w:val="clear" w:color="auto" w:fill="auto"/>
            <w:textDirection w:val="btLr"/>
          </w:tcPr>
          <w:p w:rsidR="008F1366" w:rsidRPr="008F1366" w:rsidRDefault="008F1366" w:rsidP="0039769A">
            <w:pPr>
              <w:pStyle w:val="TableParagraph"/>
              <w:jc w:val="both"/>
              <w:rPr>
                <w:b/>
                <w:sz w:val="24"/>
                <w:szCs w:val="24"/>
                <w:lang w:val="kk-KZ"/>
              </w:rPr>
            </w:pPr>
            <w:r w:rsidRPr="008F1366">
              <w:rPr>
                <w:b/>
                <w:sz w:val="24"/>
                <w:szCs w:val="24"/>
                <w:lang w:val="kk-KZ"/>
              </w:rPr>
              <w:t>БАИ</w:t>
            </w:r>
          </w:p>
        </w:tc>
        <w:tc>
          <w:tcPr>
            <w:tcW w:w="708" w:type="dxa"/>
            <w:shd w:val="clear" w:color="auto" w:fill="auto"/>
            <w:textDirection w:val="btLr"/>
          </w:tcPr>
          <w:p w:rsidR="008F1366" w:rsidRPr="008F1366" w:rsidRDefault="008F1366" w:rsidP="0039769A">
            <w:pPr>
              <w:pStyle w:val="TableParagraph"/>
              <w:jc w:val="both"/>
              <w:rPr>
                <w:b/>
                <w:sz w:val="24"/>
                <w:szCs w:val="24"/>
                <w:lang w:val="kk-KZ"/>
              </w:rPr>
            </w:pPr>
            <w:r w:rsidRPr="008F1366">
              <w:rPr>
                <w:b/>
                <w:sz w:val="24"/>
                <w:szCs w:val="24"/>
                <w:lang w:val="kk-KZ"/>
              </w:rPr>
              <w:t>ЖОО</w:t>
            </w:r>
          </w:p>
        </w:tc>
        <w:tc>
          <w:tcPr>
            <w:tcW w:w="567" w:type="dxa"/>
            <w:shd w:val="clear" w:color="auto" w:fill="auto"/>
            <w:textDirection w:val="btLr"/>
          </w:tcPr>
          <w:p w:rsidR="008F1366" w:rsidRPr="008F1366" w:rsidRDefault="008F1366" w:rsidP="0039769A">
            <w:pPr>
              <w:pStyle w:val="TableParagraph"/>
              <w:jc w:val="both"/>
              <w:rPr>
                <w:b/>
                <w:sz w:val="24"/>
                <w:szCs w:val="24"/>
                <w:lang w:val="ru-RU"/>
              </w:rPr>
            </w:pPr>
            <w:r w:rsidRPr="008F1366">
              <w:rPr>
                <w:b/>
                <w:sz w:val="24"/>
                <w:szCs w:val="24"/>
                <w:lang w:val="ru-RU"/>
              </w:rPr>
              <w:t>Қонақ дәрістер</w:t>
            </w:r>
          </w:p>
        </w:tc>
        <w:tc>
          <w:tcPr>
            <w:tcW w:w="569" w:type="dxa"/>
            <w:shd w:val="clear" w:color="auto" w:fill="auto"/>
            <w:textDirection w:val="btLr"/>
          </w:tcPr>
          <w:p w:rsidR="008F1366" w:rsidRPr="008F1366" w:rsidRDefault="008F1366" w:rsidP="0039769A">
            <w:pPr>
              <w:pStyle w:val="TableParagraph"/>
              <w:jc w:val="both"/>
              <w:rPr>
                <w:b/>
                <w:sz w:val="24"/>
                <w:szCs w:val="24"/>
                <w:lang w:val="ru-RU"/>
              </w:rPr>
            </w:pPr>
            <w:r w:rsidRPr="008F1366">
              <w:rPr>
                <w:b/>
                <w:sz w:val="24"/>
                <w:szCs w:val="24"/>
                <w:lang w:val="ru-RU"/>
              </w:rPr>
              <w:t>Транингтер вебинарлар</w:t>
            </w:r>
          </w:p>
        </w:tc>
        <w:tc>
          <w:tcPr>
            <w:tcW w:w="567" w:type="dxa"/>
            <w:tcBorders>
              <w:right w:val="single" w:sz="4" w:space="0" w:color="auto"/>
            </w:tcBorders>
            <w:shd w:val="clear" w:color="auto" w:fill="auto"/>
            <w:textDirection w:val="btLr"/>
          </w:tcPr>
          <w:p w:rsidR="008F1366" w:rsidRPr="008F1366" w:rsidRDefault="008F1366" w:rsidP="003976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b/>
                <w:sz w:val="24"/>
                <w:szCs w:val="24"/>
                <w:lang w:eastAsia="ru-RU"/>
              </w:rPr>
            </w:pPr>
            <w:r w:rsidRPr="008F1366">
              <w:rPr>
                <w:rFonts w:ascii="Times New Roman" w:eastAsia="Times New Roman" w:hAnsi="Times New Roman"/>
                <w:b/>
                <w:sz w:val="24"/>
                <w:szCs w:val="24"/>
                <w:bdr w:val="none" w:sz="0" w:space="0" w:color="auto" w:frame="1"/>
                <w:lang w:eastAsia="ru-RU"/>
              </w:rPr>
              <w:t>Онлайн, семинарлар, вебинарлар курстар</w:t>
            </w:r>
          </w:p>
          <w:p w:rsidR="008F1366" w:rsidRPr="008F1366" w:rsidRDefault="008F1366" w:rsidP="0039769A">
            <w:pPr>
              <w:pStyle w:val="TableParagraph"/>
              <w:jc w:val="both"/>
              <w:rPr>
                <w:b/>
                <w:sz w:val="24"/>
                <w:szCs w:val="24"/>
                <w:lang w:val="ru-RU"/>
              </w:rPr>
            </w:pPr>
          </w:p>
        </w:tc>
        <w:tc>
          <w:tcPr>
            <w:tcW w:w="708" w:type="dxa"/>
            <w:vMerge/>
            <w:tcBorders>
              <w:top w:val="nil"/>
              <w:left w:val="single" w:sz="4" w:space="0" w:color="auto"/>
            </w:tcBorders>
            <w:shd w:val="clear" w:color="auto" w:fill="auto"/>
          </w:tcPr>
          <w:p w:rsidR="008F1366" w:rsidRPr="008F1366" w:rsidRDefault="008F1366" w:rsidP="0039769A">
            <w:pPr>
              <w:widowControl w:val="0"/>
              <w:autoSpaceDE w:val="0"/>
              <w:autoSpaceDN w:val="0"/>
              <w:spacing w:after="0" w:line="240" w:lineRule="auto"/>
              <w:jc w:val="both"/>
              <w:rPr>
                <w:rFonts w:ascii="Times New Roman" w:hAnsi="Times New Roman"/>
                <w:b/>
                <w:sz w:val="24"/>
                <w:szCs w:val="24"/>
                <w:lang w:val="en-US"/>
              </w:rPr>
            </w:pPr>
          </w:p>
        </w:tc>
        <w:tc>
          <w:tcPr>
            <w:tcW w:w="710" w:type="dxa"/>
            <w:shd w:val="clear" w:color="auto" w:fill="auto"/>
            <w:textDirection w:val="btLr"/>
          </w:tcPr>
          <w:p w:rsidR="008F1366" w:rsidRPr="008F1366" w:rsidRDefault="008F1366" w:rsidP="0039769A">
            <w:pPr>
              <w:pStyle w:val="TableParagraph"/>
              <w:jc w:val="both"/>
              <w:rPr>
                <w:b/>
                <w:sz w:val="24"/>
                <w:szCs w:val="24"/>
                <w:lang w:val="kk-KZ"/>
              </w:rPr>
            </w:pPr>
            <w:r w:rsidRPr="008F1366">
              <w:rPr>
                <w:b/>
                <w:sz w:val="24"/>
                <w:szCs w:val="24"/>
                <w:lang w:val="kk-KZ"/>
              </w:rPr>
              <w:t>БАИ</w:t>
            </w:r>
          </w:p>
        </w:tc>
        <w:tc>
          <w:tcPr>
            <w:tcW w:w="569" w:type="dxa"/>
            <w:shd w:val="clear" w:color="auto" w:fill="auto"/>
            <w:textDirection w:val="btLr"/>
          </w:tcPr>
          <w:p w:rsidR="008F1366" w:rsidRPr="008F1366" w:rsidRDefault="008F1366" w:rsidP="0039769A">
            <w:pPr>
              <w:pStyle w:val="TableParagraph"/>
              <w:jc w:val="both"/>
              <w:rPr>
                <w:b/>
                <w:sz w:val="24"/>
                <w:szCs w:val="24"/>
                <w:lang w:val="kk-KZ"/>
              </w:rPr>
            </w:pPr>
            <w:r w:rsidRPr="008F1366">
              <w:rPr>
                <w:b/>
                <w:sz w:val="24"/>
                <w:szCs w:val="24"/>
                <w:lang w:val="kk-KZ"/>
              </w:rPr>
              <w:t>ЖОО</w:t>
            </w:r>
          </w:p>
        </w:tc>
        <w:tc>
          <w:tcPr>
            <w:tcW w:w="567" w:type="dxa"/>
            <w:shd w:val="clear" w:color="auto" w:fill="auto"/>
            <w:textDirection w:val="btLr"/>
          </w:tcPr>
          <w:p w:rsidR="008F1366" w:rsidRPr="008F1366" w:rsidRDefault="008F1366" w:rsidP="0039769A">
            <w:pPr>
              <w:pStyle w:val="TableParagraph"/>
              <w:jc w:val="both"/>
              <w:rPr>
                <w:b/>
                <w:sz w:val="24"/>
                <w:szCs w:val="24"/>
                <w:lang w:val="ru-RU"/>
              </w:rPr>
            </w:pPr>
            <w:r w:rsidRPr="008F1366">
              <w:rPr>
                <w:b/>
                <w:sz w:val="24"/>
                <w:szCs w:val="24"/>
                <w:lang w:val="ru-RU"/>
              </w:rPr>
              <w:t>Қонақ дәрістер</w:t>
            </w:r>
          </w:p>
        </w:tc>
        <w:tc>
          <w:tcPr>
            <w:tcW w:w="425" w:type="dxa"/>
            <w:shd w:val="clear" w:color="auto" w:fill="auto"/>
            <w:textDirection w:val="btLr"/>
          </w:tcPr>
          <w:p w:rsidR="008F1366" w:rsidRPr="008F1366" w:rsidRDefault="008F1366" w:rsidP="0039769A">
            <w:pPr>
              <w:pStyle w:val="TableParagraph"/>
              <w:jc w:val="both"/>
              <w:rPr>
                <w:b/>
                <w:sz w:val="24"/>
                <w:szCs w:val="24"/>
                <w:lang w:val="ru-RU"/>
              </w:rPr>
            </w:pPr>
            <w:r w:rsidRPr="008F1366">
              <w:rPr>
                <w:b/>
                <w:sz w:val="24"/>
                <w:szCs w:val="24"/>
                <w:lang w:val="ru-RU"/>
              </w:rPr>
              <w:t>Транингтер вебинарлар</w:t>
            </w:r>
          </w:p>
        </w:tc>
        <w:tc>
          <w:tcPr>
            <w:tcW w:w="526" w:type="dxa"/>
            <w:shd w:val="clear" w:color="auto" w:fill="auto"/>
            <w:textDirection w:val="btLr"/>
          </w:tcPr>
          <w:p w:rsidR="008F1366" w:rsidRPr="008F1366" w:rsidRDefault="008F1366" w:rsidP="003976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b/>
                <w:sz w:val="24"/>
                <w:szCs w:val="24"/>
                <w:lang w:eastAsia="ru-RU"/>
              </w:rPr>
            </w:pPr>
            <w:r w:rsidRPr="008F1366">
              <w:rPr>
                <w:rFonts w:ascii="Times New Roman" w:eastAsia="Times New Roman" w:hAnsi="Times New Roman"/>
                <w:b/>
                <w:sz w:val="24"/>
                <w:szCs w:val="24"/>
                <w:bdr w:val="none" w:sz="0" w:space="0" w:color="auto" w:frame="1"/>
                <w:lang w:eastAsia="ru-RU"/>
              </w:rPr>
              <w:t>Онлайн, семинарлар, вебинарлар курстар</w:t>
            </w:r>
          </w:p>
          <w:p w:rsidR="008F1366" w:rsidRPr="008F1366" w:rsidRDefault="008F1366" w:rsidP="0039769A">
            <w:pPr>
              <w:pStyle w:val="TableParagraph"/>
              <w:jc w:val="both"/>
              <w:rPr>
                <w:b/>
                <w:sz w:val="24"/>
                <w:szCs w:val="24"/>
                <w:lang w:val="ru-RU"/>
              </w:rPr>
            </w:pPr>
          </w:p>
        </w:tc>
        <w:tc>
          <w:tcPr>
            <w:tcW w:w="680" w:type="dxa"/>
            <w:vMerge/>
            <w:tcBorders>
              <w:top w:val="nil"/>
            </w:tcBorders>
            <w:shd w:val="clear" w:color="auto" w:fill="auto"/>
          </w:tcPr>
          <w:p w:rsidR="008F1366" w:rsidRPr="008F1366" w:rsidRDefault="008F1366" w:rsidP="0039769A">
            <w:pPr>
              <w:widowControl w:val="0"/>
              <w:autoSpaceDE w:val="0"/>
              <w:autoSpaceDN w:val="0"/>
              <w:spacing w:after="0" w:line="240" w:lineRule="auto"/>
              <w:jc w:val="both"/>
              <w:rPr>
                <w:rFonts w:ascii="Times New Roman" w:hAnsi="Times New Roman"/>
                <w:b/>
                <w:sz w:val="24"/>
                <w:szCs w:val="24"/>
                <w:lang w:val="en-US"/>
              </w:rPr>
            </w:pPr>
          </w:p>
        </w:tc>
        <w:tc>
          <w:tcPr>
            <w:tcW w:w="547" w:type="dxa"/>
            <w:shd w:val="clear" w:color="auto" w:fill="auto"/>
            <w:textDirection w:val="btLr"/>
          </w:tcPr>
          <w:p w:rsidR="008F1366" w:rsidRPr="008F1366" w:rsidRDefault="008F1366" w:rsidP="0039769A">
            <w:pPr>
              <w:pStyle w:val="TableParagraph"/>
              <w:jc w:val="both"/>
              <w:rPr>
                <w:b/>
                <w:sz w:val="24"/>
                <w:szCs w:val="24"/>
                <w:lang w:val="kk-KZ"/>
              </w:rPr>
            </w:pPr>
            <w:r w:rsidRPr="008F1366">
              <w:rPr>
                <w:b/>
                <w:sz w:val="24"/>
                <w:szCs w:val="24"/>
                <w:lang w:val="kk-KZ"/>
              </w:rPr>
              <w:t>БАИ</w:t>
            </w:r>
          </w:p>
        </w:tc>
        <w:tc>
          <w:tcPr>
            <w:tcW w:w="410" w:type="dxa"/>
            <w:shd w:val="clear" w:color="auto" w:fill="auto"/>
            <w:textDirection w:val="btLr"/>
          </w:tcPr>
          <w:p w:rsidR="008F1366" w:rsidRPr="008F1366" w:rsidRDefault="008F1366" w:rsidP="0039769A">
            <w:pPr>
              <w:pStyle w:val="TableParagraph"/>
              <w:jc w:val="both"/>
              <w:rPr>
                <w:b/>
                <w:sz w:val="24"/>
                <w:szCs w:val="24"/>
                <w:lang w:val="kk-KZ"/>
              </w:rPr>
            </w:pPr>
            <w:r w:rsidRPr="008F1366">
              <w:rPr>
                <w:b/>
                <w:sz w:val="24"/>
                <w:szCs w:val="24"/>
                <w:lang w:val="kk-KZ"/>
              </w:rPr>
              <w:t>ЖОО</w:t>
            </w:r>
          </w:p>
        </w:tc>
        <w:tc>
          <w:tcPr>
            <w:tcW w:w="274" w:type="dxa"/>
            <w:shd w:val="clear" w:color="auto" w:fill="auto"/>
            <w:textDirection w:val="btLr"/>
          </w:tcPr>
          <w:p w:rsidR="008F1366" w:rsidRPr="008F1366" w:rsidRDefault="008F1366" w:rsidP="0039769A">
            <w:pPr>
              <w:pStyle w:val="TableParagraph"/>
              <w:jc w:val="both"/>
              <w:rPr>
                <w:b/>
                <w:sz w:val="24"/>
                <w:szCs w:val="24"/>
                <w:lang w:val="ru-RU"/>
              </w:rPr>
            </w:pPr>
            <w:r w:rsidRPr="008F1366">
              <w:rPr>
                <w:b/>
                <w:sz w:val="24"/>
                <w:szCs w:val="24"/>
                <w:lang w:val="ru-RU"/>
              </w:rPr>
              <w:t>Қонақ дәрістер</w:t>
            </w:r>
          </w:p>
        </w:tc>
        <w:tc>
          <w:tcPr>
            <w:tcW w:w="410" w:type="dxa"/>
            <w:shd w:val="clear" w:color="auto" w:fill="auto"/>
            <w:textDirection w:val="btLr"/>
          </w:tcPr>
          <w:p w:rsidR="008F1366" w:rsidRPr="008F1366" w:rsidRDefault="008F1366" w:rsidP="0039769A">
            <w:pPr>
              <w:pStyle w:val="TableParagraph"/>
              <w:jc w:val="both"/>
              <w:rPr>
                <w:b/>
                <w:sz w:val="24"/>
                <w:szCs w:val="24"/>
                <w:lang w:val="ru-RU"/>
              </w:rPr>
            </w:pPr>
            <w:r w:rsidRPr="008F1366">
              <w:rPr>
                <w:b/>
                <w:sz w:val="24"/>
                <w:szCs w:val="24"/>
                <w:lang w:val="ru-RU"/>
              </w:rPr>
              <w:t>Транингтер вебинарлар</w:t>
            </w:r>
          </w:p>
        </w:tc>
        <w:tc>
          <w:tcPr>
            <w:tcW w:w="591" w:type="dxa"/>
            <w:shd w:val="clear" w:color="auto" w:fill="auto"/>
            <w:textDirection w:val="btLr"/>
          </w:tcPr>
          <w:p w:rsidR="008F1366" w:rsidRPr="008F1366" w:rsidRDefault="008F1366" w:rsidP="003976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b/>
                <w:sz w:val="24"/>
                <w:szCs w:val="24"/>
                <w:lang w:eastAsia="ru-RU"/>
              </w:rPr>
            </w:pPr>
            <w:r w:rsidRPr="008F1366">
              <w:rPr>
                <w:rFonts w:ascii="Times New Roman" w:eastAsia="Times New Roman" w:hAnsi="Times New Roman"/>
                <w:b/>
                <w:sz w:val="24"/>
                <w:szCs w:val="24"/>
                <w:bdr w:val="none" w:sz="0" w:space="0" w:color="auto" w:frame="1"/>
                <w:lang w:eastAsia="ru-RU"/>
              </w:rPr>
              <w:t>Онлайн, семинарлар, вебинарлар курстар</w:t>
            </w:r>
          </w:p>
          <w:p w:rsidR="008F1366" w:rsidRPr="008F1366" w:rsidRDefault="008F1366" w:rsidP="0039769A">
            <w:pPr>
              <w:pStyle w:val="TableParagraph"/>
              <w:jc w:val="both"/>
              <w:rPr>
                <w:b/>
                <w:sz w:val="24"/>
                <w:szCs w:val="24"/>
                <w:lang w:val="ru-RU"/>
              </w:rPr>
            </w:pPr>
          </w:p>
        </w:tc>
      </w:tr>
      <w:tr w:rsidR="008B149B" w:rsidRPr="00831F9F" w:rsidTr="007439B5">
        <w:trPr>
          <w:trHeight w:val="275"/>
        </w:trPr>
        <w:tc>
          <w:tcPr>
            <w:tcW w:w="998" w:type="dxa"/>
            <w:gridSpan w:val="2"/>
            <w:shd w:val="clear" w:color="auto" w:fill="auto"/>
          </w:tcPr>
          <w:p w:rsidR="008B149B" w:rsidRPr="00831F9F" w:rsidRDefault="008B149B" w:rsidP="0039769A">
            <w:pPr>
              <w:pStyle w:val="TableParagraph"/>
              <w:jc w:val="both"/>
              <w:rPr>
                <w:b/>
                <w:sz w:val="24"/>
                <w:szCs w:val="24"/>
                <w:lang w:val="kk-KZ"/>
              </w:rPr>
            </w:pPr>
            <w:r w:rsidRPr="00831F9F">
              <w:rPr>
                <w:b/>
                <w:sz w:val="24"/>
                <w:szCs w:val="24"/>
                <w:lang w:val="kk-KZ"/>
              </w:rPr>
              <w:t>19</w:t>
            </w:r>
          </w:p>
        </w:tc>
        <w:tc>
          <w:tcPr>
            <w:tcW w:w="566"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2</w:t>
            </w:r>
          </w:p>
        </w:tc>
        <w:tc>
          <w:tcPr>
            <w:tcW w:w="708"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16</w:t>
            </w:r>
          </w:p>
        </w:tc>
        <w:tc>
          <w:tcPr>
            <w:tcW w:w="567" w:type="dxa"/>
            <w:shd w:val="clear" w:color="auto" w:fill="auto"/>
          </w:tcPr>
          <w:p w:rsidR="008B149B" w:rsidRPr="00831F9F" w:rsidRDefault="008B149B" w:rsidP="0039769A">
            <w:pPr>
              <w:pStyle w:val="TableParagraph"/>
              <w:jc w:val="both"/>
              <w:rPr>
                <w:sz w:val="24"/>
                <w:szCs w:val="24"/>
              </w:rPr>
            </w:pPr>
          </w:p>
        </w:tc>
        <w:tc>
          <w:tcPr>
            <w:tcW w:w="569"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2</w:t>
            </w:r>
          </w:p>
        </w:tc>
        <w:tc>
          <w:tcPr>
            <w:tcW w:w="567" w:type="dxa"/>
            <w:shd w:val="clear" w:color="auto" w:fill="auto"/>
          </w:tcPr>
          <w:p w:rsidR="008B149B" w:rsidRPr="00831F9F" w:rsidRDefault="008B149B" w:rsidP="0039769A">
            <w:pPr>
              <w:pStyle w:val="TableParagraph"/>
              <w:jc w:val="both"/>
              <w:rPr>
                <w:sz w:val="24"/>
                <w:szCs w:val="24"/>
              </w:rPr>
            </w:pPr>
          </w:p>
        </w:tc>
        <w:tc>
          <w:tcPr>
            <w:tcW w:w="708" w:type="dxa"/>
            <w:shd w:val="clear" w:color="auto" w:fill="auto"/>
          </w:tcPr>
          <w:p w:rsidR="008B149B" w:rsidRPr="00831F9F" w:rsidRDefault="008B149B" w:rsidP="0039769A">
            <w:pPr>
              <w:pStyle w:val="TableParagraph"/>
              <w:jc w:val="both"/>
              <w:rPr>
                <w:b/>
                <w:sz w:val="24"/>
                <w:szCs w:val="24"/>
                <w:lang w:val="kk-KZ"/>
              </w:rPr>
            </w:pPr>
            <w:r w:rsidRPr="00831F9F">
              <w:rPr>
                <w:b/>
                <w:sz w:val="24"/>
                <w:szCs w:val="24"/>
                <w:lang w:val="kk-KZ"/>
              </w:rPr>
              <w:t>19</w:t>
            </w:r>
          </w:p>
        </w:tc>
        <w:tc>
          <w:tcPr>
            <w:tcW w:w="710"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3</w:t>
            </w:r>
          </w:p>
        </w:tc>
        <w:tc>
          <w:tcPr>
            <w:tcW w:w="569"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11</w:t>
            </w:r>
          </w:p>
        </w:tc>
        <w:tc>
          <w:tcPr>
            <w:tcW w:w="567" w:type="dxa"/>
            <w:shd w:val="clear" w:color="auto" w:fill="auto"/>
          </w:tcPr>
          <w:p w:rsidR="008B149B" w:rsidRPr="00831F9F" w:rsidRDefault="008B149B" w:rsidP="0039769A">
            <w:pPr>
              <w:pStyle w:val="TableParagraph"/>
              <w:jc w:val="both"/>
              <w:rPr>
                <w:sz w:val="24"/>
                <w:szCs w:val="24"/>
              </w:rPr>
            </w:pPr>
          </w:p>
        </w:tc>
        <w:tc>
          <w:tcPr>
            <w:tcW w:w="425"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3</w:t>
            </w:r>
          </w:p>
        </w:tc>
        <w:tc>
          <w:tcPr>
            <w:tcW w:w="526"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2</w:t>
            </w:r>
          </w:p>
        </w:tc>
        <w:tc>
          <w:tcPr>
            <w:tcW w:w="680" w:type="dxa"/>
            <w:shd w:val="clear" w:color="auto" w:fill="auto"/>
          </w:tcPr>
          <w:p w:rsidR="008B149B" w:rsidRPr="00831F9F" w:rsidRDefault="008B149B" w:rsidP="0039769A">
            <w:pPr>
              <w:pStyle w:val="TableParagraph"/>
              <w:jc w:val="both"/>
              <w:rPr>
                <w:b/>
                <w:sz w:val="24"/>
                <w:szCs w:val="24"/>
                <w:lang w:val="kk-KZ"/>
              </w:rPr>
            </w:pPr>
            <w:r w:rsidRPr="00831F9F">
              <w:rPr>
                <w:b/>
                <w:sz w:val="24"/>
                <w:szCs w:val="24"/>
                <w:lang w:val="kk-KZ"/>
              </w:rPr>
              <w:t>18</w:t>
            </w:r>
          </w:p>
        </w:tc>
        <w:tc>
          <w:tcPr>
            <w:tcW w:w="547"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5</w:t>
            </w:r>
          </w:p>
        </w:tc>
        <w:tc>
          <w:tcPr>
            <w:tcW w:w="410" w:type="dxa"/>
            <w:shd w:val="clear" w:color="auto" w:fill="auto"/>
          </w:tcPr>
          <w:p w:rsidR="008B149B" w:rsidRPr="00831F9F" w:rsidRDefault="008B149B" w:rsidP="0039769A">
            <w:pPr>
              <w:pStyle w:val="TableParagraph"/>
              <w:jc w:val="both"/>
              <w:rPr>
                <w:sz w:val="24"/>
                <w:szCs w:val="24"/>
              </w:rPr>
            </w:pPr>
            <w:r w:rsidRPr="00831F9F">
              <w:rPr>
                <w:sz w:val="24"/>
                <w:szCs w:val="24"/>
                <w:lang w:val="kk-KZ"/>
              </w:rPr>
              <w:t>19</w:t>
            </w:r>
          </w:p>
        </w:tc>
        <w:tc>
          <w:tcPr>
            <w:tcW w:w="274"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1</w:t>
            </w:r>
          </w:p>
        </w:tc>
        <w:tc>
          <w:tcPr>
            <w:tcW w:w="410"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4</w:t>
            </w:r>
          </w:p>
        </w:tc>
        <w:tc>
          <w:tcPr>
            <w:tcW w:w="591"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2</w:t>
            </w:r>
          </w:p>
        </w:tc>
      </w:tr>
    </w:tbl>
    <w:p w:rsidR="008B149B" w:rsidRPr="00831F9F" w:rsidRDefault="008B149B" w:rsidP="0039769A">
      <w:pPr>
        <w:spacing w:after="0" w:line="240" w:lineRule="auto"/>
        <w:jc w:val="both"/>
        <w:rPr>
          <w:rFonts w:ascii="Times New Roman" w:hAnsi="Times New Roman"/>
          <w:sz w:val="24"/>
          <w:szCs w:val="24"/>
          <w:lang w:val="kk-KZ"/>
        </w:rPr>
      </w:pPr>
    </w:p>
    <w:p w:rsidR="008B149B" w:rsidRPr="00831F9F" w:rsidRDefault="008B149B"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br w:type="page"/>
      </w:r>
      <w:r w:rsidRPr="00831F9F">
        <w:rPr>
          <w:rFonts w:ascii="Times New Roman" w:hAnsi="Times New Roman"/>
          <w:sz w:val="24"/>
          <w:szCs w:val="24"/>
          <w:lang w:val="kk-KZ"/>
        </w:rPr>
        <w:lastRenderedPageBreak/>
        <w:t>4</w:t>
      </w:r>
      <w:r w:rsidR="00487694">
        <w:rPr>
          <w:rFonts w:ascii="Times New Roman" w:hAnsi="Times New Roman"/>
          <w:sz w:val="24"/>
          <w:szCs w:val="24"/>
          <w:lang w:val="kk-KZ"/>
        </w:rPr>
        <w:t>-кестенің жалғасы</w:t>
      </w:r>
    </w:p>
    <w:tbl>
      <w:tblPr>
        <w:tblpPr w:leftFromText="180" w:rightFromText="180" w:vertAnchor="text" w:horzAnchor="page" w:tblpX="1015" w:tblpY="133"/>
        <w:tblW w:w="10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7"/>
        <w:gridCol w:w="569"/>
        <w:gridCol w:w="565"/>
        <w:gridCol w:w="707"/>
        <w:gridCol w:w="567"/>
        <w:gridCol w:w="569"/>
        <w:gridCol w:w="1137"/>
        <w:gridCol w:w="426"/>
        <w:gridCol w:w="422"/>
        <w:gridCol w:w="569"/>
        <w:gridCol w:w="567"/>
        <w:gridCol w:w="710"/>
        <w:gridCol w:w="3118"/>
      </w:tblGrid>
      <w:tr w:rsidR="008B149B" w:rsidRPr="00831F9F" w:rsidTr="008F1366">
        <w:trPr>
          <w:trHeight w:val="275"/>
        </w:trPr>
        <w:tc>
          <w:tcPr>
            <w:tcW w:w="427" w:type="dxa"/>
            <w:vMerge w:val="restart"/>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4114" w:type="dxa"/>
            <w:gridSpan w:val="6"/>
            <w:tcBorders>
              <w:bottom w:val="single" w:sz="4" w:space="0" w:color="auto"/>
              <w:right w:val="single" w:sz="4" w:space="0" w:color="auto"/>
            </w:tcBorders>
            <w:shd w:val="clear" w:color="auto" w:fill="auto"/>
          </w:tcPr>
          <w:p w:rsidR="008B149B" w:rsidRPr="008F1366" w:rsidRDefault="008B149B" w:rsidP="0039769A">
            <w:pPr>
              <w:pStyle w:val="TableParagraph"/>
              <w:tabs>
                <w:tab w:val="left" w:pos="1940"/>
              </w:tabs>
              <w:jc w:val="both"/>
              <w:rPr>
                <w:sz w:val="24"/>
                <w:szCs w:val="24"/>
                <w:lang w:val="kk-KZ"/>
              </w:rPr>
            </w:pPr>
            <w:r w:rsidRPr="00831F9F">
              <w:rPr>
                <w:sz w:val="24"/>
                <w:szCs w:val="24"/>
              </w:rPr>
              <w:t>20</w:t>
            </w:r>
            <w:r w:rsidRPr="00831F9F">
              <w:rPr>
                <w:sz w:val="24"/>
                <w:szCs w:val="24"/>
                <w:lang w:val="kk-KZ"/>
              </w:rPr>
              <w:t>21</w:t>
            </w:r>
            <w:r w:rsidR="008F1366">
              <w:rPr>
                <w:sz w:val="24"/>
                <w:szCs w:val="24"/>
                <w:lang w:val="kk-KZ"/>
              </w:rPr>
              <w:t>жыл</w:t>
            </w:r>
          </w:p>
        </w:tc>
        <w:tc>
          <w:tcPr>
            <w:tcW w:w="5812" w:type="dxa"/>
            <w:gridSpan w:val="6"/>
            <w:tcBorders>
              <w:left w:val="single" w:sz="4" w:space="0" w:color="auto"/>
              <w:bottom w:val="single" w:sz="4" w:space="0" w:color="auto"/>
            </w:tcBorders>
            <w:shd w:val="clear" w:color="auto" w:fill="auto"/>
          </w:tcPr>
          <w:p w:rsidR="008B149B" w:rsidRPr="00831F9F" w:rsidRDefault="008B149B" w:rsidP="0039769A">
            <w:pPr>
              <w:pStyle w:val="TableParagraph"/>
              <w:tabs>
                <w:tab w:val="left" w:pos="1798"/>
              </w:tabs>
              <w:jc w:val="both"/>
              <w:rPr>
                <w:sz w:val="24"/>
                <w:szCs w:val="24"/>
                <w:lang w:val="kk-KZ"/>
              </w:rPr>
            </w:pPr>
            <w:r w:rsidRPr="00831F9F">
              <w:rPr>
                <w:sz w:val="24"/>
                <w:szCs w:val="24"/>
              </w:rPr>
              <w:t>20</w:t>
            </w:r>
            <w:r w:rsidRPr="00831F9F">
              <w:rPr>
                <w:sz w:val="24"/>
                <w:szCs w:val="24"/>
                <w:lang w:val="tr-TR"/>
              </w:rPr>
              <w:t>2</w:t>
            </w:r>
            <w:r w:rsidRPr="00831F9F">
              <w:rPr>
                <w:sz w:val="24"/>
                <w:szCs w:val="24"/>
                <w:lang w:val="kk-KZ"/>
              </w:rPr>
              <w:t>2</w:t>
            </w:r>
            <w:r w:rsidR="008F1366">
              <w:rPr>
                <w:sz w:val="24"/>
                <w:szCs w:val="24"/>
                <w:lang w:val="kk-KZ"/>
              </w:rPr>
              <w:t xml:space="preserve"> жыл</w:t>
            </w:r>
          </w:p>
        </w:tc>
      </w:tr>
      <w:tr w:rsidR="008B149B" w:rsidRPr="00E3232D" w:rsidTr="008F1366">
        <w:trPr>
          <w:trHeight w:val="760"/>
        </w:trPr>
        <w:tc>
          <w:tcPr>
            <w:tcW w:w="427" w:type="dxa"/>
            <w:vMerge/>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b/>
                <w:sz w:val="24"/>
                <w:szCs w:val="24"/>
              </w:rPr>
            </w:pPr>
          </w:p>
        </w:tc>
        <w:tc>
          <w:tcPr>
            <w:tcW w:w="569" w:type="dxa"/>
            <w:vMerge w:val="restart"/>
            <w:tcBorders>
              <w:top w:val="single" w:sz="4" w:space="0" w:color="auto"/>
            </w:tcBorders>
            <w:shd w:val="clear" w:color="auto" w:fill="auto"/>
          </w:tcPr>
          <w:p w:rsidR="008B149B" w:rsidRPr="008F1366" w:rsidRDefault="008F1366" w:rsidP="0039769A">
            <w:pPr>
              <w:pStyle w:val="TableParagraph"/>
              <w:jc w:val="both"/>
              <w:rPr>
                <w:b/>
                <w:sz w:val="24"/>
                <w:szCs w:val="24"/>
                <w:lang w:val="kk-KZ"/>
              </w:rPr>
            </w:pPr>
            <w:r>
              <w:rPr>
                <w:b/>
                <w:sz w:val="24"/>
                <w:szCs w:val="24"/>
                <w:lang w:val="kk-KZ"/>
              </w:rPr>
              <w:t>Барлығы</w:t>
            </w:r>
          </w:p>
        </w:tc>
        <w:tc>
          <w:tcPr>
            <w:tcW w:w="3545" w:type="dxa"/>
            <w:gridSpan w:val="5"/>
            <w:tcBorders>
              <w:top w:val="single" w:sz="4" w:space="0" w:color="auto"/>
              <w:right w:val="single" w:sz="4" w:space="0" w:color="auto"/>
            </w:tcBorders>
            <w:shd w:val="clear" w:color="auto" w:fill="auto"/>
          </w:tcPr>
          <w:p w:rsidR="008F1366" w:rsidRPr="008F1366" w:rsidRDefault="008F1366" w:rsidP="0039769A">
            <w:pPr>
              <w:pStyle w:val="TableParagraph"/>
              <w:jc w:val="both"/>
              <w:rPr>
                <w:sz w:val="24"/>
                <w:szCs w:val="24"/>
              </w:rPr>
            </w:pPr>
            <w:r w:rsidRPr="008F1366">
              <w:rPr>
                <w:sz w:val="24"/>
                <w:szCs w:val="24"/>
              </w:rPr>
              <w:t xml:space="preserve">Оның ішінде біліктілік </w:t>
            </w:r>
          </w:p>
          <w:p w:rsidR="008F1366" w:rsidRPr="008F1366" w:rsidRDefault="008F1366" w:rsidP="0039769A">
            <w:pPr>
              <w:pStyle w:val="TableParagraph"/>
              <w:jc w:val="both"/>
              <w:rPr>
                <w:sz w:val="24"/>
                <w:szCs w:val="24"/>
              </w:rPr>
            </w:pPr>
            <w:r w:rsidRPr="008F1366">
              <w:rPr>
                <w:sz w:val="24"/>
                <w:szCs w:val="24"/>
              </w:rPr>
              <w:t>арттыруы  ұйымдары</w:t>
            </w:r>
          </w:p>
          <w:p w:rsidR="008B149B" w:rsidRPr="00831F9F" w:rsidRDefault="008F1366" w:rsidP="0039769A">
            <w:pPr>
              <w:pStyle w:val="TableParagraph"/>
              <w:jc w:val="both"/>
              <w:rPr>
                <w:sz w:val="24"/>
                <w:szCs w:val="24"/>
              </w:rPr>
            </w:pPr>
            <w:r w:rsidRPr="008F1366">
              <w:rPr>
                <w:sz w:val="24"/>
                <w:szCs w:val="24"/>
              </w:rPr>
              <w:t>бойынша</w:t>
            </w:r>
          </w:p>
        </w:tc>
        <w:tc>
          <w:tcPr>
            <w:tcW w:w="426" w:type="dxa"/>
            <w:vMerge w:val="restart"/>
            <w:tcBorders>
              <w:left w:val="single" w:sz="4" w:space="0" w:color="auto"/>
            </w:tcBorders>
            <w:shd w:val="clear" w:color="auto" w:fill="auto"/>
          </w:tcPr>
          <w:p w:rsidR="008B149B" w:rsidRPr="008F1366" w:rsidRDefault="008F1366" w:rsidP="0039769A">
            <w:pPr>
              <w:pStyle w:val="TableParagraph"/>
              <w:jc w:val="both"/>
              <w:rPr>
                <w:b/>
                <w:sz w:val="24"/>
                <w:szCs w:val="24"/>
                <w:lang w:val="kk-KZ"/>
              </w:rPr>
            </w:pPr>
            <w:r>
              <w:rPr>
                <w:b/>
                <w:sz w:val="24"/>
                <w:szCs w:val="24"/>
                <w:lang w:val="kk-KZ"/>
              </w:rPr>
              <w:t>Барлығы</w:t>
            </w:r>
          </w:p>
        </w:tc>
        <w:tc>
          <w:tcPr>
            <w:tcW w:w="5386" w:type="dxa"/>
            <w:gridSpan w:val="5"/>
            <w:tcBorders>
              <w:top w:val="nil"/>
            </w:tcBorders>
            <w:shd w:val="clear" w:color="auto" w:fill="auto"/>
          </w:tcPr>
          <w:p w:rsidR="008F1366" w:rsidRPr="008F1366" w:rsidRDefault="008F1366" w:rsidP="0039769A">
            <w:pPr>
              <w:pStyle w:val="TableParagraph"/>
              <w:jc w:val="both"/>
              <w:rPr>
                <w:sz w:val="24"/>
                <w:szCs w:val="24"/>
              </w:rPr>
            </w:pPr>
            <w:r w:rsidRPr="008F1366">
              <w:rPr>
                <w:sz w:val="24"/>
                <w:szCs w:val="24"/>
              </w:rPr>
              <w:t xml:space="preserve">Оның ішінде біліктілік </w:t>
            </w:r>
          </w:p>
          <w:p w:rsidR="008F1366" w:rsidRPr="008F1366" w:rsidRDefault="008F1366" w:rsidP="0039769A">
            <w:pPr>
              <w:pStyle w:val="TableParagraph"/>
              <w:jc w:val="both"/>
              <w:rPr>
                <w:sz w:val="24"/>
                <w:szCs w:val="24"/>
              </w:rPr>
            </w:pPr>
            <w:r w:rsidRPr="008F1366">
              <w:rPr>
                <w:sz w:val="24"/>
                <w:szCs w:val="24"/>
              </w:rPr>
              <w:t>арттыруы  ұйымдары</w:t>
            </w:r>
          </w:p>
          <w:p w:rsidR="008B149B" w:rsidRPr="00831F9F" w:rsidRDefault="008F1366" w:rsidP="0039769A">
            <w:pPr>
              <w:pStyle w:val="TableParagraph"/>
              <w:jc w:val="both"/>
              <w:rPr>
                <w:sz w:val="24"/>
                <w:szCs w:val="24"/>
              </w:rPr>
            </w:pPr>
            <w:r w:rsidRPr="008F1366">
              <w:rPr>
                <w:sz w:val="24"/>
                <w:szCs w:val="24"/>
              </w:rPr>
              <w:t>бойынша</w:t>
            </w:r>
          </w:p>
        </w:tc>
      </w:tr>
      <w:tr w:rsidR="008F1366" w:rsidRPr="00831F9F" w:rsidTr="008F1366">
        <w:trPr>
          <w:trHeight w:val="1898"/>
        </w:trPr>
        <w:tc>
          <w:tcPr>
            <w:tcW w:w="427" w:type="dxa"/>
            <w:vMerge/>
            <w:tcBorders>
              <w:top w:val="nil"/>
            </w:tcBorders>
            <w:shd w:val="clear" w:color="auto" w:fill="auto"/>
          </w:tcPr>
          <w:p w:rsidR="008F1366" w:rsidRPr="008B638B" w:rsidRDefault="008F1366" w:rsidP="0039769A">
            <w:pPr>
              <w:widowControl w:val="0"/>
              <w:autoSpaceDE w:val="0"/>
              <w:autoSpaceDN w:val="0"/>
              <w:spacing w:after="0" w:line="240" w:lineRule="auto"/>
              <w:jc w:val="both"/>
              <w:rPr>
                <w:rFonts w:ascii="Times New Roman" w:hAnsi="Times New Roman"/>
                <w:b/>
                <w:sz w:val="24"/>
                <w:szCs w:val="24"/>
                <w:lang w:val="kk-KZ"/>
              </w:rPr>
            </w:pPr>
          </w:p>
        </w:tc>
        <w:tc>
          <w:tcPr>
            <w:tcW w:w="569" w:type="dxa"/>
            <w:vMerge/>
            <w:tcBorders>
              <w:top w:val="nil"/>
            </w:tcBorders>
            <w:shd w:val="clear" w:color="auto" w:fill="auto"/>
          </w:tcPr>
          <w:p w:rsidR="008F1366" w:rsidRPr="008B638B" w:rsidRDefault="008F1366" w:rsidP="0039769A">
            <w:pPr>
              <w:widowControl w:val="0"/>
              <w:autoSpaceDE w:val="0"/>
              <w:autoSpaceDN w:val="0"/>
              <w:spacing w:after="0" w:line="240" w:lineRule="auto"/>
              <w:jc w:val="both"/>
              <w:rPr>
                <w:rFonts w:ascii="Times New Roman" w:hAnsi="Times New Roman"/>
                <w:b/>
                <w:sz w:val="24"/>
                <w:szCs w:val="24"/>
                <w:lang w:val="kk-KZ"/>
              </w:rPr>
            </w:pPr>
          </w:p>
        </w:tc>
        <w:tc>
          <w:tcPr>
            <w:tcW w:w="565" w:type="dxa"/>
            <w:shd w:val="clear" w:color="auto" w:fill="auto"/>
            <w:textDirection w:val="btLr"/>
          </w:tcPr>
          <w:p w:rsidR="008F1366" w:rsidRPr="008F1366" w:rsidRDefault="008F1366" w:rsidP="0039769A">
            <w:pPr>
              <w:pStyle w:val="TableParagraph"/>
              <w:jc w:val="both"/>
              <w:rPr>
                <w:b/>
                <w:sz w:val="24"/>
                <w:szCs w:val="24"/>
                <w:lang w:val="kk-KZ"/>
              </w:rPr>
            </w:pPr>
            <w:r w:rsidRPr="008F1366">
              <w:rPr>
                <w:b/>
                <w:sz w:val="24"/>
                <w:szCs w:val="24"/>
                <w:lang w:val="kk-KZ"/>
              </w:rPr>
              <w:t>БАИ</w:t>
            </w:r>
          </w:p>
        </w:tc>
        <w:tc>
          <w:tcPr>
            <w:tcW w:w="707" w:type="dxa"/>
            <w:shd w:val="clear" w:color="auto" w:fill="auto"/>
            <w:textDirection w:val="btLr"/>
          </w:tcPr>
          <w:p w:rsidR="008F1366" w:rsidRPr="008F1366" w:rsidRDefault="008F1366" w:rsidP="0039769A">
            <w:pPr>
              <w:pStyle w:val="TableParagraph"/>
              <w:jc w:val="both"/>
              <w:rPr>
                <w:b/>
                <w:sz w:val="24"/>
                <w:szCs w:val="24"/>
                <w:lang w:val="kk-KZ"/>
              </w:rPr>
            </w:pPr>
            <w:r w:rsidRPr="008F1366">
              <w:rPr>
                <w:b/>
                <w:sz w:val="24"/>
                <w:szCs w:val="24"/>
                <w:lang w:val="kk-KZ"/>
              </w:rPr>
              <w:t>ЖОО</w:t>
            </w:r>
          </w:p>
        </w:tc>
        <w:tc>
          <w:tcPr>
            <w:tcW w:w="567" w:type="dxa"/>
            <w:shd w:val="clear" w:color="auto" w:fill="auto"/>
            <w:textDirection w:val="btLr"/>
          </w:tcPr>
          <w:p w:rsidR="008F1366" w:rsidRPr="008F1366" w:rsidRDefault="008F1366" w:rsidP="0039769A">
            <w:pPr>
              <w:pStyle w:val="TableParagraph"/>
              <w:jc w:val="both"/>
              <w:rPr>
                <w:b/>
                <w:sz w:val="24"/>
                <w:szCs w:val="24"/>
                <w:lang w:val="ru-RU"/>
              </w:rPr>
            </w:pPr>
            <w:r w:rsidRPr="008F1366">
              <w:rPr>
                <w:b/>
                <w:sz w:val="24"/>
                <w:szCs w:val="24"/>
                <w:lang w:val="ru-RU"/>
              </w:rPr>
              <w:t>Қонақ дәрістер</w:t>
            </w:r>
          </w:p>
        </w:tc>
        <w:tc>
          <w:tcPr>
            <w:tcW w:w="569" w:type="dxa"/>
            <w:shd w:val="clear" w:color="auto" w:fill="auto"/>
            <w:textDirection w:val="btLr"/>
          </w:tcPr>
          <w:p w:rsidR="008F1366" w:rsidRPr="008F1366" w:rsidRDefault="008F1366" w:rsidP="0039769A">
            <w:pPr>
              <w:pStyle w:val="TableParagraph"/>
              <w:jc w:val="both"/>
              <w:rPr>
                <w:b/>
                <w:sz w:val="24"/>
                <w:szCs w:val="24"/>
                <w:lang w:val="ru-RU"/>
              </w:rPr>
            </w:pPr>
            <w:r w:rsidRPr="008F1366">
              <w:rPr>
                <w:b/>
                <w:sz w:val="24"/>
                <w:szCs w:val="24"/>
                <w:lang w:val="ru-RU"/>
              </w:rPr>
              <w:t>Транингтер вебинарлар</w:t>
            </w:r>
          </w:p>
        </w:tc>
        <w:tc>
          <w:tcPr>
            <w:tcW w:w="1137" w:type="dxa"/>
            <w:tcBorders>
              <w:right w:val="single" w:sz="4" w:space="0" w:color="auto"/>
            </w:tcBorders>
            <w:shd w:val="clear" w:color="auto" w:fill="auto"/>
            <w:textDirection w:val="btLr"/>
          </w:tcPr>
          <w:p w:rsidR="008F1366" w:rsidRPr="008F1366" w:rsidRDefault="008F1366" w:rsidP="003976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b/>
                <w:sz w:val="24"/>
                <w:szCs w:val="24"/>
                <w:lang w:eastAsia="ru-RU"/>
              </w:rPr>
            </w:pPr>
            <w:r w:rsidRPr="008F1366">
              <w:rPr>
                <w:rFonts w:ascii="Times New Roman" w:eastAsia="Times New Roman" w:hAnsi="Times New Roman"/>
                <w:b/>
                <w:sz w:val="24"/>
                <w:szCs w:val="24"/>
                <w:bdr w:val="none" w:sz="0" w:space="0" w:color="auto" w:frame="1"/>
                <w:lang w:eastAsia="ru-RU"/>
              </w:rPr>
              <w:t>Онлайн, семинарлар, вебинарлар курстар</w:t>
            </w:r>
          </w:p>
          <w:p w:rsidR="008F1366" w:rsidRPr="008F1366" w:rsidRDefault="008F1366" w:rsidP="0039769A">
            <w:pPr>
              <w:pStyle w:val="TableParagraph"/>
              <w:jc w:val="both"/>
              <w:rPr>
                <w:b/>
                <w:sz w:val="24"/>
                <w:szCs w:val="24"/>
                <w:lang w:val="ru-RU"/>
              </w:rPr>
            </w:pPr>
          </w:p>
        </w:tc>
        <w:tc>
          <w:tcPr>
            <w:tcW w:w="426" w:type="dxa"/>
            <w:vMerge/>
            <w:tcBorders>
              <w:top w:val="nil"/>
              <w:left w:val="single" w:sz="4" w:space="0" w:color="auto"/>
            </w:tcBorders>
            <w:shd w:val="clear" w:color="auto" w:fill="auto"/>
          </w:tcPr>
          <w:p w:rsidR="008F1366" w:rsidRPr="008F1366" w:rsidRDefault="008F1366" w:rsidP="0039769A">
            <w:pPr>
              <w:widowControl w:val="0"/>
              <w:autoSpaceDE w:val="0"/>
              <w:autoSpaceDN w:val="0"/>
              <w:spacing w:after="0" w:line="240" w:lineRule="auto"/>
              <w:jc w:val="both"/>
              <w:rPr>
                <w:rFonts w:ascii="Times New Roman" w:hAnsi="Times New Roman"/>
                <w:b/>
                <w:sz w:val="24"/>
                <w:szCs w:val="24"/>
              </w:rPr>
            </w:pPr>
          </w:p>
        </w:tc>
        <w:tc>
          <w:tcPr>
            <w:tcW w:w="422" w:type="dxa"/>
            <w:shd w:val="clear" w:color="auto" w:fill="auto"/>
            <w:textDirection w:val="btLr"/>
          </w:tcPr>
          <w:p w:rsidR="008F1366" w:rsidRPr="008F1366" w:rsidRDefault="008F1366" w:rsidP="0039769A">
            <w:pPr>
              <w:pStyle w:val="TableParagraph"/>
              <w:jc w:val="both"/>
              <w:rPr>
                <w:b/>
                <w:sz w:val="24"/>
                <w:szCs w:val="24"/>
                <w:lang w:val="kk-KZ"/>
              </w:rPr>
            </w:pPr>
            <w:r w:rsidRPr="008F1366">
              <w:rPr>
                <w:b/>
                <w:sz w:val="24"/>
                <w:szCs w:val="24"/>
                <w:lang w:val="kk-KZ"/>
              </w:rPr>
              <w:t>БАИ</w:t>
            </w:r>
          </w:p>
        </w:tc>
        <w:tc>
          <w:tcPr>
            <w:tcW w:w="569" w:type="dxa"/>
            <w:shd w:val="clear" w:color="auto" w:fill="auto"/>
            <w:textDirection w:val="btLr"/>
          </w:tcPr>
          <w:p w:rsidR="008F1366" w:rsidRPr="008F1366" w:rsidRDefault="008F1366" w:rsidP="0039769A">
            <w:pPr>
              <w:pStyle w:val="TableParagraph"/>
              <w:jc w:val="both"/>
              <w:rPr>
                <w:b/>
                <w:sz w:val="24"/>
                <w:szCs w:val="24"/>
                <w:lang w:val="kk-KZ"/>
              </w:rPr>
            </w:pPr>
            <w:r w:rsidRPr="008F1366">
              <w:rPr>
                <w:b/>
                <w:sz w:val="24"/>
                <w:szCs w:val="24"/>
                <w:lang w:val="kk-KZ"/>
              </w:rPr>
              <w:t>ЖОО</w:t>
            </w:r>
          </w:p>
        </w:tc>
        <w:tc>
          <w:tcPr>
            <w:tcW w:w="567" w:type="dxa"/>
            <w:shd w:val="clear" w:color="auto" w:fill="auto"/>
            <w:textDirection w:val="btLr"/>
          </w:tcPr>
          <w:p w:rsidR="008F1366" w:rsidRPr="008F1366" w:rsidRDefault="008F1366" w:rsidP="0039769A">
            <w:pPr>
              <w:pStyle w:val="TableParagraph"/>
              <w:jc w:val="both"/>
              <w:rPr>
                <w:b/>
                <w:sz w:val="24"/>
                <w:szCs w:val="24"/>
                <w:lang w:val="ru-RU"/>
              </w:rPr>
            </w:pPr>
            <w:r w:rsidRPr="008F1366">
              <w:rPr>
                <w:b/>
                <w:sz w:val="24"/>
                <w:szCs w:val="24"/>
                <w:lang w:val="ru-RU"/>
              </w:rPr>
              <w:t>Қонақ дәрістер</w:t>
            </w:r>
          </w:p>
        </w:tc>
        <w:tc>
          <w:tcPr>
            <w:tcW w:w="710" w:type="dxa"/>
            <w:shd w:val="clear" w:color="auto" w:fill="auto"/>
            <w:textDirection w:val="btLr"/>
          </w:tcPr>
          <w:p w:rsidR="008F1366" w:rsidRPr="008F1366" w:rsidRDefault="008F1366" w:rsidP="0039769A">
            <w:pPr>
              <w:pStyle w:val="TableParagraph"/>
              <w:jc w:val="both"/>
              <w:rPr>
                <w:b/>
                <w:sz w:val="24"/>
                <w:szCs w:val="24"/>
                <w:lang w:val="ru-RU"/>
              </w:rPr>
            </w:pPr>
            <w:r w:rsidRPr="008F1366">
              <w:rPr>
                <w:b/>
                <w:sz w:val="24"/>
                <w:szCs w:val="24"/>
                <w:lang w:val="ru-RU"/>
              </w:rPr>
              <w:t>Транингтер вебинарлар</w:t>
            </w:r>
          </w:p>
        </w:tc>
        <w:tc>
          <w:tcPr>
            <w:tcW w:w="3118" w:type="dxa"/>
            <w:shd w:val="clear" w:color="auto" w:fill="auto"/>
            <w:textDirection w:val="btLr"/>
          </w:tcPr>
          <w:p w:rsidR="008F1366" w:rsidRPr="008F1366" w:rsidRDefault="008F1366" w:rsidP="003976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b/>
                <w:sz w:val="24"/>
                <w:szCs w:val="24"/>
                <w:lang w:eastAsia="ru-RU"/>
              </w:rPr>
            </w:pPr>
            <w:r w:rsidRPr="008F1366">
              <w:rPr>
                <w:rFonts w:ascii="Times New Roman" w:eastAsia="Times New Roman" w:hAnsi="Times New Roman"/>
                <w:b/>
                <w:sz w:val="24"/>
                <w:szCs w:val="24"/>
                <w:bdr w:val="none" w:sz="0" w:space="0" w:color="auto" w:frame="1"/>
                <w:lang w:eastAsia="ru-RU"/>
              </w:rPr>
              <w:t>Онлайн, семинарлар, вебинарлар курстар</w:t>
            </w:r>
          </w:p>
          <w:p w:rsidR="008F1366" w:rsidRPr="008F1366" w:rsidRDefault="008F1366" w:rsidP="0039769A">
            <w:pPr>
              <w:pStyle w:val="TableParagraph"/>
              <w:jc w:val="both"/>
              <w:rPr>
                <w:b/>
                <w:sz w:val="24"/>
                <w:szCs w:val="24"/>
                <w:lang w:val="ru-RU"/>
              </w:rPr>
            </w:pPr>
          </w:p>
        </w:tc>
      </w:tr>
      <w:tr w:rsidR="008B149B" w:rsidRPr="00831F9F" w:rsidTr="008F1366">
        <w:trPr>
          <w:trHeight w:val="275"/>
        </w:trPr>
        <w:tc>
          <w:tcPr>
            <w:tcW w:w="996" w:type="dxa"/>
            <w:gridSpan w:val="2"/>
            <w:shd w:val="clear" w:color="auto" w:fill="auto"/>
          </w:tcPr>
          <w:p w:rsidR="008B149B" w:rsidRPr="00831F9F" w:rsidRDefault="008B149B" w:rsidP="0039769A">
            <w:pPr>
              <w:pStyle w:val="TableParagraph"/>
              <w:jc w:val="both"/>
              <w:rPr>
                <w:b/>
                <w:sz w:val="24"/>
                <w:szCs w:val="24"/>
                <w:lang w:val="kk-KZ"/>
              </w:rPr>
            </w:pPr>
            <w:r w:rsidRPr="00831F9F">
              <w:rPr>
                <w:b/>
                <w:sz w:val="24"/>
                <w:szCs w:val="24"/>
                <w:lang w:val="kk-KZ"/>
              </w:rPr>
              <w:t>19</w:t>
            </w:r>
          </w:p>
        </w:tc>
        <w:tc>
          <w:tcPr>
            <w:tcW w:w="565"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1</w:t>
            </w:r>
          </w:p>
        </w:tc>
        <w:tc>
          <w:tcPr>
            <w:tcW w:w="707"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9</w:t>
            </w:r>
          </w:p>
        </w:tc>
        <w:tc>
          <w:tcPr>
            <w:tcW w:w="567"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3</w:t>
            </w:r>
          </w:p>
        </w:tc>
        <w:tc>
          <w:tcPr>
            <w:tcW w:w="569"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4</w:t>
            </w:r>
          </w:p>
        </w:tc>
        <w:tc>
          <w:tcPr>
            <w:tcW w:w="1137"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2</w:t>
            </w:r>
          </w:p>
        </w:tc>
        <w:tc>
          <w:tcPr>
            <w:tcW w:w="426" w:type="dxa"/>
            <w:shd w:val="clear" w:color="auto" w:fill="auto"/>
          </w:tcPr>
          <w:p w:rsidR="008B149B" w:rsidRPr="00831F9F" w:rsidRDefault="008B149B" w:rsidP="0039769A">
            <w:pPr>
              <w:pStyle w:val="TableParagraph"/>
              <w:jc w:val="both"/>
              <w:rPr>
                <w:b/>
                <w:sz w:val="24"/>
                <w:szCs w:val="24"/>
                <w:lang w:val="kk-KZ"/>
              </w:rPr>
            </w:pPr>
            <w:r w:rsidRPr="00831F9F">
              <w:rPr>
                <w:b/>
                <w:sz w:val="24"/>
                <w:szCs w:val="24"/>
                <w:lang w:val="kk-KZ"/>
              </w:rPr>
              <w:t>11</w:t>
            </w:r>
          </w:p>
        </w:tc>
        <w:tc>
          <w:tcPr>
            <w:tcW w:w="422" w:type="dxa"/>
            <w:shd w:val="clear" w:color="auto" w:fill="auto"/>
          </w:tcPr>
          <w:p w:rsidR="008B149B" w:rsidRPr="00831F9F" w:rsidRDefault="008B149B" w:rsidP="0039769A">
            <w:pPr>
              <w:pStyle w:val="TableParagraph"/>
              <w:jc w:val="both"/>
              <w:rPr>
                <w:sz w:val="24"/>
                <w:szCs w:val="24"/>
                <w:lang w:val="kk-KZ"/>
              </w:rPr>
            </w:pPr>
          </w:p>
        </w:tc>
        <w:tc>
          <w:tcPr>
            <w:tcW w:w="569"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3</w:t>
            </w:r>
          </w:p>
        </w:tc>
        <w:tc>
          <w:tcPr>
            <w:tcW w:w="567"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4</w:t>
            </w:r>
          </w:p>
        </w:tc>
        <w:tc>
          <w:tcPr>
            <w:tcW w:w="710"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3</w:t>
            </w:r>
          </w:p>
        </w:tc>
        <w:tc>
          <w:tcPr>
            <w:tcW w:w="3118"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1</w:t>
            </w:r>
          </w:p>
        </w:tc>
      </w:tr>
    </w:tbl>
    <w:p w:rsidR="008B149B" w:rsidRPr="00831F9F" w:rsidRDefault="008B149B" w:rsidP="0039769A">
      <w:pPr>
        <w:spacing w:after="0" w:line="240" w:lineRule="auto"/>
        <w:jc w:val="both"/>
        <w:rPr>
          <w:rFonts w:ascii="Times New Roman" w:hAnsi="Times New Roman"/>
          <w:sz w:val="24"/>
          <w:szCs w:val="24"/>
          <w:lang w:val="kk-KZ"/>
        </w:rPr>
      </w:pPr>
    </w:p>
    <w:p w:rsidR="008B149B" w:rsidRPr="00831F9F" w:rsidRDefault="008B149B" w:rsidP="0039769A">
      <w:pPr>
        <w:spacing w:after="0" w:line="240" w:lineRule="auto"/>
        <w:jc w:val="both"/>
        <w:rPr>
          <w:rFonts w:ascii="Times New Roman" w:hAnsi="Times New Roman"/>
          <w:sz w:val="24"/>
          <w:szCs w:val="24"/>
          <w:lang w:val="kk-KZ"/>
        </w:rPr>
      </w:pPr>
    </w:p>
    <w:p w:rsidR="008B149B" w:rsidRPr="00831F9F" w:rsidRDefault="008B149B" w:rsidP="0039769A">
      <w:pPr>
        <w:spacing w:after="0" w:line="240" w:lineRule="auto"/>
        <w:jc w:val="both"/>
        <w:rPr>
          <w:rFonts w:ascii="Times New Roman" w:hAnsi="Times New Roman"/>
          <w:sz w:val="24"/>
          <w:szCs w:val="24"/>
        </w:rPr>
        <w:sectPr w:rsidR="008B149B" w:rsidRPr="00831F9F" w:rsidSect="00DF3164">
          <w:footerReference w:type="default" r:id="rId52"/>
          <w:pgSz w:w="11906" w:h="16838"/>
          <w:pgMar w:top="1134" w:right="1134" w:bottom="1134" w:left="1701" w:header="709" w:footer="709" w:gutter="0"/>
          <w:cols w:space="284"/>
          <w:docGrid w:linePitch="360"/>
        </w:sectPr>
      </w:pPr>
    </w:p>
    <w:p w:rsidR="008F1366" w:rsidRPr="008F1366" w:rsidRDefault="008F1366" w:rsidP="0039769A">
      <w:pPr>
        <w:pStyle w:val="af9"/>
        <w:spacing w:after="0" w:line="240" w:lineRule="auto"/>
        <w:jc w:val="both"/>
        <w:rPr>
          <w:rFonts w:ascii="Times New Roman" w:hAnsi="Times New Roman"/>
          <w:sz w:val="24"/>
          <w:szCs w:val="24"/>
        </w:rPr>
      </w:pPr>
      <w:r w:rsidRPr="008F1366">
        <w:rPr>
          <w:rFonts w:ascii="Times New Roman" w:hAnsi="Times New Roman"/>
          <w:sz w:val="24"/>
          <w:szCs w:val="24"/>
        </w:rPr>
        <w:lastRenderedPageBreak/>
        <w:t>2. Серіктестік</w:t>
      </w:r>
    </w:p>
    <w:p w:rsidR="008B149B" w:rsidRPr="00831F9F" w:rsidRDefault="008F1366" w:rsidP="0039769A">
      <w:pPr>
        <w:pStyle w:val="af9"/>
        <w:spacing w:after="0" w:line="240" w:lineRule="auto"/>
        <w:jc w:val="both"/>
        <w:rPr>
          <w:rFonts w:ascii="Times New Roman" w:hAnsi="Times New Roman"/>
          <w:sz w:val="24"/>
          <w:szCs w:val="24"/>
        </w:rPr>
      </w:pPr>
      <w:r w:rsidRPr="008F1366">
        <w:rPr>
          <w:rFonts w:ascii="Times New Roman" w:hAnsi="Times New Roman"/>
          <w:sz w:val="24"/>
          <w:szCs w:val="24"/>
        </w:rPr>
        <w:t>2.1-кесте. Кәсіпорындармен серіктестік (соңғы 5 жыл ішінде, ағымдағы жылды қоса)</w:t>
      </w:r>
    </w:p>
    <w:tbl>
      <w:tblPr>
        <w:tblW w:w="1516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1701"/>
        <w:gridCol w:w="1985"/>
        <w:gridCol w:w="1418"/>
        <w:gridCol w:w="991"/>
        <w:gridCol w:w="1134"/>
        <w:gridCol w:w="1701"/>
        <w:gridCol w:w="1276"/>
        <w:gridCol w:w="1134"/>
        <w:gridCol w:w="1559"/>
        <w:gridCol w:w="1559"/>
      </w:tblGrid>
      <w:tr w:rsidR="008B149B" w:rsidRPr="00831F9F" w:rsidTr="007439B5">
        <w:trPr>
          <w:trHeight w:val="299"/>
        </w:trPr>
        <w:tc>
          <w:tcPr>
            <w:tcW w:w="709" w:type="dxa"/>
            <w:vMerge w:val="restart"/>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1701" w:type="dxa"/>
            <w:vMerge w:val="restart"/>
            <w:shd w:val="clear" w:color="auto" w:fill="auto"/>
          </w:tcPr>
          <w:p w:rsidR="008F1366" w:rsidRPr="008F1366" w:rsidRDefault="008F1366" w:rsidP="0039769A">
            <w:pPr>
              <w:pStyle w:val="TableParagraph"/>
              <w:jc w:val="both"/>
              <w:rPr>
                <w:spacing w:val="-1"/>
                <w:sz w:val="24"/>
                <w:szCs w:val="24"/>
              </w:rPr>
            </w:pPr>
            <w:r w:rsidRPr="008F1366">
              <w:rPr>
                <w:spacing w:val="-1"/>
                <w:sz w:val="24"/>
                <w:szCs w:val="24"/>
              </w:rPr>
              <w:t>Кәсіпо</w:t>
            </w:r>
          </w:p>
          <w:p w:rsidR="008F1366" w:rsidRPr="008F1366" w:rsidRDefault="008F1366" w:rsidP="0039769A">
            <w:pPr>
              <w:pStyle w:val="TableParagraph"/>
              <w:jc w:val="both"/>
              <w:rPr>
                <w:spacing w:val="-1"/>
                <w:sz w:val="24"/>
                <w:szCs w:val="24"/>
              </w:rPr>
            </w:pPr>
            <w:r w:rsidRPr="008F1366">
              <w:rPr>
                <w:spacing w:val="-1"/>
                <w:sz w:val="24"/>
                <w:szCs w:val="24"/>
              </w:rPr>
              <w:t xml:space="preserve">рын </w:t>
            </w:r>
          </w:p>
          <w:p w:rsidR="008B149B" w:rsidRPr="00831F9F" w:rsidRDefault="008F1366" w:rsidP="0039769A">
            <w:pPr>
              <w:pStyle w:val="TableParagraph"/>
              <w:jc w:val="both"/>
              <w:rPr>
                <w:sz w:val="24"/>
                <w:szCs w:val="24"/>
              </w:rPr>
            </w:pPr>
            <w:r w:rsidRPr="008F1366">
              <w:rPr>
                <w:spacing w:val="-1"/>
                <w:sz w:val="24"/>
                <w:szCs w:val="24"/>
              </w:rPr>
              <w:t>атауы</w:t>
            </w:r>
          </w:p>
        </w:tc>
        <w:tc>
          <w:tcPr>
            <w:tcW w:w="4394" w:type="dxa"/>
            <w:gridSpan w:val="3"/>
            <w:shd w:val="clear" w:color="auto" w:fill="auto"/>
          </w:tcPr>
          <w:p w:rsidR="008B149B" w:rsidRPr="008F1366" w:rsidRDefault="008B149B" w:rsidP="0039769A">
            <w:pPr>
              <w:pStyle w:val="TableParagraph"/>
              <w:tabs>
                <w:tab w:val="left" w:pos="1294"/>
              </w:tabs>
              <w:jc w:val="both"/>
              <w:rPr>
                <w:sz w:val="24"/>
                <w:szCs w:val="24"/>
                <w:lang w:val="kk-KZ"/>
              </w:rPr>
            </w:pPr>
            <w:r w:rsidRPr="00831F9F">
              <w:rPr>
                <w:sz w:val="24"/>
                <w:szCs w:val="24"/>
              </w:rPr>
              <w:t>20</w:t>
            </w:r>
            <w:r w:rsidRPr="00831F9F">
              <w:rPr>
                <w:sz w:val="24"/>
                <w:szCs w:val="24"/>
                <w:lang w:val="ru-RU"/>
              </w:rPr>
              <w:t xml:space="preserve">19 </w:t>
            </w:r>
            <w:r w:rsidR="008F1366">
              <w:rPr>
                <w:sz w:val="24"/>
                <w:szCs w:val="24"/>
                <w:lang w:val="kk-KZ"/>
              </w:rPr>
              <w:t>жыл</w:t>
            </w:r>
          </w:p>
        </w:tc>
        <w:tc>
          <w:tcPr>
            <w:tcW w:w="4111" w:type="dxa"/>
            <w:gridSpan w:val="3"/>
            <w:shd w:val="clear" w:color="auto" w:fill="auto"/>
          </w:tcPr>
          <w:p w:rsidR="008B149B" w:rsidRPr="008F1366" w:rsidRDefault="008B149B" w:rsidP="0039769A">
            <w:pPr>
              <w:pStyle w:val="TableParagraph"/>
              <w:tabs>
                <w:tab w:val="left" w:pos="1285"/>
              </w:tabs>
              <w:jc w:val="both"/>
              <w:rPr>
                <w:sz w:val="24"/>
                <w:szCs w:val="24"/>
                <w:lang w:val="kk-KZ"/>
              </w:rPr>
            </w:pPr>
            <w:r w:rsidRPr="00831F9F">
              <w:rPr>
                <w:sz w:val="24"/>
                <w:szCs w:val="24"/>
              </w:rPr>
              <w:t>20</w:t>
            </w:r>
            <w:r w:rsidRPr="00831F9F">
              <w:rPr>
                <w:sz w:val="24"/>
                <w:szCs w:val="24"/>
                <w:lang w:val="ru-RU"/>
              </w:rPr>
              <w:t xml:space="preserve">20 </w:t>
            </w:r>
            <w:r w:rsidR="008F1366">
              <w:rPr>
                <w:sz w:val="24"/>
                <w:szCs w:val="24"/>
                <w:lang w:val="kk-KZ"/>
              </w:rPr>
              <w:t>жыл</w:t>
            </w:r>
          </w:p>
        </w:tc>
        <w:tc>
          <w:tcPr>
            <w:tcW w:w="4252" w:type="dxa"/>
            <w:gridSpan w:val="3"/>
            <w:shd w:val="clear" w:color="auto" w:fill="auto"/>
          </w:tcPr>
          <w:p w:rsidR="008B149B" w:rsidRPr="008F1366" w:rsidRDefault="008B149B" w:rsidP="0039769A">
            <w:pPr>
              <w:pStyle w:val="TableParagraph"/>
              <w:tabs>
                <w:tab w:val="left" w:pos="1284"/>
              </w:tabs>
              <w:jc w:val="both"/>
              <w:rPr>
                <w:sz w:val="24"/>
                <w:szCs w:val="24"/>
                <w:lang w:val="kk-KZ"/>
              </w:rPr>
            </w:pPr>
            <w:r w:rsidRPr="00831F9F">
              <w:rPr>
                <w:sz w:val="24"/>
                <w:szCs w:val="24"/>
              </w:rPr>
              <w:t>20</w:t>
            </w:r>
            <w:r w:rsidRPr="00831F9F">
              <w:rPr>
                <w:sz w:val="24"/>
                <w:szCs w:val="24"/>
                <w:lang w:val="ru-RU"/>
              </w:rPr>
              <w:t>21</w:t>
            </w:r>
            <w:r w:rsidR="008F1366">
              <w:rPr>
                <w:sz w:val="24"/>
                <w:szCs w:val="24"/>
                <w:lang w:val="kk-KZ"/>
              </w:rPr>
              <w:t>жыл</w:t>
            </w:r>
          </w:p>
        </w:tc>
      </w:tr>
      <w:tr w:rsidR="008F1366" w:rsidRPr="00831F9F" w:rsidTr="007439B5">
        <w:trPr>
          <w:trHeight w:val="1655"/>
        </w:trPr>
        <w:tc>
          <w:tcPr>
            <w:tcW w:w="709" w:type="dxa"/>
            <w:vMerge/>
            <w:tcBorders>
              <w:top w:val="nil"/>
            </w:tcBorders>
            <w:shd w:val="clear" w:color="auto" w:fill="auto"/>
          </w:tcPr>
          <w:p w:rsidR="008F1366" w:rsidRPr="00831F9F" w:rsidRDefault="008F1366" w:rsidP="0039769A">
            <w:pPr>
              <w:widowControl w:val="0"/>
              <w:autoSpaceDE w:val="0"/>
              <w:autoSpaceDN w:val="0"/>
              <w:spacing w:after="0" w:line="240" w:lineRule="auto"/>
              <w:jc w:val="both"/>
              <w:rPr>
                <w:rFonts w:ascii="Times New Roman" w:hAnsi="Times New Roman"/>
                <w:sz w:val="24"/>
                <w:szCs w:val="24"/>
                <w:lang w:val="en-US"/>
              </w:rPr>
            </w:pPr>
          </w:p>
        </w:tc>
        <w:tc>
          <w:tcPr>
            <w:tcW w:w="1701" w:type="dxa"/>
            <w:vMerge/>
            <w:tcBorders>
              <w:top w:val="nil"/>
            </w:tcBorders>
            <w:shd w:val="clear" w:color="auto" w:fill="auto"/>
          </w:tcPr>
          <w:p w:rsidR="008F1366" w:rsidRPr="00831F9F" w:rsidRDefault="008F1366" w:rsidP="0039769A">
            <w:pPr>
              <w:widowControl w:val="0"/>
              <w:autoSpaceDE w:val="0"/>
              <w:autoSpaceDN w:val="0"/>
              <w:spacing w:after="0" w:line="240" w:lineRule="auto"/>
              <w:jc w:val="both"/>
              <w:rPr>
                <w:rFonts w:ascii="Times New Roman" w:hAnsi="Times New Roman"/>
                <w:sz w:val="24"/>
                <w:szCs w:val="24"/>
                <w:lang w:val="en-US"/>
              </w:rPr>
            </w:pPr>
          </w:p>
        </w:tc>
        <w:tc>
          <w:tcPr>
            <w:tcW w:w="1985" w:type="dxa"/>
            <w:shd w:val="clear" w:color="auto" w:fill="auto"/>
          </w:tcPr>
          <w:p w:rsidR="008F1366" w:rsidRPr="008F1366" w:rsidRDefault="008F1366" w:rsidP="0039769A">
            <w:pPr>
              <w:pStyle w:val="TableParagraph"/>
              <w:jc w:val="both"/>
              <w:rPr>
                <w:sz w:val="24"/>
                <w:szCs w:val="24"/>
              </w:rPr>
            </w:pPr>
            <w:r w:rsidRPr="008F1366">
              <w:rPr>
                <w:sz w:val="24"/>
                <w:szCs w:val="24"/>
              </w:rPr>
              <w:t>Ынтыма</w:t>
            </w:r>
          </w:p>
          <w:p w:rsidR="008F1366" w:rsidRPr="008F1366" w:rsidRDefault="008F1366" w:rsidP="0039769A">
            <w:pPr>
              <w:pStyle w:val="TableParagraph"/>
              <w:jc w:val="both"/>
              <w:rPr>
                <w:sz w:val="24"/>
                <w:szCs w:val="24"/>
              </w:rPr>
            </w:pPr>
            <w:r w:rsidRPr="008F1366">
              <w:rPr>
                <w:sz w:val="24"/>
                <w:szCs w:val="24"/>
              </w:rPr>
              <w:t xml:space="preserve">қтастық </w:t>
            </w:r>
          </w:p>
          <w:p w:rsidR="008F1366" w:rsidRPr="00831F9F" w:rsidRDefault="008F1366" w:rsidP="0039769A">
            <w:pPr>
              <w:pStyle w:val="TableParagraph"/>
              <w:jc w:val="both"/>
              <w:rPr>
                <w:sz w:val="24"/>
                <w:szCs w:val="24"/>
              </w:rPr>
            </w:pPr>
            <w:r w:rsidRPr="008F1366">
              <w:rPr>
                <w:sz w:val="24"/>
                <w:szCs w:val="24"/>
              </w:rPr>
              <w:t>бағыты</w:t>
            </w:r>
          </w:p>
        </w:tc>
        <w:tc>
          <w:tcPr>
            <w:tcW w:w="1418" w:type="dxa"/>
            <w:shd w:val="clear" w:color="auto" w:fill="auto"/>
          </w:tcPr>
          <w:p w:rsidR="008F1366" w:rsidRPr="008F1366" w:rsidRDefault="008F1366" w:rsidP="0039769A">
            <w:pPr>
              <w:pStyle w:val="TableParagraph"/>
              <w:jc w:val="both"/>
              <w:rPr>
                <w:sz w:val="24"/>
                <w:szCs w:val="24"/>
              </w:rPr>
            </w:pPr>
            <w:r w:rsidRPr="008F1366">
              <w:rPr>
                <w:sz w:val="24"/>
                <w:szCs w:val="24"/>
              </w:rPr>
              <w:t>Ынтыма</w:t>
            </w:r>
          </w:p>
          <w:p w:rsidR="008F1366" w:rsidRPr="008F1366" w:rsidRDefault="008F1366" w:rsidP="0039769A">
            <w:pPr>
              <w:pStyle w:val="TableParagraph"/>
              <w:jc w:val="both"/>
              <w:rPr>
                <w:sz w:val="24"/>
                <w:szCs w:val="24"/>
              </w:rPr>
            </w:pPr>
            <w:r w:rsidRPr="008F1366">
              <w:rPr>
                <w:sz w:val="24"/>
                <w:szCs w:val="24"/>
              </w:rPr>
              <w:t xml:space="preserve">қтастық </w:t>
            </w:r>
          </w:p>
          <w:p w:rsidR="008F1366" w:rsidRPr="008F1366" w:rsidRDefault="008F1366" w:rsidP="0039769A">
            <w:pPr>
              <w:pStyle w:val="TableParagraph"/>
              <w:jc w:val="both"/>
              <w:rPr>
                <w:sz w:val="24"/>
                <w:szCs w:val="24"/>
              </w:rPr>
            </w:pPr>
            <w:r w:rsidRPr="008F1366">
              <w:rPr>
                <w:sz w:val="24"/>
                <w:szCs w:val="24"/>
              </w:rPr>
              <w:t>нәтижел</w:t>
            </w:r>
          </w:p>
          <w:p w:rsidR="008F1366" w:rsidRPr="00831F9F" w:rsidRDefault="008F1366" w:rsidP="0039769A">
            <w:pPr>
              <w:pStyle w:val="TableParagraph"/>
              <w:jc w:val="both"/>
              <w:rPr>
                <w:sz w:val="24"/>
                <w:szCs w:val="24"/>
              </w:rPr>
            </w:pPr>
            <w:r w:rsidRPr="008F1366">
              <w:rPr>
                <w:sz w:val="24"/>
                <w:szCs w:val="24"/>
              </w:rPr>
              <w:t>ері</w:t>
            </w:r>
          </w:p>
        </w:tc>
        <w:tc>
          <w:tcPr>
            <w:tcW w:w="991" w:type="dxa"/>
            <w:shd w:val="clear" w:color="auto" w:fill="auto"/>
          </w:tcPr>
          <w:p w:rsidR="008F1366" w:rsidRPr="008F1366" w:rsidRDefault="008F1366" w:rsidP="0039769A">
            <w:pPr>
              <w:pStyle w:val="TableParagraph"/>
              <w:jc w:val="both"/>
              <w:rPr>
                <w:sz w:val="24"/>
                <w:szCs w:val="24"/>
              </w:rPr>
            </w:pPr>
            <w:r w:rsidRPr="008F1366">
              <w:rPr>
                <w:sz w:val="24"/>
                <w:szCs w:val="24"/>
              </w:rPr>
              <w:t xml:space="preserve">Алдыңғы </w:t>
            </w:r>
          </w:p>
          <w:p w:rsidR="008F1366" w:rsidRPr="008F1366" w:rsidRDefault="008F1366" w:rsidP="0039769A">
            <w:pPr>
              <w:pStyle w:val="TableParagraph"/>
              <w:jc w:val="both"/>
              <w:rPr>
                <w:sz w:val="24"/>
                <w:szCs w:val="24"/>
              </w:rPr>
            </w:pPr>
            <w:r w:rsidRPr="008F1366">
              <w:rPr>
                <w:sz w:val="24"/>
                <w:szCs w:val="24"/>
              </w:rPr>
              <w:t>мүмкінші</w:t>
            </w:r>
          </w:p>
          <w:p w:rsidR="008F1366" w:rsidRPr="00831F9F" w:rsidRDefault="008F1366" w:rsidP="0039769A">
            <w:pPr>
              <w:pStyle w:val="TableParagraph"/>
              <w:jc w:val="both"/>
              <w:rPr>
                <w:sz w:val="24"/>
                <w:szCs w:val="24"/>
              </w:rPr>
            </w:pPr>
            <w:r w:rsidRPr="008F1366">
              <w:rPr>
                <w:sz w:val="24"/>
                <w:szCs w:val="24"/>
              </w:rPr>
              <w:t>ліктер</w:t>
            </w:r>
          </w:p>
        </w:tc>
        <w:tc>
          <w:tcPr>
            <w:tcW w:w="1134" w:type="dxa"/>
            <w:shd w:val="clear" w:color="auto" w:fill="auto"/>
          </w:tcPr>
          <w:p w:rsidR="008F1366" w:rsidRPr="008F1366" w:rsidRDefault="008F1366" w:rsidP="0039769A">
            <w:pPr>
              <w:pStyle w:val="TableParagraph"/>
              <w:jc w:val="both"/>
              <w:rPr>
                <w:sz w:val="24"/>
                <w:szCs w:val="24"/>
              </w:rPr>
            </w:pPr>
            <w:r w:rsidRPr="008F1366">
              <w:rPr>
                <w:sz w:val="24"/>
                <w:szCs w:val="24"/>
              </w:rPr>
              <w:t>Ынтыма</w:t>
            </w:r>
          </w:p>
          <w:p w:rsidR="008F1366" w:rsidRPr="008F1366" w:rsidRDefault="008F1366" w:rsidP="0039769A">
            <w:pPr>
              <w:pStyle w:val="TableParagraph"/>
              <w:jc w:val="both"/>
              <w:rPr>
                <w:sz w:val="24"/>
                <w:szCs w:val="24"/>
              </w:rPr>
            </w:pPr>
            <w:r w:rsidRPr="008F1366">
              <w:rPr>
                <w:sz w:val="24"/>
                <w:szCs w:val="24"/>
              </w:rPr>
              <w:t xml:space="preserve">қтастық </w:t>
            </w:r>
          </w:p>
          <w:p w:rsidR="008F1366" w:rsidRPr="00831F9F" w:rsidRDefault="008F1366" w:rsidP="0039769A">
            <w:pPr>
              <w:pStyle w:val="TableParagraph"/>
              <w:jc w:val="both"/>
              <w:rPr>
                <w:sz w:val="24"/>
                <w:szCs w:val="24"/>
              </w:rPr>
            </w:pPr>
            <w:r w:rsidRPr="008F1366">
              <w:rPr>
                <w:sz w:val="24"/>
                <w:szCs w:val="24"/>
              </w:rPr>
              <w:t>бағыты</w:t>
            </w:r>
          </w:p>
        </w:tc>
        <w:tc>
          <w:tcPr>
            <w:tcW w:w="1701" w:type="dxa"/>
            <w:shd w:val="clear" w:color="auto" w:fill="auto"/>
          </w:tcPr>
          <w:p w:rsidR="008F1366" w:rsidRPr="008F1366" w:rsidRDefault="008F1366" w:rsidP="0039769A">
            <w:pPr>
              <w:pStyle w:val="TableParagraph"/>
              <w:jc w:val="both"/>
              <w:rPr>
                <w:sz w:val="24"/>
                <w:szCs w:val="24"/>
              </w:rPr>
            </w:pPr>
            <w:r w:rsidRPr="008F1366">
              <w:rPr>
                <w:sz w:val="24"/>
                <w:szCs w:val="24"/>
              </w:rPr>
              <w:t>Ынтыма</w:t>
            </w:r>
          </w:p>
          <w:p w:rsidR="008F1366" w:rsidRPr="008F1366" w:rsidRDefault="008F1366" w:rsidP="0039769A">
            <w:pPr>
              <w:pStyle w:val="TableParagraph"/>
              <w:jc w:val="both"/>
              <w:rPr>
                <w:sz w:val="24"/>
                <w:szCs w:val="24"/>
              </w:rPr>
            </w:pPr>
            <w:r w:rsidRPr="008F1366">
              <w:rPr>
                <w:sz w:val="24"/>
                <w:szCs w:val="24"/>
              </w:rPr>
              <w:t xml:space="preserve">қтастық </w:t>
            </w:r>
          </w:p>
          <w:p w:rsidR="008F1366" w:rsidRPr="008F1366" w:rsidRDefault="008F1366" w:rsidP="0039769A">
            <w:pPr>
              <w:pStyle w:val="TableParagraph"/>
              <w:jc w:val="both"/>
              <w:rPr>
                <w:sz w:val="24"/>
                <w:szCs w:val="24"/>
              </w:rPr>
            </w:pPr>
            <w:r w:rsidRPr="008F1366">
              <w:rPr>
                <w:sz w:val="24"/>
                <w:szCs w:val="24"/>
              </w:rPr>
              <w:t>нәтижел</w:t>
            </w:r>
          </w:p>
          <w:p w:rsidR="008F1366" w:rsidRPr="00831F9F" w:rsidRDefault="008F1366" w:rsidP="0039769A">
            <w:pPr>
              <w:pStyle w:val="TableParagraph"/>
              <w:jc w:val="both"/>
              <w:rPr>
                <w:sz w:val="24"/>
                <w:szCs w:val="24"/>
              </w:rPr>
            </w:pPr>
            <w:r w:rsidRPr="008F1366">
              <w:rPr>
                <w:sz w:val="24"/>
                <w:szCs w:val="24"/>
              </w:rPr>
              <w:t>ері</w:t>
            </w:r>
          </w:p>
        </w:tc>
        <w:tc>
          <w:tcPr>
            <w:tcW w:w="1276" w:type="dxa"/>
            <w:shd w:val="clear" w:color="auto" w:fill="auto"/>
          </w:tcPr>
          <w:p w:rsidR="008F1366" w:rsidRPr="008F1366" w:rsidRDefault="008F1366" w:rsidP="0039769A">
            <w:pPr>
              <w:pStyle w:val="TableParagraph"/>
              <w:jc w:val="both"/>
              <w:rPr>
                <w:sz w:val="24"/>
                <w:szCs w:val="24"/>
              </w:rPr>
            </w:pPr>
            <w:r w:rsidRPr="008F1366">
              <w:rPr>
                <w:sz w:val="24"/>
                <w:szCs w:val="24"/>
              </w:rPr>
              <w:t xml:space="preserve">Алдыңғы </w:t>
            </w:r>
          </w:p>
          <w:p w:rsidR="008F1366" w:rsidRPr="008F1366" w:rsidRDefault="008F1366" w:rsidP="0039769A">
            <w:pPr>
              <w:pStyle w:val="TableParagraph"/>
              <w:jc w:val="both"/>
              <w:rPr>
                <w:sz w:val="24"/>
                <w:szCs w:val="24"/>
              </w:rPr>
            </w:pPr>
            <w:r w:rsidRPr="008F1366">
              <w:rPr>
                <w:sz w:val="24"/>
                <w:szCs w:val="24"/>
              </w:rPr>
              <w:t>мүмкінші</w:t>
            </w:r>
          </w:p>
          <w:p w:rsidR="008F1366" w:rsidRPr="00831F9F" w:rsidRDefault="008F1366" w:rsidP="0039769A">
            <w:pPr>
              <w:pStyle w:val="TableParagraph"/>
              <w:jc w:val="both"/>
              <w:rPr>
                <w:sz w:val="24"/>
                <w:szCs w:val="24"/>
              </w:rPr>
            </w:pPr>
            <w:r w:rsidRPr="008F1366">
              <w:rPr>
                <w:sz w:val="24"/>
                <w:szCs w:val="24"/>
              </w:rPr>
              <w:t>ліктер</w:t>
            </w:r>
          </w:p>
        </w:tc>
        <w:tc>
          <w:tcPr>
            <w:tcW w:w="1134" w:type="dxa"/>
            <w:shd w:val="clear" w:color="auto" w:fill="auto"/>
          </w:tcPr>
          <w:p w:rsidR="008F1366" w:rsidRPr="008F1366" w:rsidRDefault="008F1366" w:rsidP="0039769A">
            <w:pPr>
              <w:pStyle w:val="TableParagraph"/>
              <w:jc w:val="both"/>
              <w:rPr>
                <w:sz w:val="24"/>
                <w:szCs w:val="24"/>
              </w:rPr>
            </w:pPr>
            <w:r w:rsidRPr="008F1366">
              <w:rPr>
                <w:sz w:val="24"/>
                <w:szCs w:val="24"/>
              </w:rPr>
              <w:t>Ынтыма</w:t>
            </w:r>
          </w:p>
          <w:p w:rsidR="008F1366" w:rsidRPr="008F1366" w:rsidRDefault="008F1366" w:rsidP="0039769A">
            <w:pPr>
              <w:pStyle w:val="TableParagraph"/>
              <w:jc w:val="both"/>
              <w:rPr>
                <w:sz w:val="24"/>
                <w:szCs w:val="24"/>
              </w:rPr>
            </w:pPr>
            <w:r w:rsidRPr="008F1366">
              <w:rPr>
                <w:sz w:val="24"/>
                <w:szCs w:val="24"/>
              </w:rPr>
              <w:t xml:space="preserve">қтастық </w:t>
            </w:r>
          </w:p>
          <w:p w:rsidR="008F1366" w:rsidRPr="00831F9F" w:rsidRDefault="008F1366" w:rsidP="0039769A">
            <w:pPr>
              <w:pStyle w:val="TableParagraph"/>
              <w:jc w:val="both"/>
              <w:rPr>
                <w:sz w:val="24"/>
                <w:szCs w:val="24"/>
              </w:rPr>
            </w:pPr>
            <w:r w:rsidRPr="008F1366">
              <w:rPr>
                <w:sz w:val="24"/>
                <w:szCs w:val="24"/>
              </w:rPr>
              <w:t>бағыты</w:t>
            </w:r>
          </w:p>
        </w:tc>
        <w:tc>
          <w:tcPr>
            <w:tcW w:w="1559" w:type="dxa"/>
            <w:shd w:val="clear" w:color="auto" w:fill="auto"/>
          </w:tcPr>
          <w:p w:rsidR="008F1366" w:rsidRPr="008F1366" w:rsidRDefault="008F1366" w:rsidP="0039769A">
            <w:pPr>
              <w:pStyle w:val="TableParagraph"/>
              <w:jc w:val="both"/>
              <w:rPr>
                <w:sz w:val="24"/>
                <w:szCs w:val="24"/>
              </w:rPr>
            </w:pPr>
            <w:r w:rsidRPr="008F1366">
              <w:rPr>
                <w:sz w:val="24"/>
                <w:szCs w:val="24"/>
              </w:rPr>
              <w:t>Ынтыма</w:t>
            </w:r>
          </w:p>
          <w:p w:rsidR="008F1366" w:rsidRPr="008F1366" w:rsidRDefault="008F1366" w:rsidP="0039769A">
            <w:pPr>
              <w:pStyle w:val="TableParagraph"/>
              <w:jc w:val="both"/>
              <w:rPr>
                <w:sz w:val="24"/>
                <w:szCs w:val="24"/>
              </w:rPr>
            </w:pPr>
            <w:r w:rsidRPr="008F1366">
              <w:rPr>
                <w:sz w:val="24"/>
                <w:szCs w:val="24"/>
              </w:rPr>
              <w:t xml:space="preserve">қтастық </w:t>
            </w:r>
          </w:p>
          <w:p w:rsidR="008F1366" w:rsidRPr="008F1366" w:rsidRDefault="008F1366" w:rsidP="0039769A">
            <w:pPr>
              <w:pStyle w:val="TableParagraph"/>
              <w:jc w:val="both"/>
              <w:rPr>
                <w:sz w:val="24"/>
                <w:szCs w:val="24"/>
              </w:rPr>
            </w:pPr>
            <w:r w:rsidRPr="008F1366">
              <w:rPr>
                <w:sz w:val="24"/>
                <w:szCs w:val="24"/>
              </w:rPr>
              <w:t>нәтижел</w:t>
            </w:r>
          </w:p>
          <w:p w:rsidR="008F1366" w:rsidRPr="00831F9F" w:rsidRDefault="008F1366" w:rsidP="0039769A">
            <w:pPr>
              <w:pStyle w:val="TableParagraph"/>
              <w:jc w:val="both"/>
              <w:rPr>
                <w:sz w:val="24"/>
                <w:szCs w:val="24"/>
              </w:rPr>
            </w:pPr>
            <w:r w:rsidRPr="008F1366">
              <w:rPr>
                <w:sz w:val="24"/>
                <w:szCs w:val="24"/>
              </w:rPr>
              <w:t>ері</w:t>
            </w:r>
          </w:p>
        </w:tc>
        <w:tc>
          <w:tcPr>
            <w:tcW w:w="1559" w:type="dxa"/>
            <w:shd w:val="clear" w:color="auto" w:fill="auto"/>
          </w:tcPr>
          <w:p w:rsidR="008F1366" w:rsidRPr="008F1366" w:rsidRDefault="008F1366" w:rsidP="0039769A">
            <w:pPr>
              <w:pStyle w:val="TableParagraph"/>
              <w:jc w:val="both"/>
              <w:rPr>
                <w:sz w:val="24"/>
                <w:szCs w:val="24"/>
              </w:rPr>
            </w:pPr>
            <w:r w:rsidRPr="008F1366">
              <w:rPr>
                <w:sz w:val="24"/>
                <w:szCs w:val="24"/>
              </w:rPr>
              <w:t xml:space="preserve">Алдыңғы </w:t>
            </w:r>
          </w:p>
          <w:p w:rsidR="008F1366" w:rsidRPr="008F1366" w:rsidRDefault="008F1366" w:rsidP="0039769A">
            <w:pPr>
              <w:pStyle w:val="TableParagraph"/>
              <w:jc w:val="both"/>
              <w:rPr>
                <w:sz w:val="24"/>
                <w:szCs w:val="24"/>
              </w:rPr>
            </w:pPr>
            <w:r w:rsidRPr="008F1366">
              <w:rPr>
                <w:sz w:val="24"/>
                <w:szCs w:val="24"/>
              </w:rPr>
              <w:t>мүмкінші</w:t>
            </w:r>
          </w:p>
          <w:p w:rsidR="008F1366" w:rsidRPr="00831F9F" w:rsidRDefault="008F1366" w:rsidP="0039769A">
            <w:pPr>
              <w:pStyle w:val="TableParagraph"/>
              <w:jc w:val="both"/>
              <w:rPr>
                <w:sz w:val="24"/>
                <w:szCs w:val="24"/>
              </w:rPr>
            </w:pPr>
            <w:r w:rsidRPr="008F1366">
              <w:rPr>
                <w:sz w:val="24"/>
                <w:szCs w:val="24"/>
              </w:rPr>
              <w:t>ліктер</w:t>
            </w:r>
          </w:p>
        </w:tc>
      </w:tr>
      <w:tr w:rsidR="008B149B" w:rsidRPr="00831F9F" w:rsidTr="007439B5">
        <w:trPr>
          <w:trHeight w:val="1655"/>
        </w:trPr>
        <w:tc>
          <w:tcPr>
            <w:tcW w:w="709" w:type="dxa"/>
            <w:tcBorders>
              <w:top w:val="nil"/>
            </w:tcBorders>
            <w:shd w:val="clear" w:color="auto" w:fill="auto"/>
          </w:tcPr>
          <w:p w:rsidR="008B149B" w:rsidRPr="00831F9F" w:rsidRDefault="008B149B" w:rsidP="0039769A">
            <w:pPr>
              <w:widowControl w:val="0"/>
              <w:autoSpaceDE w:val="0"/>
              <w:autoSpaceDN w:val="0"/>
              <w:spacing w:after="0" w:line="240" w:lineRule="auto"/>
              <w:jc w:val="both"/>
              <w:rPr>
                <w:rFonts w:ascii="Times New Roman" w:hAnsi="Times New Roman"/>
                <w:sz w:val="24"/>
                <w:szCs w:val="24"/>
              </w:rPr>
            </w:pPr>
            <w:r w:rsidRPr="00831F9F">
              <w:rPr>
                <w:rFonts w:ascii="Times New Roman" w:hAnsi="Times New Roman"/>
                <w:sz w:val="24"/>
                <w:szCs w:val="24"/>
              </w:rPr>
              <w:t>1</w:t>
            </w:r>
          </w:p>
        </w:tc>
        <w:tc>
          <w:tcPr>
            <w:tcW w:w="1701" w:type="dxa"/>
            <w:tcBorders>
              <w:top w:val="nil"/>
            </w:tcBorders>
            <w:shd w:val="clear" w:color="auto" w:fill="auto"/>
          </w:tcPr>
          <w:p w:rsidR="008B149B" w:rsidRPr="00831F9F" w:rsidRDefault="008F1366" w:rsidP="0039769A">
            <w:pPr>
              <w:pStyle w:val="TableParagraph"/>
              <w:jc w:val="both"/>
              <w:rPr>
                <w:sz w:val="24"/>
                <w:szCs w:val="24"/>
                <w:lang w:val="ru-RU"/>
              </w:rPr>
            </w:pPr>
            <w:r w:rsidRPr="008F1366">
              <w:rPr>
                <w:sz w:val="24"/>
                <w:szCs w:val="24"/>
                <w:lang w:val="ru-RU"/>
              </w:rPr>
              <w:t xml:space="preserve">М. В. Ломоносова ММУ </w:t>
            </w:r>
            <w:r>
              <w:rPr>
                <w:sz w:val="24"/>
                <w:szCs w:val="24"/>
                <w:lang w:val="ru-RU"/>
              </w:rPr>
              <w:t>ААЕИ</w:t>
            </w:r>
            <w:r w:rsidRPr="008F1366">
              <w:rPr>
                <w:sz w:val="24"/>
                <w:szCs w:val="24"/>
                <w:lang w:val="ru-RU"/>
              </w:rPr>
              <w:t xml:space="preserve">. </w:t>
            </w:r>
          </w:p>
        </w:tc>
        <w:tc>
          <w:tcPr>
            <w:tcW w:w="1985" w:type="dxa"/>
            <w:shd w:val="clear" w:color="auto" w:fill="auto"/>
          </w:tcPr>
          <w:p w:rsidR="008B149B" w:rsidRPr="00831F9F" w:rsidRDefault="008F1366" w:rsidP="0039769A">
            <w:pPr>
              <w:pStyle w:val="TableParagraph"/>
              <w:jc w:val="both"/>
              <w:rPr>
                <w:sz w:val="24"/>
                <w:szCs w:val="24"/>
              </w:rPr>
            </w:pPr>
            <w:r w:rsidRPr="008F1366">
              <w:rPr>
                <w:sz w:val="24"/>
                <w:szCs w:val="24"/>
              </w:rPr>
              <w:t xml:space="preserve">т. ғ. д., ММУ </w:t>
            </w:r>
            <w:r w:rsidR="00A619F2">
              <w:rPr>
                <w:sz w:val="24"/>
                <w:szCs w:val="24"/>
                <w:lang w:val="kk-KZ"/>
              </w:rPr>
              <w:t>ААЕИ</w:t>
            </w:r>
            <w:r w:rsidRPr="008F1366">
              <w:rPr>
                <w:sz w:val="24"/>
                <w:szCs w:val="24"/>
              </w:rPr>
              <w:t xml:space="preserve"> профессоры Ж.С. Сыздықовамен бірлескен жарияланымдар, Ғылыми іс-шараларды ұйымдастыру және қатысу, ғылыми тағылымдама және т.б</w:t>
            </w:r>
          </w:p>
        </w:tc>
        <w:tc>
          <w:tcPr>
            <w:tcW w:w="1418" w:type="dxa"/>
            <w:shd w:val="clear" w:color="auto" w:fill="auto"/>
          </w:tcPr>
          <w:p w:rsidR="00A619F2" w:rsidRPr="00A619F2" w:rsidRDefault="00A619F2" w:rsidP="0039769A">
            <w:pPr>
              <w:pStyle w:val="TableParagraph"/>
              <w:jc w:val="both"/>
              <w:rPr>
                <w:sz w:val="24"/>
                <w:szCs w:val="24"/>
              </w:rPr>
            </w:pPr>
            <w:r w:rsidRPr="00A619F2">
              <w:rPr>
                <w:sz w:val="24"/>
                <w:szCs w:val="24"/>
              </w:rPr>
              <w:t>Жарияланымдар-1;</w:t>
            </w:r>
          </w:p>
          <w:p w:rsidR="008B149B" w:rsidRPr="00831F9F" w:rsidRDefault="00A619F2" w:rsidP="0039769A">
            <w:pPr>
              <w:pStyle w:val="TableParagraph"/>
              <w:jc w:val="both"/>
              <w:rPr>
                <w:sz w:val="24"/>
                <w:szCs w:val="24"/>
                <w:lang w:val="ru-RU"/>
              </w:rPr>
            </w:pPr>
            <w:r w:rsidRPr="00A619F2">
              <w:rPr>
                <w:sz w:val="24"/>
                <w:szCs w:val="24"/>
              </w:rPr>
              <w:t>Ғылыми іс – шараларды ұйымдастыру және қатысу-4; ғылыми тағылымдама-1</w:t>
            </w:r>
          </w:p>
        </w:tc>
        <w:tc>
          <w:tcPr>
            <w:tcW w:w="991" w:type="dxa"/>
            <w:shd w:val="clear" w:color="auto" w:fill="auto"/>
          </w:tcPr>
          <w:p w:rsidR="008B149B" w:rsidRPr="00831F9F" w:rsidRDefault="008B149B" w:rsidP="0039769A">
            <w:pPr>
              <w:pStyle w:val="TableParagraph"/>
              <w:jc w:val="both"/>
              <w:rPr>
                <w:sz w:val="24"/>
                <w:szCs w:val="24"/>
              </w:rPr>
            </w:pPr>
          </w:p>
        </w:tc>
        <w:tc>
          <w:tcPr>
            <w:tcW w:w="1134" w:type="dxa"/>
            <w:shd w:val="clear" w:color="auto" w:fill="auto"/>
          </w:tcPr>
          <w:p w:rsidR="008B149B" w:rsidRPr="00831F9F" w:rsidRDefault="008B149B" w:rsidP="0039769A">
            <w:pPr>
              <w:pStyle w:val="TableParagraph"/>
              <w:jc w:val="both"/>
              <w:rPr>
                <w:sz w:val="24"/>
                <w:szCs w:val="24"/>
              </w:rPr>
            </w:pPr>
          </w:p>
        </w:tc>
        <w:tc>
          <w:tcPr>
            <w:tcW w:w="1701" w:type="dxa"/>
            <w:shd w:val="clear" w:color="auto" w:fill="auto"/>
          </w:tcPr>
          <w:p w:rsidR="008B149B" w:rsidRPr="00831F9F" w:rsidRDefault="00A619F2" w:rsidP="0039769A">
            <w:pPr>
              <w:pStyle w:val="TableParagraph"/>
              <w:jc w:val="both"/>
              <w:rPr>
                <w:sz w:val="24"/>
                <w:szCs w:val="24"/>
                <w:lang w:val="ru-RU"/>
              </w:rPr>
            </w:pPr>
            <w:r w:rsidRPr="00A619F2">
              <w:rPr>
                <w:sz w:val="24"/>
                <w:szCs w:val="24"/>
                <w:lang w:val="ru-RU"/>
              </w:rPr>
              <w:t>Жарияланымдар - 1; ғылыми іс-шараларды ұйымдастыру және қатысу-5</w:t>
            </w:r>
          </w:p>
        </w:tc>
        <w:tc>
          <w:tcPr>
            <w:tcW w:w="1276" w:type="dxa"/>
            <w:shd w:val="clear" w:color="auto" w:fill="auto"/>
          </w:tcPr>
          <w:p w:rsidR="008B149B" w:rsidRPr="00831F9F" w:rsidRDefault="008B149B" w:rsidP="0039769A">
            <w:pPr>
              <w:pStyle w:val="TableParagraph"/>
              <w:jc w:val="both"/>
              <w:rPr>
                <w:sz w:val="24"/>
                <w:szCs w:val="24"/>
              </w:rPr>
            </w:pPr>
          </w:p>
        </w:tc>
        <w:tc>
          <w:tcPr>
            <w:tcW w:w="1134" w:type="dxa"/>
            <w:shd w:val="clear" w:color="auto" w:fill="auto"/>
          </w:tcPr>
          <w:p w:rsidR="008B149B" w:rsidRPr="00831F9F" w:rsidRDefault="008B149B" w:rsidP="0039769A">
            <w:pPr>
              <w:pStyle w:val="TableParagraph"/>
              <w:jc w:val="both"/>
              <w:rPr>
                <w:sz w:val="24"/>
                <w:szCs w:val="24"/>
              </w:rPr>
            </w:pPr>
          </w:p>
        </w:tc>
        <w:tc>
          <w:tcPr>
            <w:tcW w:w="1559" w:type="dxa"/>
            <w:shd w:val="clear" w:color="auto" w:fill="auto"/>
          </w:tcPr>
          <w:p w:rsidR="008B149B" w:rsidRPr="00831F9F" w:rsidRDefault="00A619F2" w:rsidP="0039769A">
            <w:pPr>
              <w:pStyle w:val="TableParagraph"/>
              <w:jc w:val="both"/>
              <w:rPr>
                <w:sz w:val="24"/>
                <w:szCs w:val="24"/>
                <w:lang w:val="ru-RU"/>
              </w:rPr>
            </w:pPr>
            <w:r w:rsidRPr="00A619F2">
              <w:rPr>
                <w:sz w:val="24"/>
                <w:szCs w:val="24"/>
              </w:rPr>
              <w:t>Жарияланымдар - 1; ғылыми іс-шараларды ұйымдастыру және қатысу-2</w:t>
            </w:r>
          </w:p>
        </w:tc>
        <w:tc>
          <w:tcPr>
            <w:tcW w:w="1559"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5"/>
        </w:trPr>
        <w:tc>
          <w:tcPr>
            <w:tcW w:w="709"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2</w:t>
            </w:r>
          </w:p>
        </w:tc>
        <w:tc>
          <w:tcPr>
            <w:tcW w:w="1701" w:type="dxa"/>
            <w:shd w:val="clear" w:color="auto" w:fill="auto"/>
          </w:tcPr>
          <w:p w:rsidR="008B149B" w:rsidRPr="00831F9F" w:rsidRDefault="00931E0F" w:rsidP="0039769A">
            <w:pPr>
              <w:pStyle w:val="TableParagraph"/>
              <w:jc w:val="both"/>
              <w:rPr>
                <w:sz w:val="24"/>
                <w:szCs w:val="24"/>
                <w:lang w:val="kk-KZ"/>
              </w:rPr>
            </w:pPr>
            <w:r>
              <w:rPr>
                <w:sz w:val="24"/>
                <w:szCs w:val="24"/>
                <w:lang w:val="kk-KZ"/>
              </w:rPr>
              <w:t xml:space="preserve"> </w:t>
            </w:r>
            <w:r w:rsidR="0007014F">
              <w:rPr>
                <w:sz w:val="24"/>
                <w:szCs w:val="24"/>
                <w:lang w:val="kk-KZ"/>
              </w:rPr>
              <w:t>«</w:t>
            </w:r>
            <w:r w:rsidR="008B149B" w:rsidRPr="00831F9F">
              <w:rPr>
                <w:sz w:val="24"/>
                <w:szCs w:val="24"/>
                <w:lang w:val="kk-KZ"/>
              </w:rPr>
              <w:t>Астана</w:t>
            </w:r>
            <w:r w:rsidR="0007014F">
              <w:rPr>
                <w:sz w:val="24"/>
                <w:szCs w:val="24"/>
                <w:lang w:val="kk-KZ"/>
              </w:rPr>
              <w:t>»</w:t>
            </w:r>
            <w:r w:rsidR="00A619F2">
              <w:rPr>
                <w:sz w:val="24"/>
                <w:szCs w:val="24"/>
                <w:lang w:val="kk-KZ"/>
              </w:rPr>
              <w:t xml:space="preserve"> халықаралық ғылыми кешені</w:t>
            </w:r>
          </w:p>
        </w:tc>
        <w:tc>
          <w:tcPr>
            <w:tcW w:w="1985" w:type="dxa"/>
            <w:shd w:val="clear" w:color="auto" w:fill="auto"/>
          </w:tcPr>
          <w:p w:rsidR="008B149B" w:rsidRPr="00831F9F" w:rsidRDefault="008B149B" w:rsidP="0039769A">
            <w:pPr>
              <w:pStyle w:val="TableParagraph"/>
              <w:jc w:val="both"/>
              <w:rPr>
                <w:sz w:val="24"/>
                <w:szCs w:val="24"/>
                <w:lang w:val="ru-RU"/>
              </w:rPr>
            </w:pPr>
          </w:p>
        </w:tc>
        <w:tc>
          <w:tcPr>
            <w:tcW w:w="1418" w:type="dxa"/>
            <w:shd w:val="clear" w:color="auto" w:fill="auto"/>
          </w:tcPr>
          <w:p w:rsidR="008B149B" w:rsidRPr="00831F9F" w:rsidRDefault="008B149B" w:rsidP="0039769A">
            <w:pPr>
              <w:pStyle w:val="TableParagraph"/>
              <w:jc w:val="both"/>
              <w:rPr>
                <w:sz w:val="24"/>
                <w:szCs w:val="24"/>
              </w:rPr>
            </w:pPr>
          </w:p>
        </w:tc>
        <w:tc>
          <w:tcPr>
            <w:tcW w:w="991" w:type="dxa"/>
            <w:shd w:val="clear" w:color="auto" w:fill="auto"/>
          </w:tcPr>
          <w:p w:rsidR="008B149B" w:rsidRPr="00831F9F" w:rsidRDefault="008B149B" w:rsidP="0039769A">
            <w:pPr>
              <w:pStyle w:val="TableParagraph"/>
              <w:jc w:val="both"/>
              <w:rPr>
                <w:sz w:val="24"/>
                <w:szCs w:val="24"/>
              </w:rPr>
            </w:pPr>
          </w:p>
        </w:tc>
        <w:tc>
          <w:tcPr>
            <w:tcW w:w="1134" w:type="dxa"/>
            <w:shd w:val="clear" w:color="auto" w:fill="auto"/>
          </w:tcPr>
          <w:p w:rsidR="008B149B" w:rsidRPr="00831F9F" w:rsidRDefault="008B149B" w:rsidP="0039769A">
            <w:pPr>
              <w:pStyle w:val="TableParagraph"/>
              <w:jc w:val="both"/>
              <w:rPr>
                <w:sz w:val="24"/>
                <w:szCs w:val="24"/>
                <w:lang w:val="ru-RU"/>
              </w:rPr>
            </w:pPr>
          </w:p>
        </w:tc>
        <w:tc>
          <w:tcPr>
            <w:tcW w:w="1701" w:type="dxa"/>
            <w:shd w:val="clear" w:color="auto" w:fill="auto"/>
          </w:tcPr>
          <w:p w:rsidR="008B149B" w:rsidRPr="00831F9F" w:rsidRDefault="008B149B" w:rsidP="0039769A">
            <w:pPr>
              <w:pStyle w:val="TableParagraph"/>
              <w:jc w:val="both"/>
              <w:rPr>
                <w:sz w:val="24"/>
                <w:szCs w:val="24"/>
              </w:rPr>
            </w:pPr>
          </w:p>
        </w:tc>
        <w:tc>
          <w:tcPr>
            <w:tcW w:w="1276" w:type="dxa"/>
            <w:shd w:val="clear" w:color="auto" w:fill="auto"/>
          </w:tcPr>
          <w:p w:rsidR="008B149B" w:rsidRPr="00831F9F" w:rsidRDefault="008B149B" w:rsidP="0039769A">
            <w:pPr>
              <w:pStyle w:val="TableParagraph"/>
              <w:jc w:val="both"/>
              <w:rPr>
                <w:sz w:val="24"/>
                <w:szCs w:val="24"/>
                <w:lang w:val="kk-KZ"/>
              </w:rPr>
            </w:pPr>
          </w:p>
        </w:tc>
        <w:tc>
          <w:tcPr>
            <w:tcW w:w="1134" w:type="dxa"/>
            <w:shd w:val="clear" w:color="auto" w:fill="auto"/>
          </w:tcPr>
          <w:p w:rsidR="008B149B" w:rsidRPr="00831F9F" w:rsidRDefault="00A619F2" w:rsidP="0039769A">
            <w:pPr>
              <w:pStyle w:val="TableParagraph"/>
              <w:jc w:val="both"/>
              <w:rPr>
                <w:sz w:val="24"/>
                <w:szCs w:val="24"/>
              </w:rPr>
            </w:pPr>
            <w:r>
              <w:rPr>
                <w:sz w:val="24"/>
                <w:szCs w:val="24"/>
                <w:lang w:val="ru-RU"/>
              </w:rPr>
              <w:t>Магистранттардың тағылымдамасы</w:t>
            </w:r>
          </w:p>
        </w:tc>
        <w:tc>
          <w:tcPr>
            <w:tcW w:w="1559" w:type="dxa"/>
            <w:shd w:val="clear" w:color="auto" w:fill="auto"/>
          </w:tcPr>
          <w:p w:rsidR="008B149B" w:rsidRPr="00831F9F" w:rsidRDefault="008B149B" w:rsidP="0039769A">
            <w:pPr>
              <w:pStyle w:val="TableParagraph"/>
              <w:jc w:val="both"/>
              <w:rPr>
                <w:sz w:val="24"/>
                <w:szCs w:val="24"/>
              </w:rPr>
            </w:pPr>
          </w:p>
        </w:tc>
        <w:tc>
          <w:tcPr>
            <w:tcW w:w="1559" w:type="dxa"/>
            <w:shd w:val="clear" w:color="auto" w:fill="auto"/>
          </w:tcPr>
          <w:p w:rsidR="008B149B" w:rsidRPr="00831F9F" w:rsidRDefault="008B149B" w:rsidP="0039769A">
            <w:pPr>
              <w:pStyle w:val="TableParagraph"/>
              <w:jc w:val="both"/>
              <w:rPr>
                <w:sz w:val="24"/>
                <w:szCs w:val="24"/>
              </w:rPr>
            </w:pPr>
          </w:p>
        </w:tc>
      </w:tr>
      <w:tr w:rsidR="00A619F2" w:rsidRPr="00831F9F" w:rsidTr="007439B5">
        <w:trPr>
          <w:trHeight w:val="275"/>
        </w:trPr>
        <w:tc>
          <w:tcPr>
            <w:tcW w:w="709" w:type="dxa"/>
            <w:shd w:val="clear" w:color="auto" w:fill="auto"/>
          </w:tcPr>
          <w:p w:rsidR="00A619F2" w:rsidRPr="00831F9F" w:rsidRDefault="00A619F2" w:rsidP="0039769A">
            <w:pPr>
              <w:pStyle w:val="TableParagraph"/>
              <w:jc w:val="both"/>
              <w:rPr>
                <w:sz w:val="24"/>
                <w:szCs w:val="24"/>
                <w:lang w:val="ru-RU"/>
              </w:rPr>
            </w:pPr>
            <w:r w:rsidRPr="00831F9F">
              <w:rPr>
                <w:sz w:val="24"/>
                <w:szCs w:val="24"/>
                <w:lang w:val="ru-RU"/>
              </w:rPr>
              <w:t>3</w:t>
            </w:r>
          </w:p>
        </w:tc>
        <w:tc>
          <w:tcPr>
            <w:tcW w:w="1701" w:type="dxa"/>
            <w:shd w:val="clear" w:color="auto" w:fill="auto"/>
          </w:tcPr>
          <w:p w:rsidR="00A619F2" w:rsidRPr="00831F9F" w:rsidRDefault="00A619F2" w:rsidP="0039769A">
            <w:pPr>
              <w:pStyle w:val="TableParagraph"/>
              <w:jc w:val="both"/>
              <w:rPr>
                <w:sz w:val="24"/>
                <w:szCs w:val="24"/>
              </w:rPr>
            </w:pPr>
            <w:r w:rsidRPr="00A619F2">
              <w:rPr>
                <w:sz w:val="24"/>
                <w:szCs w:val="24"/>
              </w:rPr>
              <w:t xml:space="preserve">Қарағанды облысы ішкі саясат басқармасының </w:t>
            </w:r>
            <w:r w:rsidR="0007014F">
              <w:rPr>
                <w:sz w:val="24"/>
                <w:szCs w:val="24"/>
              </w:rPr>
              <w:t>«</w:t>
            </w:r>
            <w:r w:rsidRPr="00A619F2">
              <w:rPr>
                <w:sz w:val="24"/>
                <w:szCs w:val="24"/>
              </w:rPr>
              <w:t>Қоғамдық келісім</w:t>
            </w:r>
            <w:r w:rsidR="0007014F">
              <w:rPr>
                <w:sz w:val="24"/>
                <w:szCs w:val="24"/>
              </w:rPr>
              <w:t>»</w:t>
            </w:r>
            <w:r w:rsidRPr="00A619F2">
              <w:rPr>
                <w:sz w:val="24"/>
                <w:szCs w:val="24"/>
              </w:rPr>
              <w:t xml:space="preserve"> КММ</w:t>
            </w:r>
          </w:p>
        </w:tc>
        <w:tc>
          <w:tcPr>
            <w:tcW w:w="1985" w:type="dxa"/>
            <w:shd w:val="clear" w:color="auto" w:fill="auto"/>
          </w:tcPr>
          <w:p w:rsidR="00A619F2" w:rsidRPr="00A619F2" w:rsidRDefault="00A619F2" w:rsidP="0039769A">
            <w:pPr>
              <w:pStyle w:val="TableParagraph"/>
              <w:jc w:val="both"/>
              <w:rPr>
                <w:sz w:val="24"/>
                <w:szCs w:val="24"/>
                <w:lang w:val="ru-RU"/>
              </w:rPr>
            </w:pPr>
            <w:r w:rsidRPr="00A619F2">
              <w:rPr>
                <w:sz w:val="24"/>
                <w:szCs w:val="24"/>
                <w:lang w:val="ru-RU"/>
              </w:rPr>
              <w:t>Магистрлік диссертация тақырыбы бойынша кеңестер</w:t>
            </w:r>
          </w:p>
          <w:p w:rsidR="00A619F2" w:rsidRPr="00831F9F" w:rsidRDefault="00A619F2" w:rsidP="0039769A">
            <w:pPr>
              <w:pStyle w:val="TableParagraph"/>
              <w:jc w:val="both"/>
              <w:rPr>
                <w:sz w:val="24"/>
                <w:szCs w:val="24"/>
                <w:lang w:val="kk-KZ"/>
              </w:rPr>
            </w:pPr>
            <w:r w:rsidRPr="00A619F2">
              <w:rPr>
                <w:sz w:val="24"/>
                <w:szCs w:val="24"/>
                <w:lang w:val="ru-RU"/>
              </w:rPr>
              <w:t>Ғылыми-әдістемелік сүйемелдеу</w:t>
            </w:r>
          </w:p>
        </w:tc>
        <w:tc>
          <w:tcPr>
            <w:tcW w:w="1418" w:type="dxa"/>
            <w:shd w:val="clear" w:color="auto" w:fill="auto"/>
          </w:tcPr>
          <w:p w:rsidR="00A619F2" w:rsidRPr="00A619F2" w:rsidRDefault="00A619F2" w:rsidP="0039769A">
            <w:pPr>
              <w:pStyle w:val="TableParagraph"/>
              <w:jc w:val="both"/>
              <w:rPr>
                <w:sz w:val="24"/>
                <w:szCs w:val="24"/>
                <w:lang w:val="kk-KZ"/>
              </w:rPr>
            </w:pPr>
            <w:r w:rsidRPr="00A619F2">
              <w:rPr>
                <w:sz w:val="24"/>
                <w:szCs w:val="24"/>
                <w:lang w:val="kk-KZ"/>
              </w:rPr>
              <w:t xml:space="preserve">Конференциялар, дөңгелек үстелдер өткізу, сараптамалық бағалау, бағдарлама </w:t>
            </w:r>
            <w:r w:rsidRPr="00A619F2">
              <w:rPr>
                <w:sz w:val="24"/>
                <w:szCs w:val="24"/>
                <w:lang w:val="kk-KZ"/>
              </w:rPr>
              <w:lastRenderedPageBreak/>
              <w:t>түлектерін жұмысқа орналастыру</w:t>
            </w:r>
          </w:p>
        </w:tc>
        <w:tc>
          <w:tcPr>
            <w:tcW w:w="991" w:type="dxa"/>
            <w:shd w:val="clear" w:color="auto" w:fill="auto"/>
          </w:tcPr>
          <w:p w:rsidR="00A619F2" w:rsidRPr="00831F9F" w:rsidRDefault="00A619F2" w:rsidP="0039769A">
            <w:pPr>
              <w:pStyle w:val="TableParagraph"/>
              <w:jc w:val="both"/>
              <w:rPr>
                <w:sz w:val="24"/>
                <w:szCs w:val="24"/>
                <w:lang w:val="ru-RU"/>
              </w:rPr>
            </w:pPr>
            <w:r w:rsidRPr="00A619F2">
              <w:rPr>
                <w:sz w:val="24"/>
                <w:szCs w:val="24"/>
                <w:lang w:val="ru-RU"/>
              </w:rPr>
              <w:lastRenderedPageBreak/>
              <w:t>Оқу процесіне сарапшыларды тарту, жобаларғ</w:t>
            </w:r>
            <w:r w:rsidRPr="00A619F2">
              <w:rPr>
                <w:sz w:val="24"/>
                <w:szCs w:val="24"/>
                <w:lang w:val="ru-RU"/>
              </w:rPr>
              <w:lastRenderedPageBreak/>
              <w:t>а қатысу</w:t>
            </w:r>
          </w:p>
        </w:tc>
        <w:tc>
          <w:tcPr>
            <w:tcW w:w="1134" w:type="dxa"/>
            <w:shd w:val="clear" w:color="auto" w:fill="auto"/>
          </w:tcPr>
          <w:p w:rsidR="00A619F2" w:rsidRPr="00A619F2" w:rsidRDefault="00A619F2" w:rsidP="0039769A">
            <w:pPr>
              <w:pStyle w:val="TableParagraph"/>
              <w:jc w:val="both"/>
              <w:rPr>
                <w:sz w:val="24"/>
                <w:szCs w:val="24"/>
                <w:lang w:val="ru-RU"/>
              </w:rPr>
            </w:pPr>
            <w:r w:rsidRPr="00A619F2">
              <w:rPr>
                <w:sz w:val="24"/>
                <w:szCs w:val="24"/>
                <w:lang w:val="ru-RU"/>
              </w:rPr>
              <w:lastRenderedPageBreak/>
              <w:t>Магистрлік диссертация тақырыбы бойынша кеңестер</w:t>
            </w:r>
          </w:p>
          <w:p w:rsidR="00A619F2" w:rsidRPr="00831F9F" w:rsidRDefault="00A619F2" w:rsidP="0039769A">
            <w:pPr>
              <w:pStyle w:val="TableParagraph"/>
              <w:jc w:val="both"/>
              <w:rPr>
                <w:sz w:val="24"/>
                <w:szCs w:val="24"/>
                <w:lang w:val="kk-KZ"/>
              </w:rPr>
            </w:pPr>
            <w:r w:rsidRPr="00A619F2">
              <w:rPr>
                <w:sz w:val="24"/>
                <w:szCs w:val="24"/>
                <w:lang w:val="ru-RU"/>
              </w:rPr>
              <w:lastRenderedPageBreak/>
              <w:t>Ғылыми-әдістемелік сүйемелдеу</w:t>
            </w:r>
          </w:p>
        </w:tc>
        <w:tc>
          <w:tcPr>
            <w:tcW w:w="1701" w:type="dxa"/>
            <w:shd w:val="clear" w:color="auto" w:fill="auto"/>
          </w:tcPr>
          <w:p w:rsidR="00A619F2" w:rsidRPr="00A619F2" w:rsidRDefault="00A619F2" w:rsidP="0039769A">
            <w:pPr>
              <w:pStyle w:val="TableParagraph"/>
              <w:jc w:val="both"/>
              <w:rPr>
                <w:sz w:val="24"/>
                <w:szCs w:val="24"/>
                <w:lang w:val="kk-KZ"/>
              </w:rPr>
            </w:pPr>
            <w:r w:rsidRPr="00A619F2">
              <w:rPr>
                <w:sz w:val="24"/>
                <w:szCs w:val="24"/>
                <w:lang w:val="kk-KZ"/>
              </w:rPr>
              <w:lastRenderedPageBreak/>
              <w:t xml:space="preserve">Конференциялар, дөңгелек үстелдер өткізу, сараптамалық бағалау, бағдарлама түлектерін </w:t>
            </w:r>
            <w:r w:rsidRPr="00A619F2">
              <w:rPr>
                <w:sz w:val="24"/>
                <w:szCs w:val="24"/>
                <w:lang w:val="kk-KZ"/>
              </w:rPr>
              <w:lastRenderedPageBreak/>
              <w:t>жұмысқа орналастыру</w:t>
            </w:r>
          </w:p>
        </w:tc>
        <w:tc>
          <w:tcPr>
            <w:tcW w:w="1276" w:type="dxa"/>
            <w:shd w:val="clear" w:color="auto" w:fill="auto"/>
          </w:tcPr>
          <w:p w:rsidR="00A619F2" w:rsidRPr="00831F9F" w:rsidRDefault="00A619F2" w:rsidP="0039769A">
            <w:pPr>
              <w:pStyle w:val="TableParagraph"/>
              <w:jc w:val="both"/>
              <w:rPr>
                <w:sz w:val="24"/>
                <w:szCs w:val="24"/>
                <w:lang w:val="ru-RU"/>
              </w:rPr>
            </w:pPr>
            <w:r w:rsidRPr="00A619F2">
              <w:rPr>
                <w:sz w:val="24"/>
                <w:szCs w:val="24"/>
                <w:lang w:val="ru-RU"/>
              </w:rPr>
              <w:lastRenderedPageBreak/>
              <w:t>Оқу процесіне сарапшыларды тарту, жобаларға қатысу</w:t>
            </w:r>
          </w:p>
        </w:tc>
        <w:tc>
          <w:tcPr>
            <w:tcW w:w="1134" w:type="dxa"/>
            <w:shd w:val="clear" w:color="auto" w:fill="auto"/>
          </w:tcPr>
          <w:p w:rsidR="00A619F2" w:rsidRPr="00A619F2" w:rsidRDefault="00A619F2" w:rsidP="0039769A">
            <w:pPr>
              <w:pStyle w:val="TableParagraph"/>
              <w:jc w:val="both"/>
              <w:rPr>
                <w:sz w:val="24"/>
                <w:szCs w:val="24"/>
                <w:lang w:val="ru-RU"/>
              </w:rPr>
            </w:pPr>
            <w:r w:rsidRPr="00A619F2">
              <w:rPr>
                <w:sz w:val="24"/>
                <w:szCs w:val="24"/>
                <w:lang w:val="ru-RU"/>
              </w:rPr>
              <w:t>Магистрлік диссертация тақырыбы бойынша кеңестер</w:t>
            </w:r>
          </w:p>
          <w:p w:rsidR="00A619F2" w:rsidRPr="00831F9F" w:rsidRDefault="00A619F2" w:rsidP="0039769A">
            <w:pPr>
              <w:pStyle w:val="TableParagraph"/>
              <w:jc w:val="both"/>
              <w:rPr>
                <w:sz w:val="24"/>
                <w:szCs w:val="24"/>
                <w:lang w:val="kk-KZ"/>
              </w:rPr>
            </w:pPr>
            <w:r w:rsidRPr="00A619F2">
              <w:rPr>
                <w:sz w:val="24"/>
                <w:szCs w:val="24"/>
                <w:lang w:val="ru-RU"/>
              </w:rPr>
              <w:lastRenderedPageBreak/>
              <w:t>Ғылыми-әдістемелік сүйемелдеу</w:t>
            </w:r>
          </w:p>
        </w:tc>
        <w:tc>
          <w:tcPr>
            <w:tcW w:w="1559" w:type="dxa"/>
            <w:shd w:val="clear" w:color="auto" w:fill="auto"/>
          </w:tcPr>
          <w:p w:rsidR="00A619F2" w:rsidRPr="00A619F2" w:rsidRDefault="00A619F2" w:rsidP="0039769A">
            <w:pPr>
              <w:pStyle w:val="TableParagraph"/>
              <w:jc w:val="both"/>
              <w:rPr>
                <w:sz w:val="24"/>
                <w:szCs w:val="24"/>
                <w:lang w:val="kk-KZ"/>
              </w:rPr>
            </w:pPr>
            <w:r w:rsidRPr="00A619F2">
              <w:rPr>
                <w:sz w:val="24"/>
                <w:szCs w:val="24"/>
                <w:lang w:val="kk-KZ"/>
              </w:rPr>
              <w:lastRenderedPageBreak/>
              <w:t xml:space="preserve">Конференциялар, дөңгелек үстелдер өткізу, сараптамалық бағалау, бағдарлама </w:t>
            </w:r>
            <w:r w:rsidRPr="00A619F2">
              <w:rPr>
                <w:sz w:val="24"/>
                <w:szCs w:val="24"/>
                <w:lang w:val="kk-KZ"/>
              </w:rPr>
              <w:lastRenderedPageBreak/>
              <w:t>түлектерін жұмысқа орналастыру</w:t>
            </w:r>
          </w:p>
        </w:tc>
        <w:tc>
          <w:tcPr>
            <w:tcW w:w="1559" w:type="dxa"/>
            <w:shd w:val="clear" w:color="auto" w:fill="auto"/>
          </w:tcPr>
          <w:p w:rsidR="00A619F2" w:rsidRPr="00831F9F" w:rsidRDefault="00A619F2" w:rsidP="0039769A">
            <w:pPr>
              <w:pStyle w:val="TableParagraph"/>
              <w:jc w:val="both"/>
              <w:rPr>
                <w:sz w:val="24"/>
                <w:szCs w:val="24"/>
                <w:lang w:val="ru-RU"/>
              </w:rPr>
            </w:pPr>
            <w:r w:rsidRPr="00A619F2">
              <w:rPr>
                <w:sz w:val="24"/>
                <w:szCs w:val="24"/>
                <w:lang w:val="ru-RU"/>
              </w:rPr>
              <w:lastRenderedPageBreak/>
              <w:t>Оқу процесіне сарапшыларды тарту, жобаларға қатысу</w:t>
            </w:r>
          </w:p>
        </w:tc>
      </w:tr>
      <w:tr w:rsidR="008B149B" w:rsidRPr="00831F9F" w:rsidTr="007439B5">
        <w:trPr>
          <w:trHeight w:val="278"/>
        </w:trPr>
        <w:tc>
          <w:tcPr>
            <w:tcW w:w="709" w:type="dxa"/>
            <w:shd w:val="clear" w:color="auto" w:fill="auto"/>
          </w:tcPr>
          <w:p w:rsidR="008B149B" w:rsidRPr="00831F9F" w:rsidRDefault="008B149B" w:rsidP="0039769A">
            <w:pPr>
              <w:pStyle w:val="TableParagraph"/>
              <w:jc w:val="both"/>
              <w:rPr>
                <w:sz w:val="24"/>
                <w:szCs w:val="24"/>
                <w:lang w:val="en-US"/>
              </w:rPr>
            </w:pPr>
            <w:r w:rsidRPr="00831F9F">
              <w:rPr>
                <w:sz w:val="24"/>
                <w:szCs w:val="24"/>
                <w:lang w:val="en-US"/>
              </w:rPr>
              <w:lastRenderedPageBreak/>
              <w:t>4</w:t>
            </w:r>
          </w:p>
        </w:tc>
        <w:tc>
          <w:tcPr>
            <w:tcW w:w="1701" w:type="dxa"/>
            <w:shd w:val="clear" w:color="auto" w:fill="auto"/>
          </w:tcPr>
          <w:p w:rsidR="008B149B" w:rsidRPr="00831F9F" w:rsidRDefault="0007014F" w:rsidP="0039769A">
            <w:pPr>
              <w:pStyle w:val="TableParagraph"/>
              <w:jc w:val="both"/>
              <w:rPr>
                <w:sz w:val="24"/>
                <w:szCs w:val="24"/>
                <w:lang w:val="kk-KZ"/>
              </w:rPr>
            </w:pPr>
            <w:r>
              <w:rPr>
                <w:sz w:val="24"/>
                <w:szCs w:val="24"/>
              </w:rPr>
              <w:t>«</w:t>
            </w:r>
            <w:r w:rsidR="00A619F2" w:rsidRPr="00A619F2">
              <w:rPr>
                <w:sz w:val="24"/>
                <w:szCs w:val="24"/>
              </w:rPr>
              <w:t>Саяси зерттеулер қауымдастығы</w:t>
            </w:r>
            <w:r>
              <w:rPr>
                <w:sz w:val="24"/>
                <w:szCs w:val="24"/>
              </w:rPr>
              <w:t>»</w:t>
            </w:r>
            <w:r w:rsidR="00A619F2" w:rsidRPr="00A619F2">
              <w:rPr>
                <w:sz w:val="24"/>
                <w:szCs w:val="24"/>
              </w:rPr>
              <w:t xml:space="preserve"> республикалық қоғамдық бірлестігі</w:t>
            </w:r>
          </w:p>
        </w:tc>
        <w:tc>
          <w:tcPr>
            <w:tcW w:w="1985" w:type="dxa"/>
            <w:shd w:val="clear" w:color="auto" w:fill="auto"/>
          </w:tcPr>
          <w:p w:rsidR="008B149B" w:rsidRPr="00831F9F" w:rsidRDefault="008B149B" w:rsidP="0039769A">
            <w:pPr>
              <w:pStyle w:val="TableParagraph"/>
              <w:jc w:val="both"/>
              <w:rPr>
                <w:sz w:val="24"/>
                <w:szCs w:val="24"/>
              </w:rPr>
            </w:pPr>
          </w:p>
        </w:tc>
        <w:tc>
          <w:tcPr>
            <w:tcW w:w="1418" w:type="dxa"/>
            <w:shd w:val="clear" w:color="auto" w:fill="auto"/>
          </w:tcPr>
          <w:p w:rsidR="008B149B" w:rsidRPr="00831F9F" w:rsidRDefault="008B149B" w:rsidP="0039769A">
            <w:pPr>
              <w:pStyle w:val="TableParagraph"/>
              <w:jc w:val="both"/>
              <w:rPr>
                <w:sz w:val="24"/>
                <w:szCs w:val="24"/>
              </w:rPr>
            </w:pPr>
          </w:p>
        </w:tc>
        <w:tc>
          <w:tcPr>
            <w:tcW w:w="991" w:type="dxa"/>
            <w:shd w:val="clear" w:color="auto" w:fill="auto"/>
          </w:tcPr>
          <w:p w:rsidR="008B149B" w:rsidRPr="00831F9F" w:rsidRDefault="008B149B" w:rsidP="0039769A">
            <w:pPr>
              <w:pStyle w:val="TableParagraph"/>
              <w:jc w:val="both"/>
              <w:rPr>
                <w:sz w:val="24"/>
                <w:szCs w:val="24"/>
              </w:rPr>
            </w:pPr>
          </w:p>
        </w:tc>
        <w:tc>
          <w:tcPr>
            <w:tcW w:w="1134" w:type="dxa"/>
            <w:shd w:val="clear" w:color="auto" w:fill="auto"/>
          </w:tcPr>
          <w:p w:rsidR="008B149B" w:rsidRPr="00831F9F" w:rsidRDefault="00A619F2" w:rsidP="0039769A">
            <w:pPr>
              <w:pStyle w:val="TableParagraph"/>
              <w:jc w:val="both"/>
              <w:rPr>
                <w:sz w:val="24"/>
                <w:szCs w:val="24"/>
              </w:rPr>
            </w:pPr>
            <w:r>
              <w:rPr>
                <w:sz w:val="24"/>
                <w:szCs w:val="24"/>
                <w:lang w:val="ru-RU"/>
              </w:rPr>
              <w:t>Магистрантардың тағылымдамасы</w:t>
            </w:r>
          </w:p>
        </w:tc>
        <w:tc>
          <w:tcPr>
            <w:tcW w:w="1701" w:type="dxa"/>
            <w:shd w:val="clear" w:color="auto" w:fill="auto"/>
          </w:tcPr>
          <w:p w:rsidR="008B149B" w:rsidRPr="00831F9F" w:rsidRDefault="008B149B" w:rsidP="0039769A">
            <w:pPr>
              <w:pStyle w:val="TableParagraph"/>
              <w:jc w:val="both"/>
              <w:rPr>
                <w:sz w:val="24"/>
                <w:szCs w:val="24"/>
              </w:rPr>
            </w:pPr>
          </w:p>
        </w:tc>
        <w:tc>
          <w:tcPr>
            <w:tcW w:w="1276" w:type="dxa"/>
            <w:shd w:val="clear" w:color="auto" w:fill="auto"/>
          </w:tcPr>
          <w:p w:rsidR="008B149B" w:rsidRPr="00831F9F" w:rsidRDefault="008B149B" w:rsidP="0039769A">
            <w:pPr>
              <w:pStyle w:val="TableParagraph"/>
              <w:jc w:val="both"/>
              <w:rPr>
                <w:sz w:val="24"/>
                <w:szCs w:val="24"/>
              </w:rPr>
            </w:pPr>
          </w:p>
        </w:tc>
        <w:tc>
          <w:tcPr>
            <w:tcW w:w="1134" w:type="dxa"/>
            <w:shd w:val="clear" w:color="auto" w:fill="auto"/>
          </w:tcPr>
          <w:p w:rsidR="008B149B" w:rsidRPr="00831F9F" w:rsidRDefault="008B149B" w:rsidP="0039769A">
            <w:pPr>
              <w:pStyle w:val="TableParagraph"/>
              <w:jc w:val="both"/>
              <w:rPr>
                <w:sz w:val="24"/>
                <w:szCs w:val="24"/>
              </w:rPr>
            </w:pPr>
          </w:p>
        </w:tc>
        <w:tc>
          <w:tcPr>
            <w:tcW w:w="1559" w:type="dxa"/>
            <w:shd w:val="clear" w:color="auto" w:fill="auto"/>
          </w:tcPr>
          <w:p w:rsidR="008B149B" w:rsidRPr="00831F9F" w:rsidRDefault="008B149B" w:rsidP="0039769A">
            <w:pPr>
              <w:pStyle w:val="TableParagraph"/>
              <w:jc w:val="both"/>
              <w:rPr>
                <w:sz w:val="24"/>
                <w:szCs w:val="24"/>
              </w:rPr>
            </w:pPr>
          </w:p>
        </w:tc>
        <w:tc>
          <w:tcPr>
            <w:tcW w:w="1559"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5"/>
        </w:trPr>
        <w:tc>
          <w:tcPr>
            <w:tcW w:w="709" w:type="dxa"/>
            <w:shd w:val="clear" w:color="auto" w:fill="auto"/>
          </w:tcPr>
          <w:p w:rsidR="008B149B" w:rsidRPr="00831F9F" w:rsidRDefault="008B149B" w:rsidP="0039769A">
            <w:pPr>
              <w:pStyle w:val="TableParagraph"/>
              <w:jc w:val="both"/>
              <w:rPr>
                <w:sz w:val="24"/>
                <w:szCs w:val="24"/>
                <w:lang w:val="en-US"/>
              </w:rPr>
            </w:pPr>
            <w:r w:rsidRPr="00831F9F">
              <w:rPr>
                <w:sz w:val="24"/>
                <w:szCs w:val="24"/>
                <w:lang w:val="en-US"/>
              </w:rPr>
              <w:t>5</w:t>
            </w:r>
          </w:p>
        </w:tc>
        <w:tc>
          <w:tcPr>
            <w:tcW w:w="1701" w:type="dxa"/>
            <w:shd w:val="clear" w:color="auto" w:fill="auto"/>
          </w:tcPr>
          <w:p w:rsidR="008B149B" w:rsidRPr="00831F9F" w:rsidRDefault="0007014F" w:rsidP="0039769A">
            <w:pPr>
              <w:pStyle w:val="TableParagraph"/>
              <w:jc w:val="both"/>
              <w:rPr>
                <w:sz w:val="24"/>
                <w:szCs w:val="24"/>
                <w:lang w:val="kk-KZ"/>
              </w:rPr>
            </w:pPr>
            <w:r>
              <w:rPr>
                <w:sz w:val="24"/>
                <w:szCs w:val="24"/>
                <w:lang w:val="kk-KZ"/>
              </w:rPr>
              <w:t>«</w:t>
            </w:r>
            <w:r w:rsidR="00A619F2" w:rsidRPr="00A619F2">
              <w:rPr>
                <w:sz w:val="24"/>
                <w:szCs w:val="24"/>
                <w:lang w:val="kk-KZ"/>
              </w:rPr>
              <w:t>Ақпарат және саяси талдау орталығы</w:t>
            </w:r>
            <w:r>
              <w:rPr>
                <w:sz w:val="24"/>
                <w:szCs w:val="24"/>
                <w:lang w:val="kk-KZ"/>
              </w:rPr>
              <w:t>»</w:t>
            </w:r>
            <w:r w:rsidR="00A619F2" w:rsidRPr="00A619F2">
              <w:rPr>
                <w:sz w:val="24"/>
                <w:szCs w:val="24"/>
                <w:lang w:val="kk-KZ"/>
              </w:rPr>
              <w:t xml:space="preserve"> (</w:t>
            </w:r>
            <w:r>
              <w:rPr>
                <w:sz w:val="24"/>
                <w:szCs w:val="24"/>
                <w:lang w:val="kk-KZ"/>
              </w:rPr>
              <w:t>«</w:t>
            </w:r>
            <w:r w:rsidR="00A619F2" w:rsidRPr="00A619F2">
              <w:rPr>
                <w:sz w:val="24"/>
                <w:szCs w:val="24"/>
                <w:lang w:val="kk-KZ"/>
              </w:rPr>
              <w:t>IPAC</w:t>
            </w:r>
            <w:r>
              <w:rPr>
                <w:sz w:val="24"/>
                <w:szCs w:val="24"/>
                <w:lang w:val="kk-KZ"/>
              </w:rPr>
              <w:t>»</w:t>
            </w:r>
            <w:r w:rsidR="00A619F2" w:rsidRPr="00A619F2">
              <w:rPr>
                <w:sz w:val="24"/>
                <w:szCs w:val="24"/>
                <w:lang w:val="kk-KZ"/>
              </w:rPr>
              <w:t>)</w:t>
            </w:r>
          </w:p>
        </w:tc>
        <w:tc>
          <w:tcPr>
            <w:tcW w:w="1985" w:type="dxa"/>
            <w:shd w:val="clear" w:color="auto" w:fill="auto"/>
          </w:tcPr>
          <w:p w:rsidR="008B149B" w:rsidRPr="00831F9F" w:rsidRDefault="00A619F2" w:rsidP="0039769A">
            <w:pPr>
              <w:pStyle w:val="TableParagraph"/>
              <w:jc w:val="both"/>
              <w:rPr>
                <w:sz w:val="24"/>
                <w:szCs w:val="24"/>
              </w:rPr>
            </w:pPr>
            <w:r w:rsidRPr="00A619F2">
              <w:rPr>
                <w:sz w:val="24"/>
                <w:szCs w:val="24"/>
                <w:lang w:val="ru-RU"/>
              </w:rPr>
              <w:t>Кәсіби алмасуды кеңейту</w:t>
            </w:r>
          </w:p>
        </w:tc>
        <w:tc>
          <w:tcPr>
            <w:tcW w:w="1418" w:type="dxa"/>
            <w:shd w:val="clear" w:color="auto" w:fill="auto"/>
          </w:tcPr>
          <w:p w:rsidR="008B149B" w:rsidRPr="00831F9F" w:rsidRDefault="008B149B" w:rsidP="0039769A">
            <w:pPr>
              <w:pStyle w:val="TableParagraph"/>
              <w:jc w:val="both"/>
              <w:rPr>
                <w:sz w:val="24"/>
                <w:szCs w:val="24"/>
              </w:rPr>
            </w:pPr>
          </w:p>
        </w:tc>
        <w:tc>
          <w:tcPr>
            <w:tcW w:w="991" w:type="dxa"/>
            <w:shd w:val="clear" w:color="auto" w:fill="auto"/>
          </w:tcPr>
          <w:p w:rsidR="008B149B" w:rsidRPr="00831F9F" w:rsidRDefault="008B149B" w:rsidP="0039769A">
            <w:pPr>
              <w:pStyle w:val="TableParagraph"/>
              <w:jc w:val="both"/>
              <w:rPr>
                <w:sz w:val="24"/>
                <w:szCs w:val="24"/>
              </w:rPr>
            </w:pPr>
          </w:p>
        </w:tc>
        <w:tc>
          <w:tcPr>
            <w:tcW w:w="1134" w:type="dxa"/>
            <w:shd w:val="clear" w:color="auto" w:fill="auto"/>
          </w:tcPr>
          <w:p w:rsidR="008B149B" w:rsidRPr="00831F9F" w:rsidRDefault="008B149B" w:rsidP="0039769A">
            <w:pPr>
              <w:pStyle w:val="TableParagraph"/>
              <w:jc w:val="both"/>
              <w:rPr>
                <w:sz w:val="24"/>
                <w:szCs w:val="24"/>
              </w:rPr>
            </w:pPr>
          </w:p>
        </w:tc>
        <w:tc>
          <w:tcPr>
            <w:tcW w:w="1701" w:type="dxa"/>
            <w:shd w:val="clear" w:color="auto" w:fill="auto"/>
          </w:tcPr>
          <w:p w:rsidR="008B149B" w:rsidRPr="00831F9F" w:rsidRDefault="008B149B" w:rsidP="0039769A">
            <w:pPr>
              <w:pStyle w:val="TableParagraph"/>
              <w:jc w:val="both"/>
              <w:rPr>
                <w:sz w:val="24"/>
                <w:szCs w:val="24"/>
              </w:rPr>
            </w:pPr>
          </w:p>
        </w:tc>
        <w:tc>
          <w:tcPr>
            <w:tcW w:w="1276" w:type="dxa"/>
            <w:shd w:val="clear" w:color="auto" w:fill="auto"/>
          </w:tcPr>
          <w:p w:rsidR="008B149B" w:rsidRPr="00831F9F" w:rsidRDefault="008B149B" w:rsidP="0039769A">
            <w:pPr>
              <w:pStyle w:val="TableParagraph"/>
              <w:jc w:val="both"/>
              <w:rPr>
                <w:sz w:val="24"/>
                <w:szCs w:val="24"/>
              </w:rPr>
            </w:pPr>
          </w:p>
        </w:tc>
        <w:tc>
          <w:tcPr>
            <w:tcW w:w="1134" w:type="dxa"/>
            <w:shd w:val="clear" w:color="auto" w:fill="auto"/>
          </w:tcPr>
          <w:p w:rsidR="008B149B" w:rsidRPr="00831F9F" w:rsidRDefault="008B149B" w:rsidP="0039769A">
            <w:pPr>
              <w:pStyle w:val="TableParagraph"/>
              <w:jc w:val="both"/>
              <w:rPr>
                <w:sz w:val="24"/>
                <w:szCs w:val="24"/>
              </w:rPr>
            </w:pPr>
          </w:p>
        </w:tc>
        <w:tc>
          <w:tcPr>
            <w:tcW w:w="1559" w:type="dxa"/>
            <w:shd w:val="clear" w:color="auto" w:fill="auto"/>
          </w:tcPr>
          <w:p w:rsidR="008B149B" w:rsidRPr="00831F9F" w:rsidRDefault="008B149B" w:rsidP="0039769A">
            <w:pPr>
              <w:pStyle w:val="TableParagraph"/>
              <w:jc w:val="both"/>
              <w:rPr>
                <w:sz w:val="24"/>
                <w:szCs w:val="24"/>
              </w:rPr>
            </w:pPr>
          </w:p>
        </w:tc>
        <w:tc>
          <w:tcPr>
            <w:tcW w:w="1559"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5"/>
        </w:trPr>
        <w:tc>
          <w:tcPr>
            <w:tcW w:w="709" w:type="dxa"/>
            <w:shd w:val="clear" w:color="auto" w:fill="auto"/>
          </w:tcPr>
          <w:p w:rsidR="008B149B" w:rsidRPr="00831F9F" w:rsidRDefault="008B149B" w:rsidP="0039769A">
            <w:pPr>
              <w:pStyle w:val="TableParagraph"/>
              <w:jc w:val="both"/>
              <w:rPr>
                <w:sz w:val="24"/>
                <w:szCs w:val="24"/>
                <w:lang w:val="ru-RU"/>
              </w:rPr>
            </w:pPr>
            <w:r w:rsidRPr="00831F9F">
              <w:rPr>
                <w:sz w:val="24"/>
                <w:szCs w:val="24"/>
                <w:lang w:val="ru-RU"/>
              </w:rPr>
              <w:t>6</w:t>
            </w:r>
          </w:p>
        </w:tc>
        <w:tc>
          <w:tcPr>
            <w:tcW w:w="1701" w:type="dxa"/>
            <w:shd w:val="clear" w:color="auto" w:fill="auto"/>
          </w:tcPr>
          <w:p w:rsidR="008B149B" w:rsidRPr="00831F9F" w:rsidRDefault="008B149B" w:rsidP="0039769A">
            <w:pPr>
              <w:pStyle w:val="TableParagraph"/>
              <w:jc w:val="both"/>
              <w:rPr>
                <w:sz w:val="24"/>
                <w:szCs w:val="24"/>
                <w:lang w:val="kk-KZ"/>
              </w:rPr>
            </w:pPr>
            <w:r w:rsidRPr="00831F9F">
              <w:rPr>
                <w:sz w:val="24"/>
                <w:szCs w:val="24"/>
                <w:lang w:val="kk-KZ"/>
              </w:rPr>
              <w:t>Филиал академии государственного управления при Президенте РК по Карагандинской области</w:t>
            </w:r>
          </w:p>
        </w:tc>
        <w:tc>
          <w:tcPr>
            <w:tcW w:w="1985" w:type="dxa"/>
            <w:shd w:val="clear" w:color="auto" w:fill="auto"/>
          </w:tcPr>
          <w:p w:rsidR="008B149B" w:rsidRPr="00831F9F" w:rsidRDefault="00A619F2" w:rsidP="0039769A">
            <w:pPr>
              <w:pStyle w:val="TableParagraph"/>
              <w:jc w:val="both"/>
              <w:rPr>
                <w:sz w:val="24"/>
                <w:szCs w:val="24"/>
              </w:rPr>
            </w:pPr>
            <w:r>
              <w:rPr>
                <w:sz w:val="24"/>
                <w:szCs w:val="24"/>
                <w:lang w:val="ru-RU"/>
              </w:rPr>
              <w:t>МББ мен ЭПК келісілімі</w:t>
            </w:r>
          </w:p>
        </w:tc>
        <w:tc>
          <w:tcPr>
            <w:tcW w:w="1418" w:type="dxa"/>
            <w:shd w:val="clear" w:color="auto" w:fill="auto"/>
          </w:tcPr>
          <w:p w:rsidR="008B149B" w:rsidRPr="00831F9F" w:rsidRDefault="008B149B" w:rsidP="0039769A">
            <w:pPr>
              <w:pStyle w:val="TableParagraph"/>
              <w:jc w:val="both"/>
              <w:rPr>
                <w:sz w:val="24"/>
                <w:szCs w:val="24"/>
              </w:rPr>
            </w:pPr>
          </w:p>
        </w:tc>
        <w:tc>
          <w:tcPr>
            <w:tcW w:w="991" w:type="dxa"/>
            <w:shd w:val="clear" w:color="auto" w:fill="auto"/>
          </w:tcPr>
          <w:p w:rsidR="008B149B" w:rsidRPr="00831F9F" w:rsidRDefault="008B149B" w:rsidP="0039769A">
            <w:pPr>
              <w:pStyle w:val="TableParagraph"/>
              <w:jc w:val="both"/>
              <w:rPr>
                <w:sz w:val="24"/>
                <w:szCs w:val="24"/>
              </w:rPr>
            </w:pPr>
          </w:p>
        </w:tc>
        <w:tc>
          <w:tcPr>
            <w:tcW w:w="1134" w:type="dxa"/>
            <w:shd w:val="clear" w:color="auto" w:fill="auto"/>
          </w:tcPr>
          <w:p w:rsidR="008B149B" w:rsidRPr="00831F9F" w:rsidRDefault="00A619F2" w:rsidP="0039769A">
            <w:pPr>
              <w:pStyle w:val="TableParagraph"/>
              <w:jc w:val="both"/>
              <w:rPr>
                <w:sz w:val="24"/>
                <w:szCs w:val="24"/>
              </w:rPr>
            </w:pPr>
            <w:r>
              <w:rPr>
                <w:sz w:val="24"/>
                <w:szCs w:val="24"/>
                <w:lang w:val="ru-RU"/>
              </w:rPr>
              <w:t>МББ мен ЭПК келісілімі</w:t>
            </w:r>
          </w:p>
        </w:tc>
        <w:tc>
          <w:tcPr>
            <w:tcW w:w="1701" w:type="dxa"/>
            <w:shd w:val="clear" w:color="auto" w:fill="auto"/>
          </w:tcPr>
          <w:p w:rsidR="008B149B" w:rsidRPr="00831F9F" w:rsidRDefault="008B149B" w:rsidP="0039769A">
            <w:pPr>
              <w:pStyle w:val="TableParagraph"/>
              <w:jc w:val="both"/>
              <w:rPr>
                <w:sz w:val="24"/>
                <w:szCs w:val="24"/>
              </w:rPr>
            </w:pPr>
          </w:p>
        </w:tc>
        <w:tc>
          <w:tcPr>
            <w:tcW w:w="1276" w:type="dxa"/>
            <w:shd w:val="clear" w:color="auto" w:fill="auto"/>
          </w:tcPr>
          <w:p w:rsidR="008B149B" w:rsidRPr="00831F9F" w:rsidRDefault="008B149B" w:rsidP="0039769A">
            <w:pPr>
              <w:pStyle w:val="TableParagraph"/>
              <w:jc w:val="both"/>
              <w:rPr>
                <w:sz w:val="24"/>
                <w:szCs w:val="24"/>
              </w:rPr>
            </w:pPr>
          </w:p>
        </w:tc>
        <w:tc>
          <w:tcPr>
            <w:tcW w:w="1134" w:type="dxa"/>
            <w:shd w:val="clear" w:color="auto" w:fill="auto"/>
          </w:tcPr>
          <w:p w:rsidR="008B149B" w:rsidRPr="00831F9F" w:rsidRDefault="00A619F2" w:rsidP="0039769A">
            <w:pPr>
              <w:pStyle w:val="TableParagraph"/>
              <w:jc w:val="both"/>
              <w:rPr>
                <w:sz w:val="24"/>
                <w:szCs w:val="24"/>
              </w:rPr>
            </w:pPr>
            <w:r>
              <w:rPr>
                <w:sz w:val="24"/>
                <w:szCs w:val="24"/>
                <w:lang w:val="ru-RU"/>
              </w:rPr>
              <w:t>МББ мен ЭПК келісілімі</w:t>
            </w:r>
          </w:p>
        </w:tc>
        <w:tc>
          <w:tcPr>
            <w:tcW w:w="1559" w:type="dxa"/>
            <w:shd w:val="clear" w:color="auto" w:fill="auto"/>
          </w:tcPr>
          <w:p w:rsidR="008B149B" w:rsidRPr="00831F9F" w:rsidRDefault="008B149B" w:rsidP="0039769A">
            <w:pPr>
              <w:pStyle w:val="TableParagraph"/>
              <w:jc w:val="both"/>
              <w:rPr>
                <w:sz w:val="24"/>
                <w:szCs w:val="24"/>
              </w:rPr>
            </w:pPr>
          </w:p>
        </w:tc>
        <w:tc>
          <w:tcPr>
            <w:tcW w:w="1559" w:type="dxa"/>
            <w:shd w:val="clear" w:color="auto" w:fill="auto"/>
          </w:tcPr>
          <w:p w:rsidR="008B149B" w:rsidRPr="00831F9F" w:rsidRDefault="008B149B" w:rsidP="0039769A">
            <w:pPr>
              <w:pStyle w:val="TableParagraph"/>
              <w:jc w:val="both"/>
              <w:rPr>
                <w:sz w:val="24"/>
                <w:szCs w:val="24"/>
              </w:rPr>
            </w:pPr>
          </w:p>
        </w:tc>
      </w:tr>
    </w:tbl>
    <w:p w:rsidR="008B149B" w:rsidRPr="00831F9F" w:rsidRDefault="008B149B" w:rsidP="0039769A">
      <w:pPr>
        <w:spacing w:after="0" w:line="240" w:lineRule="auto"/>
        <w:jc w:val="both"/>
        <w:rPr>
          <w:rFonts w:ascii="Times New Roman" w:hAnsi="Times New Roman"/>
          <w:i/>
          <w:sz w:val="24"/>
          <w:szCs w:val="24"/>
        </w:rPr>
        <w:sectPr w:rsidR="008B149B" w:rsidRPr="00831F9F" w:rsidSect="007439B5">
          <w:pgSz w:w="16838" w:h="11906" w:orient="landscape"/>
          <w:pgMar w:top="1701" w:right="1134" w:bottom="1134" w:left="1134" w:header="709" w:footer="709" w:gutter="0"/>
          <w:cols w:space="284"/>
          <w:docGrid w:linePitch="360"/>
        </w:sectPr>
      </w:pPr>
    </w:p>
    <w:p w:rsidR="008B149B" w:rsidRPr="00831F9F" w:rsidRDefault="008B149B" w:rsidP="0039769A">
      <w:pPr>
        <w:spacing w:after="0" w:line="240" w:lineRule="auto"/>
        <w:jc w:val="both"/>
        <w:rPr>
          <w:rFonts w:ascii="Times New Roman" w:hAnsi="Times New Roman"/>
          <w:i/>
          <w:sz w:val="24"/>
          <w:szCs w:val="24"/>
        </w:rPr>
      </w:pPr>
    </w:p>
    <w:p w:rsidR="00A619F2" w:rsidRPr="00A619F2" w:rsidRDefault="00A619F2" w:rsidP="0039769A">
      <w:pPr>
        <w:pStyle w:val="af9"/>
        <w:spacing w:after="0" w:line="240" w:lineRule="auto"/>
        <w:jc w:val="both"/>
        <w:rPr>
          <w:rFonts w:ascii="Times New Roman" w:hAnsi="Times New Roman"/>
          <w:sz w:val="24"/>
          <w:szCs w:val="24"/>
        </w:rPr>
      </w:pPr>
      <w:r w:rsidRPr="00A619F2">
        <w:rPr>
          <w:rFonts w:ascii="Times New Roman" w:hAnsi="Times New Roman"/>
          <w:sz w:val="24"/>
          <w:szCs w:val="24"/>
        </w:rPr>
        <w:t>2.2-кесте.Мектептермен, ТжКБ ұйымдарымен, ЖОО-лармен серіктестік (соңғы  5</w:t>
      </w:r>
    </w:p>
    <w:p w:rsidR="008B149B" w:rsidRPr="00831F9F" w:rsidRDefault="00A619F2" w:rsidP="0039769A">
      <w:pPr>
        <w:pStyle w:val="af9"/>
        <w:spacing w:after="0" w:line="240" w:lineRule="auto"/>
        <w:jc w:val="both"/>
        <w:rPr>
          <w:rFonts w:ascii="Times New Roman" w:hAnsi="Times New Roman"/>
          <w:sz w:val="24"/>
          <w:szCs w:val="24"/>
        </w:rPr>
      </w:pPr>
      <w:r w:rsidRPr="00A619F2">
        <w:rPr>
          <w:rFonts w:ascii="Times New Roman" w:hAnsi="Times New Roman"/>
          <w:sz w:val="24"/>
          <w:szCs w:val="24"/>
        </w:rPr>
        <w:t>жыл ішінде, ағымдағы жылды қоса)</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1288"/>
        <w:gridCol w:w="804"/>
        <w:gridCol w:w="803"/>
        <w:gridCol w:w="805"/>
        <w:gridCol w:w="803"/>
        <w:gridCol w:w="805"/>
        <w:gridCol w:w="803"/>
        <w:gridCol w:w="806"/>
        <w:gridCol w:w="803"/>
        <w:gridCol w:w="803"/>
      </w:tblGrid>
      <w:tr w:rsidR="008B149B" w:rsidRPr="00831F9F" w:rsidTr="007439B5">
        <w:trPr>
          <w:trHeight w:val="301"/>
        </w:trPr>
        <w:tc>
          <w:tcPr>
            <w:tcW w:w="425" w:type="dxa"/>
            <w:vMerge w:val="restart"/>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1288" w:type="dxa"/>
            <w:vMerge w:val="restart"/>
            <w:shd w:val="clear" w:color="auto" w:fill="auto"/>
          </w:tcPr>
          <w:p w:rsidR="008B149B" w:rsidRPr="00831F9F" w:rsidRDefault="00A619F2" w:rsidP="0039769A">
            <w:pPr>
              <w:pStyle w:val="TableParagraph"/>
              <w:jc w:val="both"/>
              <w:rPr>
                <w:sz w:val="24"/>
                <w:szCs w:val="24"/>
              </w:rPr>
            </w:pPr>
            <w:r w:rsidRPr="00A619F2">
              <w:rPr>
                <w:sz w:val="24"/>
                <w:szCs w:val="24"/>
              </w:rPr>
              <w:t>Кәсіпорын атауы</w:t>
            </w:r>
          </w:p>
        </w:tc>
        <w:tc>
          <w:tcPr>
            <w:tcW w:w="2412" w:type="dxa"/>
            <w:gridSpan w:val="3"/>
            <w:shd w:val="clear" w:color="auto" w:fill="auto"/>
          </w:tcPr>
          <w:p w:rsidR="008B149B" w:rsidRPr="00C61CF4" w:rsidRDefault="008B149B" w:rsidP="0039769A">
            <w:pPr>
              <w:pStyle w:val="TableParagraph"/>
              <w:tabs>
                <w:tab w:val="left" w:pos="1294"/>
              </w:tabs>
              <w:jc w:val="both"/>
              <w:rPr>
                <w:sz w:val="24"/>
                <w:szCs w:val="24"/>
                <w:lang w:val="kk-KZ"/>
              </w:rPr>
            </w:pPr>
            <w:r w:rsidRPr="00831F9F">
              <w:rPr>
                <w:sz w:val="24"/>
                <w:szCs w:val="24"/>
              </w:rPr>
              <w:t>20</w:t>
            </w:r>
            <w:r w:rsidRPr="00831F9F">
              <w:rPr>
                <w:sz w:val="24"/>
                <w:szCs w:val="24"/>
                <w:u w:val="single"/>
              </w:rPr>
              <w:tab/>
            </w:r>
            <w:r w:rsidR="00C61CF4">
              <w:rPr>
                <w:sz w:val="24"/>
                <w:szCs w:val="24"/>
                <w:lang w:val="kk-KZ"/>
              </w:rPr>
              <w:t>жыл</w:t>
            </w:r>
          </w:p>
        </w:tc>
        <w:tc>
          <w:tcPr>
            <w:tcW w:w="2411" w:type="dxa"/>
            <w:gridSpan w:val="3"/>
            <w:shd w:val="clear" w:color="auto" w:fill="auto"/>
          </w:tcPr>
          <w:p w:rsidR="008B149B" w:rsidRPr="00C61CF4" w:rsidRDefault="008B149B" w:rsidP="0039769A">
            <w:pPr>
              <w:pStyle w:val="TableParagraph"/>
              <w:tabs>
                <w:tab w:val="left" w:pos="1285"/>
              </w:tabs>
              <w:jc w:val="both"/>
              <w:rPr>
                <w:sz w:val="24"/>
                <w:szCs w:val="24"/>
                <w:lang w:val="kk-KZ"/>
              </w:rPr>
            </w:pPr>
            <w:r w:rsidRPr="00831F9F">
              <w:rPr>
                <w:sz w:val="24"/>
                <w:szCs w:val="24"/>
              </w:rPr>
              <w:t>20</w:t>
            </w:r>
            <w:r w:rsidRPr="00831F9F">
              <w:rPr>
                <w:sz w:val="24"/>
                <w:szCs w:val="24"/>
                <w:u w:val="single"/>
              </w:rPr>
              <w:tab/>
            </w:r>
            <w:r w:rsidR="00C61CF4">
              <w:rPr>
                <w:sz w:val="24"/>
                <w:szCs w:val="24"/>
                <w:lang w:val="kk-KZ"/>
              </w:rPr>
              <w:t>жыл</w:t>
            </w:r>
          </w:p>
        </w:tc>
        <w:tc>
          <w:tcPr>
            <w:tcW w:w="2412" w:type="dxa"/>
            <w:gridSpan w:val="3"/>
            <w:shd w:val="clear" w:color="auto" w:fill="auto"/>
          </w:tcPr>
          <w:p w:rsidR="008B149B" w:rsidRPr="00C61CF4" w:rsidRDefault="008B149B" w:rsidP="0039769A">
            <w:pPr>
              <w:pStyle w:val="TableParagraph"/>
              <w:tabs>
                <w:tab w:val="left" w:pos="1284"/>
              </w:tabs>
              <w:jc w:val="both"/>
              <w:rPr>
                <w:sz w:val="24"/>
                <w:szCs w:val="24"/>
                <w:lang w:val="kk-KZ"/>
              </w:rPr>
            </w:pPr>
            <w:r w:rsidRPr="00831F9F">
              <w:rPr>
                <w:sz w:val="24"/>
                <w:szCs w:val="24"/>
              </w:rPr>
              <w:t>20</w:t>
            </w:r>
            <w:r w:rsidRPr="00831F9F">
              <w:rPr>
                <w:sz w:val="24"/>
                <w:szCs w:val="24"/>
                <w:u w:val="single"/>
              </w:rPr>
              <w:tab/>
            </w:r>
            <w:r w:rsidR="00C61CF4">
              <w:rPr>
                <w:sz w:val="24"/>
                <w:szCs w:val="24"/>
                <w:lang w:val="kk-KZ"/>
              </w:rPr>
              <w:t>жыл</w:t>
            </w:r>
          </w:p>
        </w:tc>
      </w:tr>
      <w:tr w:rsidR="00A619F2" w:rsidRPr="00831F9F" w:rsidTr="007439B5">
        <w:trPr>
          <w:trHeight w:val="1656"/>
        </w:trPr>
        <w:tc>
          <w:tcPr>
            <w:tcW w:w="425" w:type="dxa"/>
            <w:vMerge/>
            <w:tcBorders>
              <w:top w:val="nil"/>
            </w:tcBorders>
            <w:shd w:val="clear" w:color="auto" w:fill="auto"/>
          </w:tcPr>
          <w:p w:rsidR="00A619F2" w:rsidRPr="00831F9F" w:rsidRDefault="00A619F2" w:rsidP="0039769A">
            <w:pPr>
              <w:widowControl w:val="0"/>
              <w:autoSpaceDE w:val="0"/>
              <w:autoSpaceDN w:val="0"/>
              <w:spacing w:after="0" w:line="240" w:lineRule="auto"/>
              <w:jc w:val="both"/>
              <w:rPr>
                <w:rFonts w:ascii="Times New Roman" w:hAnsi="Times New Roman"/>
                <w:sz w:val="24"/>
                <w:szCs w:val="24"/>
                <w:lang w:val="en-US"/>
              </w:rPr>
            </w:pPr>
          </w:p>
        </w:tc>
        <w:tc>
          <w:tcPr>
            <w:tcW w:w="1288" w:type="dxa"/>
            <w:vMerge/>
            <w:tcBorders>
              <w:top w:val="nil"/>
            </w:tcBorders>
            <w:shd w:val="clear" w:color="auto" w:fill="auto"/>
          </w:tcPr>
          <w:p w:rsidR="00A619F2" w:rsidRPr="00831F9F" w:rsidRDefault="00A619F2" w:rsidP="0039769A">
            <w:pPr>
              <w:widowControl w:val="0"/>
              <w:autoSpaceDE w:val="0"/>
              <w:autoSpaceDN w:val="0"/>
              <w:spacing w:after="0" w:line="240" w:lineRule="auto"/>
              <w:jc w:val="both"/>
              <w:rPr>
                <w:rFonts w:ascii="Times New Roman" w:hAnsi="Times New Roman"/>
                <w:sz w:val="24"/>
                <w:szCs w:val="24"/>
                <w:lang w:val="en-US"/>
              </w:rPr>
            </w:pPr>
          </w:p>
        </w:tc>
        <w:tc>
          <w:tcPr>
            <w:tcW w:w="804" w:type="dxa"/>
            <w:shd w:val="clear" w:color="auto" w:fill="auto"/>
          </w:tcPr>
          <w:p w:rsidR="00A619F2" w:rsidRPr="00A619F2" w:rsidRDefault="00A619F2" w:rsidP="0039769A">
            <w:pPr>
              <w:pStyle w:val="TableParagraph"/>
              <w:jc w:val="both"/>
              <w:rPr>
                <w:sz w:val="24"/>
                <w:szCs w:val="24"/>
              </w:rPr>
            </w:pPr>
            <w:r w:rsidRPr="00A619F2">
              <w:rPr>
                <w:sz w:val="24"/>
                <w:szCs w:val="24"/>
              </w:rPr>
              <w:t>Ынтыма</w:t>
            </w:r>
          </w:p>
          <w:p w:rsidR="00A619F2" w:rsidRPr="00A619F2" w:rsidRDefault="00A619F2" w:rsidP="0039769A">
            <w:pPr>
              <w:pStyle w:val="TableParagraph"/>
              <w:jc w:val="both"/>
              <w:rPr>
                <w:sz w:val="24"/>
                <w:szCs w:val="24"/>
              </w:rPr>
            </w:pPr>
            <w:r w:rsidRPr="00A619F2">
              <w:rPr>
                <w:sz w:val="24"/>
                <w:szCs w:val="24"/>
              </w:rPr>
              <w:t xml:space="preserve">қтастық </w:t>
            </w:r>
          </w:p>
          <w:p w:rsidR="00A619F2" w:rsidRPr="00831F9F" w:rsidRDefault="00A619F2" w:rsidP="0039769A">
            <w:pPr>
              <w:pStyle w:val="TableParagraph"/>
              <w:jc w:val="both"/>
              <w:rPr>
                <w:sz w:val="24"/>
                <w:szCs w:val="24"/>
              </w:rPr>
            </w:pPr>
            <w:r w:rsidRPr="00A619F2">
              <w:rPr>
                <w:sz w:val="24"/>
                <w:szCs w:val="24"/>
              </w:rPr>
              <w:t>бағыты</w:t>
            </w:r>
          </w:p>
        </w:tc>
        <w:tc>
          <w:tcPr>
            <w:tcW w:w="803" w:type="dxa"/>
            <w:shd w:val="clear" w:color="auto" w:fill="auto"/>
          </w:tcPr>
          <w:p w:rsidR="00A619F2" w:rsidRPr="00A619F2" w:rsidRDefault="00A619F2" w:rsidP="0039769A">
            <w:pPr>
              <w:pStyle w:val="TableParagraph"/>
              <w:jc w:val="both"/>
              <w:rPr>
                <w:sz w:val="24"/>
                <w:szCs w:val="24"/>
              </w:rPr>
            </w:pPr>
            <w:r w:rsidRPr="00A619F2">
              <w:rPr>
                <w:sz w:val="24"/>
                <w:szCs w:val="24"/>
              </w:rPr>
              <w:t>Ынтыма</w:t>
            </w:r>
          </w:p>
          <w:p w:rsidR="00A619F2" w:rsidRPr="00A619F2" w:rsidRDefault="00A619F2" w:rsidP="0039769A">
            <w:pPr>
              <w:pStyle w:val="TableParagraph"/>
              <w:jc w:val="both"/>
              <w:rPr>
                <w:sz w:val="24"/>
                <w:szCs w:val="24"/>
              </w:rPr>
            </w:pPr>
            <w:r w:rsidRPr="00A619F2">
              <w:rPr>
                <w:sz w:val="24"/>
                <w:szCs w:val="24"/>
              </w:rPr>
              <w:t xml:space="preserve">қтастық </w:t>
            </w:r>
          </w:p>
          <w:p w:rsidR="00A619F2" w:rsidRPr="00A619F2" w:rsidRDefault="00A619F2" w:rsidP="0039769A">
            <w:pPr>
              <w:pStyle w:val="TableParagraph"/>
              <w:jc w:val="both"/>
              <w:rPr>
                <w:sz w:val="24"/>
                <w:szCs w:val="24"/>
              </w:rPr>
            </w:pPr>
            <w:r w:rsidRPr="00A619F2">
              <w:rPr>
                <w:sz w:val="24"/>
                <w:szCs w:val="24"/>
              </w:rPr>
              <w:t>нәтижел</w:t>
            </w:r>
          </w:p>
          <w:p w:rsidR="00A619F2" w:rsidRPr="00831F9F" w:rsidRDefault="00A619F2" w:rsidP="0039769A">
            <w:pPr>
              <w:pStyle w:val="TableParagraph"/>
              <w:jc w:val="both"/>
              <w:rPr>
                <w:sz w:val="24"/>
                <w:szCs w:val="24"/>
              </w:rPr>
            </w:pPr>
            <w:r w:rsidRPr="00A619F2">
              <w:rPr>
                <w:sz w:val="24"/>
                <w:szCs w:val="24"/>
              </w:rPr>
              <w:t>ері</w:t>
            </w:r>
          </w:p>
        </w:tc>
        <w:tc>
          <w:tcPr>
            <w:tcW w:w="805" w:type="dxa"/>
            <w:shd w:val="clear" w:color="auto" w:fill="auto"/>
          </w:tcPr>
          <w:p w:rsidR="00A619F2" w:rsidRPr="00A619F2" w:rsidRDefault="00A619F2" w:rsidP="0039769A">
            <w:pPr>
              <w:pStyle w:val="TableParagraph"/>
              <w:jc w:val="both"/>
              <w:rPr>
                <w:sz w:val="24"/>
                <w:szCs w:val="24"/>
              </w:rPr>
            </w:pPr>
            <w:r w:rsidRPr="00A619F2">
              <w:rPr>
                <w:sz w:val="24"/>
                <w:szCs w:val="24"/>
              </w:rPr>
              <w:t xml:space="preserve">Алдыңғы </w:t>
            </w:r>
          </w:p>
          <w:p w:rsidR="00A619F2" w:rsidRPr="00A619F2" w:rsidRDefault="00A619F2" w:rsidP="0039769A">
            <w:pPr>
              <w:pStyle w:val="TableParagraph"/>
              <w:jc w:val="both"/>
              <w:rPr>
                <w:sz w:val="24"/>
                <w:szCs w:val="24"/>
              </w:rPr>
            </w:pPr>
            <w:r w:rsidRPr="00A619F2">
              <w:rPr>
                <w:sz w:val="24"/>
                <w:szCs w:val="24"/>
              </w:rPr>
              <w:t>мүмкінші</w:t>
            </w:r>
          </w:p>
          <w:p w:rsidR="00A619F2" w:rsidRPr="00831F9F" w:rsidRDefault="00A619F2" w:rsidP="0039769A">
            <w:pPr>
              <w:pStyle w:val="TableParagraph"/>
              <w:jc w:val="both"/>
              <w:rPr>
                <w:sz w:val="24"/>
                <w:szCs w:val="24"/>
              </w:rPr>
            </w:pPr>
            <w:r w:rsidRPr="00A619F2">
              <w:rPr>
                <w:sz w:val="24"/>
                <w:szCs w:val="24"/>
              </w:rPr>
              <w:t>ліктер</w:t>
            </w:r>
          </w:p>
        </w:tc>
        <w:tc>
          <w:tcPr>
            <w:tcW w:w="803" w:type="dxa"/>
            <w:shd w:val="clear" w:color="auto" w:fill="auto"/>
          </w:tcPr>
          <w:p w:rsidR="00A619F2" w:rsidRPr="00A619F2" w:rsidRDefault="00A619F2" w:rsidP="0039769A">
            <w:pPr>
              <w:pStyle w:val="TableParagraph"/>
              <w:jc w:val="both"/>
              <w:rPr>
                <w:sz w:val="24"/>
                <w:szCs w:val="24"/>
              </w:rPr>
            </w:pPr>
            <w:r w:rsidRPr="00A619F2">
              <w:rPr>
                <w:sz w:val="24"/>
                <w:szCs w:val="24"/>
              </w:rPr>
              <w:t>Ынтыма</w:t>
            </w:r>
          </w:p>
          <w:p w:rsidR="00A619F2" w:rsidRPr="00A619F2" w:rsidRDefault="00A619F2" w:rsidP="0039769A">
            <w:pPr>
              <w:pStyle w:val="TableParagraph"/>
              <w:jc w:val="both"/>
              <w:rPr>
                <w:sz w:val="24"/>
                <w:szCs w:val="24"/>
              </w:rPr>
            </w:pPr>
            <w:r w:rsidRPr="00A619F2">
              <w:rPr>
                <w:sz w:val="24"/>
                <w:szCs w:val="24"/>
              </w:rPr>
              <w:t xml:space="preserve">қтастық </w:t>
            </w:r>
          </w:p>
          <w:p w:rsidR="00A619F2" w:rsidRPr="00831F9F" w:rsidRDefault="00A619F2" w:rsidP="0039769A">
            <w:pPr>
              <w:pStyle w:val="TableParagraph"/>
              <w:jc w:val="both"/>
              <w:rPr>
                <w:sz w:val="24"/>
                <w:szCs w:val="24"/>
              </w:rPr>
            </w:pPr>
            <w:r w:rsidRPr="00A619F2">
              <w:rPr>
                <w:sz w:val="24"/>
                <w:szCs w:val="24"/>
              </w:rPr>
              <w:t>бағыты</w:t>
            </w:r>
          </w:p>
        </w:tc>
        <w:tc>
          <w:tcPr>
            <w:tcW w:w="805" w:type="dxa"/>
            <w:shd w:val="clear" w:color="auto" w:fill="auto"/>
          </w:tcPr>
          <w:p w:rsidR="00A619F2" w:rsidRPr="00A619F2" w:rsidRDefault="00A619F2" w:rsidP="0039769A">
            <w:pPr>
              <w:pStyle w:val="TableParagraph"/>
              <w:jc w:val="both"/>
              <w:rPr>
                <w:sz w:val="24"/>
                <w:szCs w:val="24"/>
              </w:rPr>
            </w:pPr>
            <w:r w:rsidRPr="00A619F2">
              <w:rPr>
                <w:sz w:val="24"/>
                <w:szCs w:val="24"/>
              </w:rPr>
              <w:t>Ынтыма</w:t>
            </w:r>
          </w:p>
          <w:p w:rsidR="00A619F2" w:rsidRPr="00A619F2" w:rsidRDefault="00A619F2" w:rsidP="0039769A">
            <w:pPr>
              <w:pStyle w:val="TableParagraph"/>
              <w:jc w:val="both"/>
              <w:rPr>
                <w:sz w:val="24"/>
                <w:szCs w:val="24"/>
              </w:rPr>
            </w:pPr>
            <w:r w:rsidRPr="00A619F2">
              <w:rPr>
                <w:sz w:val="24"/>
                <w:szCs w:val="24"/>
              </w:rPr>
              <w:t xml:space="preserve">қтастық </w:t>
            </w:r>
          </w:p>
          <w:p w:rsidR="00A619F2" w:rsidRPr="00A619F2" w:rsidRDefault="00A619F2" w:rsidP="0039769A">
            <w:pPr>
              <w:pStyle w:val="TableParagraph"/>
              <w:jc w:val="both"/>
              <w:rPr>
                <w:sz w:val="24"/>
                <w:szCs w:val="24"/>
              </w:rPr>
            </w:pPr>
            <w:r w:rsidRPr="00A619F2">
              <w:rPr>
                <w:sz w:val="24"/>
                <w:szCs w:val="24"/>
              </w:rPr>
              <w:t>нәтижел</w:t>
            </w:r>
          </w:p>
          <w:p w:rsidR="00A619F2" w:rsidRPr="00831F9F" w:rsidRDefault="00A619F2" w:rsidP="0039769A">
            <w:pPr>
              <w:pStyle w:val="TableParagraph"/>
              <w:jc w:val="both"/>
              <w:rPr>
                <w:sz w:val="24"/>
                <w:szCs w:val="24"/>
              </w:rPr>
            </w:pPr>
            <w:r w:rsidRPr="00A619F2">
              <w:rPr>
                <w:sz w:val="24"/>
                <w:szCs w:val="24"/>
              </w:rPr>
              <w:t>ері</w:t>
            </w:r>
          </w:p>
        </w:tc>
        <w:tc>
          <w:tcPr>
            <w:tcW w:w="803" w:type="dxa"/>
            <w:shd w:val="clear" w:color="auto" w:fill="auto"/>
          </w:tcPr>
          <w:p w:rsidR="00A619F2" w:rsidRPr="00A619F2" w:rsidRDefault="00A619F2" w:rsidP="0039769A">
            <w:pPr>
              <w:pStyle w:val="TableParagraph"/>
              <w:jc w:val="both"/>
              <w:rPr>
                <w:sz w:val="24"/>
                <w:szCs w:val="24"/>
              </w:rPr>
            </w:pPr>
            <w:r w:rsidRPr="00A619F2">
              <w:rPr>
                <w:sz w:val="24"/>
                <w:szCs w:val="24"/>
              </w:rPr>
              <w:t xml:space="preserve">Алдыңғы </w:t>
            </w:r>
          </w:p>
          <w:p w:rsidR="00A619F2" w:rsidRPr="00A619F2" w:rsidRDefault="00A619F2" w:rsidP="0039769A">
            <w:pPr>
              <w:pStyle w:val="TableParagraph"/>
              <w:jc w:val="both"/>
              <w:rPr>
                <w:sz w:val="24"/>
                <w:szCs w:val="24"/>
              </w:rPr>
            </w:pPr>
            <w:r w:rsidRPr="00A619F2">
              <w:rPr>
                <w:sz w:val="24"/>
                <w:szCs w:val="24"/>
              </w:rPr>
              <w:t>мүмкінші</w:t>
            </w:r>
          </w:p>
          <w:p w:rsidR="00A619F2" w:rsidRPr="00831F9F" w:rsidRDefault="00A619F2" w:rsidP="0039769A">
            <w:pPr>
              <w:pStyle w:val="TableParagraph"/>
              <w:jc w:val="both"/>
              <w:rPr>
                <w:sz w:val="24"/>
                <w:szCs w:val="24"/>
              </w:rPr>
            </w:pPr>
            <w:r w:rsidRPr="00A619F2">
              <w:rPr>
                <w:sz w:val="24"/>
                <w:szCs w:val="24"/>
              </w:rPr>
              <w:t>ліктер</w:t>
            </w:r>
          </w:p>
        </w:tc>
        <w:tc>
          <w:tcPr>
            <w:tcW w:w="806" w:type="dxa"/>
            <w:shd w:val="clear" w:color="auto" w:fill="auto"/>
          </w:tcPr>
          <w:p w:rsidR="00A619F2" w:rsidRPr="00A619F2" w:rsidRDefault="00A619F2" w:rsidP="0039769A">
            <w:pPr>
              <w:pStyle w:val="TableParagraph"/>
              <w:jc w:val="both"/>
              <w:rPr>
                <w:sz w:val="24"/>
                <w:szCs w:val="24"/>
              </w:rPr>
            </w:pPr>
            <w:r w:rsidRPr="00A619F2">
              <w:rPr>
                <w:sz w:val="24"/>
                <w:szCs w:val="24"/>
              </w:rPr>
              <w:t>Ынтыма</w:t>
            </w:r>
          </w:p>
          <w:p w:rsidR="00A619F2" w:rsidRPr="00A619F2" w:rsidRDefault="00A619F2" w:rsidP="0039769A">
            <w:pPr>
              <w:pStyle w:val="TableParagraph"/>
              <w:jc w:val="both"/>
              <w:rPr>
                <w:sz w:val="24"/>
                <w:szCs w:val="24"/>
              </w:rPr>
            </w:pPr>
            <w:r w:rsidRPr="00A619F2">
              <w:rPr>
                <w:sz w:val="24"/>
                <w:szCs w:val="24"/>
              </w:rPr>
              <w:t xml:space="preserve">қтастық </w:t>
            </w:r>
          </w:p>
          <w:p w:rsidR="00A619F2" w:rsidRPr="00831F9F" w:rsidRDefault="00A619F2" w:rsidP="0039769A">
            <w:pPr>
              <w:pStyle w:val="TableParagraph"/>
              <w:jc w:val="both"/>
              <w:rPr>
                <w:sz w:val="24"/>
                <w:szCs w:val="24"/>
              </w:rPr>
            </w:pPr>
            <w:r w:rsidRPr="00A619F2">
              <w:rPr>
                <w:sz w:val="24"/>
                <w:szCs w:val="24"/>
              </w:rPr>
              <w:t>бағыты</w:t>
            </w:r>
          </w:p>
        </w:tc>
        <w:tc>
          <w:tcPr>
            <w:tcW w:w="803" w:type="dxa"/>
            <w:shd w:val="clear" w:color="auto" w:fill="auto"/>
          </w:tcPr>
          <w:p w:rsidR="00A619F2" w:rsidRPr="00A619F2" w:rsidRDefault="00A619F2" w:rsidP="0039769A">
            <w:pPr>
              <w:pStyle w:val="TableParagraph"/>
              <w:jc w:val="both"/>
              <w:rPr>
                <w:sz w:val="24"/>
                <w:szCs w:val="24"/>
              </w:rPr>
            </w:pPr>
            <w:r w:rsidRPr="00A619F2">
              <w:rPr>
                <w:sz w:val="24"/>
                <w:szCs w:val="24"/>
              </w:rPr>
              <w:t>Ынтыма</w:t>
            </w:r>
          </w:p>
          <w:p w:rsidR="00A619F2" w:rsidRPr="00A619F2" w:rsidRDefault="00A619F2" w:rsidP="0039769A">
            <w:pPr>
              <w:pStyle w:val="TableParagraph"/>
              <w:jc w:val="both"/>
              <w:rPr>
                <w:sz w:val="24"/>
                <w:szCs w:val="24"/>
              </w:rPr>
            </w:pPr>
            <w:r w:rsidRPr="00A619F2">
              <w:rPr>
                <w:sz w:val="24"/>
                <w:szCs w:val="24"/>
              </w:rPr>
              <w:t xml:space="preserve">қтастық </w:t>
            </w:r>
          </w:p>
          <w:p w:rsidR="00A619F2" w:rsidRPr="00A619F2" w:rsidRDefault="00A619F2" w:rsidP="0039769A">
            <w:pPr>
              <w:pStyle w:val="TableParagraph"/>
              <w:jc w:val="both"/>
              <w:rPr>
                <w:sz w:val="24"/>
                <w:szCs w:val="24"/>
              </w:rPr>
            </w:pPr>
            <w:r w:rsidRPr="00A619F2">
              <w:rPr>
                <w:sz w:val="24"/>
                <w:szCs w:val="24"/>
              </w:rPr>
              <w:t>нәтижел</w:t>
            </w:r>
          </w:p>
          <w:p w:rsidR="00A619F2" w:rsidRPr="00831F9F" w:rsidRDefault="00A619F2" w:rsidP="0039769A">
            <w:pPr>
              <w:pStyle w:val="TableParagraph"/>
              <w:jc w:val="both"/>
              <w:rPr>
                <w:sz w:val="24"/>
                <w:szCs w:val="24"/>
              </w:rPr>
            </w:pPr>
            <w:r w:rsidRPr="00A619F2">
              <w:rPr>
                <w:sz w:val="24"/>
                <w:szCs w:val="24"/>
              </w:rPr>
              <w:t>ері</w:t>
            </w:r>
          </w:p>
        </w:tc>
        <w:tc>
          <w:tcPr>
            <w:tcW w:w="803" w:type="dxa"/>
            <w:shd w:val="clear" w:color="auto" w:fill="auto"/>
          </w:tcPr>
          <w:p w:rsidR="00A619F2" w:rsidRPr="00A619F2" w:rsidRDefault="00A619F2" w:rsidP="0039769A">
            <w:pPr>
              <w:pStyle w:val="TableParagraph"/>
              <w:jc w:val="both"/>
              <w:rPr>
                <w:sz w:val="24"/>
                <w:szCs w:val="24"/>
              </w:rPr>
            </w:pPr>
            <w:r w:rsidRPr="00A619F2">
              <w:rPr>
                <w:sz w:val="24"/>
                <w:szCs w:val="24"/>
              </w:rPr>
              <w:t xml:space="preserve">Алдыңғы </w:t>
            </w:r>
          </w:p>
          <w:p w:rsidR="00A619F2" w:rsidRPr="00A619F2" w:rsidRDefault="00A619F2" w:rsidP="0039769A">
            <w:pPr>
              <w:pStyle w:val="TableParagraph"/>
              <w:jc w:val="both"/>
              <w:rPr>
                <w:sz w:val="24"/>
                <w:szCs w:val="24"/>
              </w:rPr>
            </w:pPr>
            <w:r w:rsidRPr="00A619F2">
              <w:rPr>
                <w:sz w:val="24"/>
                <w:szCs w:val="24"/>
              </w:rPr>
              <w:t>мүмкінші</w:t>
            </w:r>
          </w:p>
          <w:p w:rsidR="00A619F2" w:rsidRPr="00831F9F" w:rsidRDefault="00A619F2" w:rsidP="0039769A">
            <w:pPr>
              <w:pStyle w:val="TableParagraph"/>
              <w:jc w:val="both"/>
              <w:rPr>
                <w:sz w:val="24"/>
                <w:szCs w:val="24"/>
              </w:rPr>
            </w:pPr>
            <w:r w:rsidRPr="00A619F2">
              <w:rPr>
                <w:sz w:val="24"/>
                <w:szCs w:val="24"/>
              </w:rPr>
              <w:t>ліктер</w:t>
            </w:r>
          </w:p>
        </w:tc>
      </w:tr>
      <w:tr w:rsidR="008B149B" w:rsidRPr="00831F9F" w:rsidTr="007439B5">
        <w:trPr>
          <w:trHeight w:val="275"/>
        </w:trPr>
        <w:tc>
          <w:tcPr>
            <w:tcW w:w="425" w:type="dxa"/>
            <w:shd w:val="clear" w:color="auto" w:fill="auto"/>
          </w:tcPr>
          <w:p w:rsidR="008B149B" w:rsidRPr="00831F9F" w:rsidRDefault="008B149B" w:rsidP="0039769A">
            <w:pPr>
              <w:pStyle w:val="TableParagraph"/>
              <w:jc w:val="both"/>
              <w:rPr>
                <w:sz w:val="24"/>
                <w:szCs w:val="24"/>
              </w:rPr>
            </w:pPr>
            <w:r w:rsidRPr="00831F9F">
              <w:rPr>
                <w:sz w:val="24"/>
                <w:szCs w:val="24"/>
              </w:rPr>
              <w:t>1</w:t>
            </w:r>
          </w:p>
        </w:tc>
        <w:tc>
          <w:tcPr>
            <w:tcW w:w="1288" w:type="dxa"/>
            <w:shd w:val="clear" w:color="auto" w:fill="auto"/>
          </w:tcPr>
          <w:p w:rsidR="008B149B" w:rsidRPr="00831F9F" w:rsidRDefault="008B149B" w:rsidP="0039769A">
            <w:pPr>
              <w:pStyle w:val="TableParagraph"/>
              <w:jc w:val="both"/>
              <w:rPr>
                <w:sz w:val="24"/>
                <w:szCs w:val="24"/>
              </w:rPr>
            </w:pP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5"/>
        </w:trPr>
        <w:tc>
          <w:tcPr>
            <w:tcW w:w="425" w:type="dxa"/>
            <w:shd w:val="clear" w:color="auto" w:fill="auto"/>
          </w:tcPr>
          <w:p w:rsidR="008B149B" w:rsidRPr="00831F9F" w:rsidRDefault="008B149B" w:rsidP="0039769A">
            <w:pPr>
              <w:pStyle w:val="TableParagraph"/>
              <w:jc w:val="both"/>
              <w:rPr>
                <w:sz w:val="24"/>
                <w:szCs w:val="24"/>
              </w:rPr>
            </w:pPr>
            <w:r w:rsidRPr="00831F9F">
              <w:rPr>
                <w:sz w:val="24"/>
                <w:szCs w:val="24"/>
              </w:rPr>
              <w:t>2</w:t>
            </w:r>
          </w:p>
        </w:tc>
        <w:tc>
          <w:tcPr>
            <w:tcW w:w="1288" w:type="dxa"/>
            <w:shd w:val="clear" w:color="auto" w:fill="auto"/>
          </w:tcPr>
          <w:p w:rsidR="008B149B" w:rsidRPr="00831F9F" w:rsidRDefault="008B149B" w:rsidP="0039769A">
            <w:pPr>
              <w:pStyle w:val="TableParagraph"/>
              <w:jc w:val="both"/>
              <w:rPr>
                <w:sz w:val="24"/>
                <w:szCs w:val="24"/>
              </w:rPr>
            </w:pP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7"/>
        </w:trPr>
        <w:tc>
          <w:tcPr>
            <w:tcW w:w="425" w:type="dxa"/>
            <w:shd w:val="clear" w:color="auto" w:fill="auto"/>
          </w:tcPr>
          <w:p w:rsidR="008B149B" w:rsidRPr="00831F9F" w:rsidRDefault="008B149B" w:rsidP="0039769A">
            <w:pPr>
              <w:pStyle w:val="TableParagraph"/>
              <w:jc w:val="both"/>
              <w:rPr>
                <w:sz w:val="24"/>
                <w:szCs w:val="24"/>
              </w:rPr>
            </w:pPr>
            <w:r w:rsidRPr="00831F9F">
              <w:rPr>
                <w:sz w:val="24"/>
                <w:szCs w:val="24"/>
              </w:rPr>
              <w:t>3</w:t>
            </w:r>
          </w:p>
        </w:tc>
        <w:tc>
          <w:tcPr>
            <w:tcW w:w="1288" w:type="dxa"/>
            <w:shd w:val="clear" w:color="auto" w:fill="auto"/>
          </w:tcPr>
          <w:p w:rsidR="008B149B" w:rsidRPr="00831F9F" w:rsidRDefault="008B149B" w:rsidP="0039769A">
            <w:pPr>
              <w:pStyle w:val="TableParagraph"/>
              <w:jc w:val="both"/>
              <w:rPr>
                <w:sz w:val="24"/>
                <w:szCs w:val="24"/>
              </w:rPr>
            </w:pP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5"/>
        </w:trPr>
        <w:tc>
          <w:tcPr>
            <w:tcW w:w="425" w:type="dxa"/>
            <w:shd w:val="clear" w:color="auto" w:fill="auto"/>
          </w:tcPr>
          <w:p w:rsidR="008B149B" w:rsidRPr="00831F9F" w:rsidRDefault="008B149B" w:rsidP="0039769A">
            <w:pPr>
              <w:pStyle w:val="TableParagraph"/>
              <w:jc w:val="both"/>
              <w:rPr>
                <w:sz w:val="24"/>
                <w:szCs w:val="24"/>
              </w:rPr>
            </w:pPr>
            <w:r w:rsidRPr="00831F9F">
              <w:rPr>
                <w:sz w:val="24"/>
                <w:szCs w:val="24"/>
              </w:rPr>
              <w:t>4</w:t>
            </w:r>
          </w:p>
        </w:tc>
        <w:tc>
          <w:tcPr>
            <w:tcW w:w="1288" w:type="dxa"/>
            <w:shd w:val="clear" w:color="auto" w:fill="auto"/>
          </w:tcPr>
          <w:p w:rsidR="008B149B" w:rsidRPr="00831F9F" w:rsidRDefault="008B149B" w:rsidP="0039769A">
            <w:pPr>
              <w:pStyle w:val="TableParagraph"/>
              <w:jc w:val="both"/>
              <w:rPr>
                <w:sz w:val="24"/>
                <w:szCs w:val="24"/>
              </w:rPr>
            </w:pP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5"/>
        </w:trPr>
        <w:tc>
          <w:tcPr>
            <w:tcW w:w="425" w:type="dxa"/>
            <w:shd w:val="clear" w:color="auto" w:fill="auto"/>
          </w:tcPr>
          <w:p w:rsidR="008B149B" w:rsidRPr="00831F9F" w:rsidRDefault="008B149B" w:rsidP="0039769A">
            <w:pPr>
              <w:pStyle w:val="TableParagraph"/>
              <w:jc w:val="both"/>
              <w:rPr>
                <w:sz w:val="24"/>
                <w:szCs w:val="24"/>
              </w:rPr>
            </w:pPr>
          </w:p>
        </w:tc>
        <w:tc>
          <w:tcPr>
            <w:tcW w:w="1288" w:type="dxa"/>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bl>
    <w:p w:rsidR="008B149B" w:rsidRPr="00831F9F" w:rsidRDefault="008B149B" w:rsidP="0039769A">
      <w:pPr>
        <w:spacing w:after="0" w:line="240" w:lineRule="auto"/>
        <w:jc w:val="both"/>
        <w:rPr>
          <w:rFonts w:ascii="Times New Roman" w:hAnsi="Times New Roman"/>
          <w:i/>
          <w:sz w:val="24"/>
          <w:szCs w:val="24"/>
        </w:rPr>
      </w:pPr>
    </w:p>
    <w:p w:rsidR="00A619F2" w:rsidRPr="00A619F2" w:rsidRDefault="00A619F2" w:rsidP="0039769A">
      <w:pPr>
        <w:pStyle w:val="af9"/>
        <w:spacing w:after="0" w:line="240" w:lineRule="auto"/>
        <w:jc w:val="both"/>
        <w:rPr>
          <w:rFonts w:ascii="Times New Roman" w:hAnsi="Times New Roman"/>
          <w:b/>
          <w:sz w:val="24"/>
          <w:szCs w:val="24"/>
        </w:rPr>
      </w:pPr>
      <w:r w:rsidRPr="00A619F2">
        <w:rPr>
          <w:rFonts w:ascii="Times New Roman" w:hAnsi="Times New Roman"/>
          <w:b/>
          <w:sz w:val="24"/>
          <w:szCs w:val="24"/>
        </w:rPr>
        <w:t>3. Жобалау іс-әрекеті</w:t>
      </w:r>
    </w:p>
    <w:p w:rsidR="00A619F2" w:rsidRDefault="00A619F2" w:rsidP="0039769A">
      <w:pPr>
        <w:pStyle w:val="af9"/>
        <w:spacing w:after="0" w:line="240" w:lineRule="auto"/>
        <w:jc w:val="both"/>
        <w:rPr>
          <w:rFonts w:ascii="Times New Roman" w:hAnsi="Times New Roman"/>
          <w:sz w:val="24"/>
          <w:szCs w:val="24"/>
          <w:lang w:val="kk-KZ"/>
        </w:rPr>
      </w:pPr>
    </w:p>
    <w:p w:rsidR="008B149B" w:rsidRPr="00A619F2" w:rsidRDefault="00A619F2" w:rsidP="0039769A">
      <w:pPr>
        <w:pStyle w:val="af9"/>
        <w:spacing w:after="0" w:line="240" w:lineRule="auto"/>
        <w:jc w:val="both"/>
        <w:rPr>
          <w:rFonts w:ascii="Times New Roman" w:hAnsi="Times New Roman"/>
          <w:sz w:val="24"/>
          <w:szCs w:val="24"/>
          <w:lang w:val="kk-KZ"/>
        </w:rPr>
      </w:pPr>
      <w:r w:rsidRPr="00A619F2">
        <w:rPr>
          <w:rFonts w:ascii="Times New Roman" w:hAnsi="Times New Roman"/>
          <w:sz w:val="24"/>
          <w:szCs w:val="24"/>
          <w:lang w:val="kk-KZ"/>
        </w:rPr>
        <w:t>3.1-кесте. Аймақтық жобаларға қатысу (соңғы 5 жыл ішінде, ағымдағы жылды қоса</w:t>
      </w:r>
      <w:r w:rsidR="008B149B" w:rsidRPr="00A619F2">
        <w:rPr>
          <w:rFonts w:ascii="Times New Roman" w:hAnsi="Times New Roman"/>
          <w:sz w:val="24"/>
          <w:szCs w:val="24"/>
          <w:lang w:val="kk-KZ"/>
        </w:rPr>
        <w:t>)</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1288"/>
        <w:gridCol w:w="804"/>
        <w:gridCol w:w="803"/>
        <w:gridCol w:w="805"/>
        <w:gridCol w:w="803"/>
        <w:gridCol w:w="805"/>
        <w:gridCol w:w="803"/>
        <w:gridCol w:w="806"/>
        <w:gridCol w:w="803"/>
        <w:gridCol w:w="803"/>
      </w:tblGrid>
      <w:tr w:rsidR="008B149B" w:rsidRPr="00831F9F" w:rsidTr="007439B5">
        <w:trPr>
          <w:trHeight w:val="299"/>
        </w:trPr>
        <w:tc>
          <w:tcPr>
            <w:tcW w:w="425" w:type="dxa"/>
            <w:vMerge w:val="restart"/>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1288" w:type="dxa"/>
            <w:vMerge w:val="restart"/>
            <w:shd w:val="clear" w:color="auto" w:fill="auto"/>
          </w:tcPr>
          <w:p w:rsidR="00C61CF4" w:rsidRPr="00C61CF4" w:rsidRDefault="00C61CF4" w:rsidP="0039769A">
            <w:pPr>
              <w:pStyle w:val="TableParagraph"/>
              <w:jc w:val="both"/>
              <w:rPr>
                <w:spacing w:val="-1"/>
                <w:sz w:val="24"/>
                <w:szCs w:val="24"/>
              </w:rPr>
            </w:pPr>
            <w:r w:rsidRPr="00C61CF4">
              <w:rPr>
                <w:spacing w:val="-1"/>
                <w:sz w:val="24"/>
                <w:szCs w:val="24"/>
              </w:rPr>
              <w:t xml:space="preserve">Жоба </w:t>
            </w:r>
          </w:p>
          <w:p w:rsidR="008B149B" w:rsidRPr="00831F9F" w:rsidRDefault="00C61CF4" w:rsidP="0039769A">
            <w:pPr>
              <w:pStyle w:val="TableParagraph"/>
              <w:jc w:val="both"/>
              <w:rPr>
                <w:sz w:val="24"/>
                <w:szCs w:val="24"/>
              </w:rPr>
            </w:pPr>
            <w:r w:rsidRPr="00C61CF4">
              <w:rPr>
                <w:spacing w:val="-1"/>
                <w:sz w:val="24"/>
                <w:szCs w:val="24"/>
              </w:rPr>
              <w:t>аталуы</w:t>
            </w:r>
          </w:p>
        </w:tc>
        <w:tc>
          <w:tcPr>
            <w:tcW w:w="2412" w:type="dxa"/>
            <w:gridSpan w:val="3"/>
            <w:shd w:val="clear" w:color="auto" w:fill="auto"/>
          </w:tcPr>
          <w:p w:rsidR="008B149B" w:rsidRPr="00C61CF4" w:rsidRDefault="008B149B" w:rsidP="0039769A">
            <w:pPr>
              <w:pStyle w:val="TableParagraph"/>
              <w:tabs>
                <w:tab w:val="left" w:pos="1294"/>
              </w:tabs>
              <w:jc w:val="both"/>
              <w:rPr>
                <w:sz w:val="24"/>
                <w:szCs w:val="24"/>
                <w:lang w:val="kk-KZ"/>
              </w:rPr>
            </w:pPr>
            <w:r w:rsidRPr="00831F9F">
              <w:rPr>
                <w:sz w:val="24"/>
                <w:szCs w:val="24"/>
              </w:rPr>
              <w:t>20</w:t>
            </w:r>
            <w:r w:rsidRPr="00831F9F">
              <w:rPr>
                <w:sz w:val="24"/>
                <w:szCs w:val="24"/>
                <w:u w:val="single"/>
              </w:rPr>
              <w:tab/>
            </w:r>
            <w:r w:rsidR="00C61CF4">
              <w:rPr>
                <w:sz w:val="24"/>
                <w:szCs w:val="24"/>
                <w:lang w:val="kk-KZ"/>
              </w:rPr>
              <w:t>жыл</w:t>
            </w:r>
          </w:p>
        </w:tc>
        <w:tc>
          <w:tcPr>
            <w:tcW w:w="2411" w:type="dxa"/>
            <w:gridSpan w:val="3"/>
            <w:shd w:val="clear" w:color="auto" w:fill="auto"/>
          </w:tcPr>
          <w:p w:rsidR="008B149B" w:rsidRPr="00C61CF4" w:rsidRDefault="008B149B" w:rsidP="0039769A">
            <w:pPr>
              <w:pStyle w:val="TableParagraph"/>
              <w:tabs>
                <w:tab w:val="left" w:pos="1285"/>
              </w:tabs>
              <w:jc w:val="both"/>
              <w:rPr>
                <w:sz w:val="24"/>
                <w:szCs w:val="24"/>
                <w:lang w:val="kk-KZ"/>
              </w:rPr>
            </w:pPr>
            <w:r w:rsidRPr="00831F9F">
              <w:rPr>
                <w:sz w:val="24"/>
                <w:szCs w:val="24"/>
              </w:rPr>
              <w:t>20</w:t>
            </w:r>
            <w:r w:rsidRPr="00831F9F">
              <w:rPr>
                <w:sz w:val="24"/>
                <w:szCs w:val="24"/>
                <w:u w:val="single"/>
              </w:rPr>
              <w:tab/>
            </w:r>
            <w:r w:rsidR="00C61CF4">
              <w:rPr>
                <w:sz w:val="24"/>
                <w:szCs w:val="24"/>
                <w:lang w:val="kk-KZ"/>
              </w:rPr>
              <w:t>жыл</w:t>
            </w:r>
          </w:p>
        </w:tc>
        <w:tc>
          <w:tcPr>
            <w:tcW w:w="2412" w:type="dxa"/>
            <w:gridSpan w:val="3"/>
            <w:shd w:val="clear" w:color="auto" w:fill="auto"/>
          </w:tcPr>
          <w:p w:rsidR="008B149B" w:rsidRPr="00C61CF4" w:rsidRDefault="008B149B" w:rsidP="0039769A">
            <w:pPr>
              <w:pStyle w:val="TableParagraph"/>
              <w:tabs>
                <w:tab w:val="left" w:pos="1284"/>
              </w:tabs>
              <w:jc w:val="both"/>
              <w:rPr>
                <w:sz w:val="24"/>
                <w:szCs w:val="24"/>
                <w:lang w:val="kk-KZ"/>
              </w:rPr>
            </w:pPr>
            <w:r w:rsidRPr="00831F9F">
              <w:rPr>
                <w:sz w:val="24"/>
                <w:szCs w:val="24"/>
              </w:rPr>
              <w:t>20</w:t>
            </w:r>
            <w:r w:rsidRPr="00831F9F">
              <w:rPr>
                <w:sz w:val="24"/>
                <w:szCs w:val="24"/>
                <w:u w:val="single"/>
              </w:rPr>
              <w:tab/>
            </w:r>
            <w:r w:rsidR="00C61CF4">
              <w:rPr>
                <w:sz w:val="24"/>
                <w:szCs w:val="24"/>
                <w:lang w:val="kk-KZ"/>
              </w:rPr>
              <w:t>жыл</w:t>
            </w:r>
          </w:p>
        </w:tc>
      </w:tr>
      <w:tr w:rsidR="00C61CF4" w:rsidRPr="00831F9F" w:rsidTr="007439B5">
        <w:trPr>
          <w:trHeight w:val="1382"/>
        </w:trPr>
        <w:tc>
          <w:tcPr>
            <w:tcW w:w="425" w:type="dxa"/>
            <w:vMerge/>
            <w:tcBorders>
              <w:top w:val="nil"/>
            </w:tcBorders>
            <w:shd w:val="clear" w:color="auto" w:fill="auto"/>
          </w:tcPr>
          <w:p w:rsidR="00C61CF4" w:rsidRPr="00831F9F" w:rsidRDefault="00C61CF4" w:rsidP="0039769A">
            <w:pPr>
              <w:widowControl w:val="0"/>
              <w:autoSpaceDE w:val="0"/>
              <w:autoSpaceDN w:val="0"/>
              <w:spacing w:after="0" w:line="240" w:lineRule="auto"/>
              <w:jc w:val="both"/>
              <w:rPr>
                <w:rFonts w:ascii="Times New Roman" w:hAnsi="Times New Roman"/>
                <w:sz w:val="24"/>
                <w:szCs w:val="24"/>
                <w:lang w:val="en-US"/>
              </w:rPr>
            </w:pPr>
          </w:p>
        </w:tc>
        <w:tc>
          <w:tcPr>
            <w:tcW w:w="1288" w:type="dxa"/>
            <w:vMerge/>
            <w:tcBorders>
              <w:top w:val="nil"/>
            </w:tcBorders>
            <w:shd w:val="clear" w:color="auto" w:fill="auto"/>
          </w:tcPr>
          <w:p w:rsidR="00C61CF4" w:rsidRPr="00831F9F" w:rsidRDefault="00C61CF4" w:rsidP="0039769A">
            <w:pPr>
              <w:widowControl w:val="0"/>
              <w:autoSpaceDE w:val="0"/>
              <w:autoSpaceDN w:val="0"/>
              <w:spacing w:after="0" w:line="240" w:lineRule="auto"/>
              <w:jc w:val="both"/>
              <w:rPr>
                <w:rFonts w:ascii="Times New Roman" w:hAnsi="Times New Roman"/>
                <w:sz w:val="24"/>
                <w:szCs w:val="24"/>
                <w:lang w:val="en-US"/>
              </w:rPr>
            </w:pPr>
          </w:p>
        </w:tc>
        <w:tc>
          <w:tcPr>
            <w:tcW w:w="804" w:type="dxa"/>
            <w:shd w:val="clear" w:color="auto" w:fill="auto"/>
          </w:tcPr>
          <w:p w:rsidR="00C61CF4" w:rsidRPr="00C61CF4" w:rsidRDefault="00C61CF4" w:rsidP="0039769A">
            <w:pPr>
              <w:pStyle w:val="TableParagraph"/>
              <w:jc w:val="both"/>
              <w:rPr>
                <w:sz w:val="24"/>
                <w:szCs w:val="24"/>
              </w:rPr>
            </w:pPr>
            <w:r w:rsidRPr="00C61CF4">
              <w:rPr>
                <w:sz w:val="24"/>
                <w:szCs w:val="24"/>
              </w:rPr>
              <w:t xml:space="preserve">Жоба </w:t>
            </w:r>
          </w:p>
          <w:p w:rsidR="00C61CF4" w:rsidRPr="00C61CF4" w:rsidRDefault="00C61CF4" w:rsidP="0039769A">
            <w:pPr>
              <w:pStyle w:val="TableParagraph"/>
              <w:jc w:val="both"/>
              <w:rPr>
                <w:sz w:val="24"/>
                <w:szCs w:val="24"/>
              </w:rPr>
            </w:pPr>
            <w:r w:rsidRPr="00C61CF4">
              <w:rPr>
                <w:sz w:val="24"/>
                <w:szCs w:val="24"/>
              </w:rPr>
              <w:t>мақсат</w:t>
            </w:r>
          </w:p>
          <w:p w:rsidR="00C61CF4" w:rsidRPr="00831F9F" w:rsidRDefault="00C61CF4" w:rsidP="0039769A">
            <w:pPr>
              <w:pStyle w:val="TableParagraph"/>
              <w:jc w:val="both"/>
              <w:rPr>
                <w:sz w:val="24"/>
                <w:szCs w:val="24"/>
              </w:rPr>
            </w:pPr>
            <w:r w:rsidRPr="00C61CF4">
              <w:rPr>
                <w:sz w:val="24"/>
                <w:szCs w:val="24"/>
              </w:rPr>
              <w:t>ы</w:t>
            </w:r>
          </w:p>
        </w:tc>
        <w:tc>
          <w:tcPr>
            <w:tcW w:w="803" w:type="dxa"/>
            <w:shd w:val="clear" w:color="auto" w:fill="auto"/>
          </w:tcPr>
          <w:p w:rsidR="00C61CF4" w:rsidRPr="00C61CF4" w:rsidRDefault="00C61CF4" w:rsidP="0039769A">
            <w:pPr>
              <w:pStyle w:val="TableParagraph"/>
              <w:jc w:val="both"/>
              <w:rPr>
                <w:sz w:val="24"/>
                <w:szCs w:val="24"/>
                <w:lang w:val="ru-RU"/>
              </w:rPr>
            </w:pPr>
            <w:r>
              <w:rPr>
                <w:sz w:val="24"/>
                <w:szCs w:val="24"/>
                <w:lang w:val="ru-RU"/>
              </w:rPr>
              <w:t>Жобадағы ролі</w:t>
            </w:r>
          </w:p>
        </w:tc>
        <w:tc>
          <w:tcPr>
            <w:tcW w:w="805" w:type="dxa"/>
            <w:shd w:val="clear" w:color="auto" w:fill="auto"/>
          </w:tcPr>
          <w:p w:rsidR="00C61CF4" w:rsidRPr="00C61CF4" w:rsidRDefault="00C61CF4" w:rsidP="0039769A">
            <w:pPr>
              <w:pStyle w:val="TableParagraph"/>
              <w:jc w:val="both"/>
              <w:rPr>
                <w:sz w:val="24"/>
                <w:szCs w:val="24"/>
                <w:lang w:val="kk-KZ"/>
              </w:rPr>
            </w:pPr>
            <w:r>
              <w:rPr>
                <w:spacing w:val="-1"/>
                <w:sz w:val="24"/>
                <w:szCs w:val="24"/>
                <w:lang w:val="kk-KZ"/>
              </w:rPr>
              <w:t>Жоба нәтижесі</w:t>
            </w:r>
          </w:p>
        </w:tc>
        <w:tc>
          <w:tcPr>
            <w:tcW w:w="803" w:type="dxa"/>
            <w:shd w:val="clear" w:color="auto" w:fill="auto"/>
          </w:tcPr>
          <w:p w:rsidR="00C61CF4" w:rsidRPr="00C61CF4" w:rsidRDefault="00C61CF4" w:rsidP="0039769A">
            <w:pPr>
              <w:pStyle w:val="TableParagraph"/>
              <w:jc w:val="both"/>
              <w:rPr>
                <w:sz w:val="24"/>
                <w:szCs w:val="24"/>
              </w:rPr>
            </w:pPr>
            <w:r w:rsidRPr="00C61CF4">
              <w:rPr>
                <w:sz w:val="24"/>
                <w:szCs w:val="24"/>
              </w:rPr>
              <w:t xml:space="preserve">Жоба </w:t>
            </w:r>
          </w:p>
          <w:p w:rsidR="00C61CF4" w:rsidRPr="00C61CF4" w:rsidRDefault="00C61CF4" w:rsidP="0039769A">
            <w:pPr>
              <w:pStyle w:val="TableParagraph"/>
              <w:jc w:val="both"/>
              <w:rPr>
                <w:sz w:val="24"/>
                <w:szCs w:val="24"/>
              </w:rPr>
            </w:pPr>
            <w:r w:rsidRPr="00C61CF4">
              <w:rPr>
                <w:sz w:val="24"/>
                <w:szCs w:val="24"/>
              </w:rPr>
              <w:t>мақсат</w:t>
            </w:r>
          </w:p>
          <w:p w:rsidR="00C61CF4" w:rsidRPr="00831F9F" w:rsidRDefault="00C61CF4" w:rsidP="0039769A">
            <w:pPr>
              <w:pStyle w:val="TableParagraph"/>
              <w:jc w:val="both"/>
              <w:rPr>
                <w:sz w:val="24"/>
                <w:szCs w:val="24"/>
              </w:rPr>
            </w:pPr>
            <w:r w:rsidRPr="00C61CF4">
              <w:rPr>
                <w:sz w:val="24"/>
                <w:szCs w:val="24"/>
              </w:rPr>
              <w:t>ы</w:t>
            </w:r>
          </w:p>
        </w:tc>
        <w:tc>
          <w:tcPr>
            <w:tcW w:w="805" w:type="dxa"/>
            <w:shd w:val="clear" w:color="auto" w:fill="auto"/>
          </w:tcPr>
          <w:p w:rsidR="00C61CF4" w:rsidRPr="00C61CF4" w:rsidRDefault="00C61CF4" w:rsidP="0039769A">
            <w:pPr>
              <w:pStyle w:val="TableParagraph"/>
              <w:jc w:val="both"/>
              <w:rPr>
                <w:sz w:val="24"/>
                <w:szCs w:val="24"/>
                <w:lang w:val="ru-RU"/>
              </w:rPr>
            </w:pPr>
            <w:r>
              <w:rPr>
                <w:sz w:val="24"/>
                <w:szCs w:val="24"/>
                <w:lang w:val="ru-RU"/>
              </w:rPr>
              <w:t>Жобадағы ролі</w:t>
            </w:r>
          </w:p>
        </w:tc>
        <w:tc>
          <w:tcPr>
            <w:tcW w:w="803" w:type="dxa"/>
            <w:shd w:val="clear" w:color="auto" w:fill="auto"/>
          </w:tcPr>
          <w:p w:rsidR="00C61CF4" w:rsidRPr="00C61CF4" w:rsidRDefault="00C61CF4" w:rsidP="0039769A">
            <w:pPr>
              <w:pStyle w:val="TableParagraph"/>
              <w:jc w:val="both"/>
              <w:rPr>
                <w:sz w:val="24"/>
                <w:szCs w:val="24"/>
                <w:lang w:val="kk-KZ"/>
              </w:rPr>
            </w:pPr>
            <w:r>
              <w:rPr>
                <w:spacing w:val="-1"/>
                <w:sz w:val="24"/>
                <w:szCs w:val="24"/>
                <w:lang w:val="kk-KZ"/>
              </w:rPr>
              <w:t>Жоба нәтижесі</w:t>
            </w:r>
          </w:p>
        </w:tc>
        <w:tc>
          <w:tcPr>
            <w:tcW w:w="806" w:type="dxa"/>
            <w:shd w:val="clear" w:color="auto" w:fill="auto"/>
          </w:tcPr>
          <w:p w:rsidR="00C61CF4" w:rsidRPr="00C61CF4" w:rsidRDefault="00C61CF4" w:rsidP="0039769A">
            <w:pPr>
              <w:pStyle w:val="TableParagraph"/>
              <w:jc w:val="both"/>
              <w:rPr>
                <w:sz w:val="24"/>
                <w:szCs w:val="24"/>
              </w:rPr>
            </w:pPr>
            <w:r w:rsidRPr="00C61CF4">
              <w:rPr>
                <w:sz w:val="24"/>
                <w:szCs w:val="24"/>
              </w:rPr>
              <w:t xml:space="preserve">Жоба </w:t>
            </w:r>
          </w:p>
          <w:p w:rsidR="00C61CF4" w:rsidRPr="00C61CF4" w:rsidRDefault="00C61CF4" w:rsidP="0039769A">
            <w:pPr>
              <w:pStyle w:val="TableParagraph"/>
              <w:jc w:val="both"/>
              <w:rPr>
                <w:sz w:val="24"/>
                <w:szCs w:val="24"/>
              </w:rPr>
            </w:pPr>
            <w:r w:rsidRPr="00C61CF4">
              <w:rPr>
                <w:sz w:val="24"/>
                <w:szCs w:val="24"/>
              </w:rPr>
              <w:t>мақсат</w:t>
            </w:r>
          </w:p>
          <w:p w:rsidR="00C61CF4" w:rsidRPr="00831F9F" w:rsidRDefault="00C61CF4" w:rsidP="0039769A">
            <w:pPr>
              <w:pStyle w:val="TableParagraph"/>
              <w:jc w:val="both"/>
              <w:rPr>
                <w:sz w:val="24"/>
                <w:szCs w:val="24"/>
              </w:rPr>
            </w:pPr>
            <w:r w:rsidRPr="00C61CF4">
              <w:rPr>
                <w:sz w:val="24"/>
                <w:szCs w:val="24"/>
              </w:rPr>
              <w:t>ы</w:t>
            </w:r>
          </w:p>
        </w:tc>
        <w:tc>
          <w:tcPr>
            <w:tcW w:w="803" w:type="dxa"/>
            <w:shd w:val="clear" w:color="auto" w:fill="auto"/>
          </w:tcPr>
          <w:p w:rsidR="00C61CF4" w:rsidRPr="00C61CF4" w:rsidRDefault="00C61CF4" w:rsidP="0039769A">
            <w:pPr>
              <w:pStyle w:val="TableParagraph"/>
              <w:jc w:val="both"/>
              <w:rPr>
                <w:sz w:val="24"/>
                <w:szCs w:val="24"/>
                <w:lang w:val="ru-RU"/>
              </w:rPr>
            </w:pPr>
            <w:r>
              <w:rPr>
                <w:sz w:val="24"/>
                <w:szCs w:val="24"/>
                <w:lang w:val="ru-RU"/>
              </w:rPr>
              <w:t>Жобадағы ролі</w:t>
            </w:r>
          </w:p>
        </w:tc>
        <w:tc>
          <w:tcPr>
            <w:tcW w:w="803" w:type="dxa"/>
            <w:shd w:val="clear" w:color="auto" w:fill="auto"/>
          </w:tcPr>
          <w:p w:rsidR="00C61CF4" w:rsidRPr="00C61CF4" w:rsidRDefault="00C61CF4" w:rsidP="0039769A">
            <w:pPr>
              <w:pStyle w:val="TableParagraph"/>
              <w:jc w:val="both"/>
              <w:rPr>
                <w:sz w:val="24"/>
                <w:szCs w:val="24"/>
                <w:lang w:val="kk-KZ"/>
              </w:rPr>
            </w:pPr>
            <w:r>
              <w:rPr>
                <w:spacing w:val="-1"/>
                <w:sz w:val="24"/>
                <w:szCs w:val="24"/>
                <w:lang w:val="kk-KZ"/>
              </w:rPr>
              <w:t>Жоба нәтижесі</w:t>
            </w:r>
          </w:p>
        </w:tc>
      </w:tr>
      <w:tr w:rsidR="008B149B" w:rsidRPr="00831F9F" w:rsidTr="007439B5">
        <w:trPr>
          <w:trHeight w:val="275"/>
        </w:trPr>
        <w:tc>
          <w:tcPr>
            <w:tcW w:w="425" w:type="dxa"/>
            <w:shd w:val="clear" w:color="auto" w:fill="auto"/>
          </w:tcPr>
          <w:p w:rsidR="008B149B" w:rsidRPr="00831F9F" w:rsidRDefault="008B149B" w:rsidP="0039769A">
            <w:pPr>
              <w:pStyle w:val="TableParagraph"/>
              <w:jc w:val="both"/>
              <w:rPr>
                <w:sz w:val="24"/>
                <w:szCs w:val="24"/>
              </w:rPr>
            </w:pPr>
            <w:r w:rsidRPr="00831F9F">
              <w:rPr>
                <w:sz w:val="24"/>
                <w:szCs w:val="24"/>
              </w:rPr>
              <w:t>1</w:t>
            </w:r>
          </w:p>
        </w:tc>
        <w:tc>
          <w:tcPr>
            <w:tcW w:w="1288" w:type="dxa"/>
            <w:shd w:val="clear" w:color="auto" w:fill="auto"/>
          </w:tcPr>
          <w:p w:rsidR="008B149B" w:rsidRPr="00831F9F" w:rsidRDefault="008B149B" w:rsidP="0039769A">
            <w:pPr>
              <w:pStyle w:val="TableParagraph"/>
              <w:jc w:val="both"/>
              <w:rPr>
                <w:sz w:val="24"/>
                <w:szCs w:val="24"/>
              </w:rPr>
            </w:pP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5"/>
        </w:trPr>
        <w:tc>
          <w:tcPr>
            <w:tcW w:w="425" w:type="dxa"/>
            <w:shd w:val="clear" w:color="auto" w:fill="auto"/>
          </w:tcPr>
          <w:p w:rsidR="008B149B" w:rsidRPr="00831F9F" w:rsidRDefault="008B149B" w:rsidP="0039769A">
            <w:pPr>
              <w:pStyle w:val="TableParagraph"/>
              <w:jc w:val="both"/>
              <w:rPr>
                <w:sz w:val="24"/>
                <w:szCs w:val="24"/>
              </w:rPr>
            </w:pPr>
            <w:r w:rsidRPr="00831F9F">
              <w:rPr>
                <w:sz w:val="24"/>
                <w:szCs w:val="24"/>
              </w:rPr>
              <w:t>2</w:t>
            </w:r>
          </w:p>
        </w:tc>
        <w:tc>
          <w:tcPr>
            <w:tcW w:w="1288" w:type="dxa"/>
            <w:shd w:val="clear" w:color="auto" w:fill="auto"/>
          </w:tcPr>
          <w:p w:rsidR="008B149B" w:rsidRPr="00831F9F" w:rsidRDefault="008B149B" w:rsidP="0039769A">
            <w:pPr>
              <w:pStyle w:val="TableParagraph"/>
              <w:jc w:val="both"/>
              <w:rPr>
                <w:sz w:val="24"/>
                <w:szCs w:val="24"/>
              </w:rPr>
            </w:pP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5"/>
        </w:trPr>
        <w:tc>
          <w:tcPr>
            <w:tcW w:w="425" w:type="dxa"/>
            <w:shd w:val="clear" w:color="auto" w:fill="auto"/>
          </w:tcPr>
          <w:p w:rsidR="008B149B" w:rsidRPr="00831F9F" w:rsidRDefault="008B149B" w:rsidP="0039769A">
            <w:pPr>
              <w:pStyle w:val="TableParagraph"/>
              <w:jc w:val="both"/>
              <w:rPr>
                <w:sz w:val="24"/>
                <w:szCs w:val="24"/>
              </w:rPr>
            </w:pPr>
            <w:r w:rsidRPr="00831F9F">
              <w:rPr>
                <w:sz w:val="24"/>
                <w:szCs w:val="24"/>
              </w:rPr>
              <w:t>3</w:t>
            </w:r>
          </w:p>
        </w:tc>
        <w:tc>
          <w:tcPr>
            <w:tcW w:w="1288" w:type="dxa"/>
            <w:shd w:val="clear" w:color="auto" w:fill="auto"/>
          </w:tcPr>
          <w:p w:rsidR="008B149B" w:rsidRPr="00831F9F" w:rsidRDefault="008B149B" w:rsidP="0039769A">
            <w:pPr>
              <w:pStyle w:val="TableParagraph"/>
              <w:jc w:val="both"/>
              <w:rPr>
                <w:sz w:val="24"/>
                <w:szCs w:val="24"/>
              </w:rPr>
            </w:pP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5"/>
        </w:trPr>
        <w:tc>
          <w:tcPr>
            <w:tcW w:w="425" w:type="dxa"/>
            <w:shd w:val="clear" w:color="auto" w:fill="auto"/>
          </w:tcPr>
          <w:p w:rsidR="008B149B" w:rsidRPr="00831F9F" w:rsidRDefault="008B149B" w:rsidP="0039769A">
            <w:pPr>
              <w:pStyle w:val="TableParagraph"/>
              <w:jc w:val="both"/>
              <w:rPr>
                <w:sz w:val="24"/>
                <w:szCs w:val="24"/>
              </w:rPr>
            </w:pPr>
            <w:r w:rsidRPr="00831F9F">
              <w:rPr>
                <w:sz w:val="24"/>
                <w:szCs w:val="24"/>
              </w:rPr>
              <w:t>4</w:t>
            </w:r>
          </w:p>
        </w:tc>
        <w:tc>
          <w:tcPr>
            <w:tcW w:w="1288" w:type="dxa"/>
            <w:shd w:val="clear" w:color="auto" w:fill="auto"/>
          </w:tcPr>
          <w:p w:rsidR="008B149B" w:rsidRPr="00831F9F" w:rsidRDefault="008B149B" w:rsidP="0039769A">
            <w:pPr>
              <w:pStyle w:val="TableParagraph"/>
              <w:jc w:val="both"/>
              <w:rPr>
                <w:sz w:val="24"/>
                <w:szCs w:val="24"/>
              </w:rPr>
            </w:pP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7"/>
        </w:trPr>
        <w:tc>
          <w:tcPr>
            <w:tcW w:w="425" w:type="dxa"/>
            <w:shd w:val="clear" w:color="auto" w:fill="auto"/>
          </w:tcPr>
          <w:p w:rsidR="008B149B" w:rsidRPr="00831F9F" w:rsidRDefault="008B149B" w:rsidP="0039769A">
            <w:pPr>
              <w:pStyle w:val="TableParagraph"/>
              <w:jc w:val="both"/>
              <w:rPr>
                <w:sz w:val="24"/>
                <w:szCs w:val="24"/>
              </w:rPr>
            </w:pPr>
          </w:p>
        </w:tc>
        <w:tc>
          <w:tcPr>
            <w:tcW w:w="1288" w:type="dxa"/>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bl>
    <w:p w:rsidR="008B149B" w:rsidRPr="00831F9F" w:rsidRDefault="008B149B" w:rsidP="0039769A">
      <w:pPr>
        <w:spacing w:after="0" w:line="240" w:lineRule="auto"/>
        <w:jc w:val="both"/>
        <w:rPr>
          <w:rFonts w:ascii="Times New Roman" w:hAnsi="Times New Roman"/>
          <w:i/>
          <w:sz w:val="24"/>
          <w:szCs w:val="24"/>
        </w:rPr>
      </w:pPr>
    </w:p>
    <w:p w:rsidR="008B149B" w:rsidRPr="00831F9F" w:rsidRDefault="008B149B" w:rsidP="0039769A">
      <w:pPr>
        <w:spacing w:after="0" w:line="240" w:lineRule="auto"/>
        <w:jc w:val="both"/>
        <w:rPr>
          <w:rFonts w:ascii="Times New Roman" w:hAnsi="Times New Roman"/>
          <w:sz w:val="24"/>
          <w:szCs w:val="24"/>
        </w:rPr>
      </w:pPr>
    </w:p>
    <w:p w:rsidR="008B149B" w:rsidRPr="00831F9F" w:rsidRDefault="00C61CF4" w:rsidP="0039769A">
      <w:pPr>
        <w:pStyle w:val="af9"/>
        <w:spacing w:after="0" w:line="240" w:lineRule="auto"/>
        <w:jc w:val="both"/>
        <w:rPr>
          <w:rFonts w:ascii="Times New Roman" w:hAnsi="Times New Roman"/>
          <w:sz w:val="24"/>
          <w:szCs w:val="24"/>
        </w:rPr>
      </w:pPr>
      <w:r w:rsidRPr="00C61CF4">
        <w:rPr>
          <w:rFonts w:ascii="Times New Roman" w:hAnsi="Times New Roman"/>
          <w:sz w:val="24"/>
          <w:szCs w:val="24"/>
        </w:rPr>
        <w:t>3.2-кесте. Ұлттық жобаларға қатысу (соңғы 5 жыл ішінде, ағымдағы жылды қоса)</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1288"/>
        <w:gridCol w:w="804"/>
        <w:gridCol w:w="803"/>
        <w:gridCol w:w="805"/>
        <w:gridCol w:w="803"/>
        <w:gridCol w:w="805"/>
        <w:gridCol w:w="803"/>
        <w:gridCol w:w="806"/>
        <w:gridCol w:w="803"/>
        <w:gridCol w:w="803"/>
      </w:tblGrid>
      <w:tr w:rsidR="008B149B" w:rsidRPr="00831F9F" w:rsidTr="007439B5">
        <w:trPr>
          <w:trHeight w:val="299"/>
        </w:trPr>
        <w:tc>
          <w:tcPr>
            <w:tcW w:w="425" w:type="dxa"/>
            <w:vMerge w:val="restart"/>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1288" w:type="dxa"/>
            <w:vMerge w:val="restart"/>
            <w:shd w:val="clear" w:color="auto" w:fill="auto"/>
          </w:tcPr>
          <w:p w:rsidR="008B149B" w:rsidRPr="00831F9F" w:rsidRDefault="008B149B" w:rsidP="0039769A">
            <w:pPr>
              <w:pStyle w:val="TableParagraph"/>
              <w:jc w:val="both"/>
              <w:rPr>
                <w:i/>
                <w:sz w:val="24"/>
                <w:szCs w:val="24"/>
              </w:rPr>
            </w:pPr>
          </w:p>
          <w:p w:rsidR="00C61CF4" w:rsidRPr="00C61CF4" w:rsidRDefault="00C61CF4" w:rsidP="0039769A">
            <w:pPr>
              <w:pStyle w:val="TableParagraph"/>
              <w:jc w:val="both"/>
              <w:rPr>
                <w:spacing w:val="-1"/>
                <w:sz w:val="24"/>
                <w:szCs w:val="24"/>
              </w:rPr>
            </w:pPr>
            <w:r w:rsidRPr="00C61CF4">
              <w:rPr>
                <w:spacing w:val="-1"/>
                <w:sz w:val="24"/>
                <w:szCs w:val="24"/>
              </w:rPr>
              <w:t xml:space="preserve">Жоба </w:t>
            </w:r>
          </w:p>
          <w:p w:rsidR="008B149B" w:rsidRPr="00831F9F" w:rsidRDefault="00C61CF4" w:rsidP="0039769A">
            <w:pPr>
              <w:pStyle w:val="TableParagraph"/>
              <w:jc w:val="both"/>
              <w:rPr>
                <w:sz w:val="24"/>
                <w:szCs w:val="24"/>
              </w:rPr>
            </w:pPr>
            <w:r w:rsidRPr="00C61CF4">
              <w:rPr>
                <w:spacing w:val="-1"/>
                <w:sz w:val="24"/>
                <w:szCs w:val="24"/>
              </w:rPr>
              <w:t>аталуы</w:t>
            </w:r>
          </w:p>
        </w:tc>
        <w:tc>
          <w:tcPr>
            <w:tcW w:w="2412" w:type="dxa"/>
            <w:gridSpan w:val="3"/>
            <w:shd w:val="clear" w:color="auto" w:fill="auto"/>
          </w:tcPr>
          <w:p w:rsidR="008B149B" w:rsidRPr="00C61CF4" w:rsidRDefault="008B149B" w:rsidP="0039769A">
            <w:pPr>
              <w:pStyle w:val="TableParagraph"/>
              <w:tabs>
                <w:tab w:val="left" w:pos="1294"/>
              </w:tabs>
              <w:jc w:val="both"/>
              <w:rPr>
                <w:sz w:val="24"/>
                <w:szCs w:val="24"/>
                <w:lang w:val="kk-KZ"/>
              </w:rPr>
            </w:pPr>
            <w:r w:rsidRPr="00831F9F">
              <w:rPr>
                <w:sz w:val="24"/>
                <w:szCs w:val="24"/>
              </w:rPr>
              <w:t>20</w:t>
            </w:r>
            <w:r w:rsidRPr="00831F9F">
              <w:rPr>
                <w:sz w:val="24"/>
                <w:szCs w:val="24"/>
                <w:u w:val="single"/>
              </w:rPr>
              <w:tab/>
            </w:r>
            <w:r w:rsidR="00C61CF4">
              <w:rPr>
                <w:sz w:val="24"/>
                <w:szCs w:val="24"/>
                <w:u w:val="single"/>
                <w:lang w:val="kk-KZ"/>
              </w:rPr>
              <w:t>жыл</w:t>
            </w:r>
          </w:p>
        </w:tc>
        <w:tc>
          <w:tcPr>
            <w:tcW w:w="2411" w:type="dxa"/>
            <w:gridSpan w:val="3"/>
            <w:shd w:val="clear" w:color="auto" w:fill="auto"/>
          </w:tcPr>
          <w:p w:rsidR="008B149B" w:rsidRPr="00C61CF4" w:rsidRDefault="008B149B" w:rsidP="0039769A">
            <w:pPr>
              <w:pStyle w:val="TableParagraph"/>
              <w:tabs>
                <w:tab w:val="left" w:pos="1285"/>
              </w:tabs>
              <w:jc w:val="both"/>
              <w:rPr>
                <w:sz w:val="24"/>
                <w:szCs w:val="24"/>
                <w:lang w:val="kk-KZ"/>
              </w:rPr>
            </w:pPr>
            <w:r w:rsidRPr="00831F9F">
              <w:rPr>
                <w:sz w:val="24"/>
                <w:szCs w:val="24"/>
              </w:rPr>
              <w:t>20</w:t>
            </w:r>
            <w:r w:rsidRPr="00831F9F">
              <w:rPr>
                <w:sz w:val="24"/>
                <w:szCs w:val="24"/>
                <w:u w:val="single"/>
              </w:rPr>
              <w:tab/>
            </w:r>
            <w:r w:rsidR="00C61CF4">
              <w:rPr>
                <w:sz w:val="24"/>
                <w:szCs w:val="24"/>
                <w:lang w:val="kk-KZ"/>
              </w:rPr>
              <w:t>жыл</w:t>
            </w:r>
          </w:p>
        </w:tc>
        <w:tc>
          <w:tcPr>
            <w:tcW w:w="2412" w:type="dxa"/>
            <w:gridSpan w:val="3"/>
            <w:shd w:val="clear" w:color="auto" w:fill="auto"/>
          </w:tcPr>
          <w:p w:rsidR="008B149B" w:rsidRPr="00C61CF4" w:rsidRDefault="008B149B" w:rsidP="0039769A">
            <w:pPr>
              <w:pStyle w:val="TableParagraph"/>
              <w:tabs>
                <w:tab w:val="left" w:pos="1284"/>
              </w:tabs>
              <w:jc w:val="both"/>
              <w:rPr>
                <w:sz w:val="24"/>
                <w:szCs w:val="24"/>
                <w:lang w:val="kk-KZ"/>
              </w:rPr>
            </w:pPr>
            <w:r w:rsidRPr="00831F9F">
              <w:rPr>
                <w:sz w:val="24"/>
                <w:szCs w:val="24"/>
              </w:rPr>
              <w:t>20</w:t>
            </w:r>
            <w:r w:rsidRPr="00831F9F">
              <w:rPr>
                <w:sz w:val="24"/>
                <w:szCs w:val="24"/>
                <w:u w:val="single"/>
              </w:rPr>
              <w:tab/>
            </w:r>
            <w:r w:rsidR="00C61CF4">
              <w:rPr>
                <w:sz w:val="24"/>
                <w:szCs w:val="24"/>
                <w:lang w:val="kk-KZ"/>
              </w:rPr>
              <w:t>жыл</w:t>
            </w:r>
          </w:p>
        </w:tc>
      </w:tr>
      <w:tr w:rsidR="00C61CF4" w:rsidRPr="00831F9F" w:rsidTr="007439B5">
        <w:trPr>
          <w:trHeight w:val="1103"/>
        </w:trPr>
        <w:tc>
          <w:tcPr>
            <w:tcW w:w="425" w:type="dxa"/>
            <w:vMerge/>
            <w:tcBorders>
              <w:top w:val="nil"/>
            </w:tcBorders>
            <w:shd w:val="clear" w:color="auto" w:fill="auto"/>
          </w:tcPr>
          <w:p w:rsidR="00C61CF4" w:rsidRPr="00831F9F" w:rsidRDefault="00C61CF4" w:rsidP="0039769A">
            <w:pPr>
              <w:widowControl w:val="0"/>
              <w:autoSpaceDE w:val="0"/>
              <w:autoSpaceDN w:val="0"/>
              <w:spacing w:after="0" w:line="240" w:lineRule="auto"/>
              <w:jc w:val="both"/>
              <w:rPr>
                <w:rFonts w:ascii="Times New Roman" w:hAnsi="Times New Roman"/>
                <w:sz w:val="24"/>
                <w:szCs w:val="24"/>
                <w:lang w:val="en-US"/>
              </w:rPr>
            </w:pPr>
          </w:p>
        </w:tc>
        <w:tc>
          <w:tcPr>
            <w:tcW w:w="1288" w:type="dxa"/>
            <w:vMerge/>
            <w:tcBorders>
              <w:top w:val="nil"/>
            </w:tcBorders>
            <w:shd w:val="clear" w:color="auto" w:fill="auto"/>
          </w:tcPr>
          <w:p w:rsidR="00C61CF4" w:rsidRPr="00831F9F" w:rsidRDefault="00C61CF4" w:rsidP="0039769A">
            <w:pPr>
              <w:widowControl w:val="0"/>
              <w:autoSpaceDE w:val="0"/>
              <w:autoSpaceDN w:val="0"/>
              <w:spacing w:after="0" w:line="240" w:lineRule="auto"/>
              <w:jc w:val="both"/>
              <w:rPr>
                <w:rFonts w:ascii="Times New Roman" w:hAnsi="Times New Roman"/>
                <w:sz w:val="24"/>
                <w:szCs w:val="24"/>
                <w:lang w:val="en-US"/>
              </w:rPr>
            </w:pPr>
          </w:p>
        </w:tc>
        <w:tc>
          <w:tcPr>
            <w:tcW w:w="804" w:type="dxa"/>
            <w:shd w:val="clear" w:color="auto" w:fill="auto"/>
          </w:tcPr>
          <w:p w:rsidR="00C61CF4" w:rsidRPr="00C61CF4" w:rsidRDefault="00C61CF4" w:rsidP="0039769A">
            <w:pPr>
              <w:pStyle w:val="TableParagraph"/>
              <w:jc w:val="both"/>
              <w:rPr>
                <w:sz w:val="24"/>
                <w:szCs w:val="24"/>
              </w:rPr>
            </w:pPr>
            <w:r w:rsidRPr="00C61CF4">
              <w:rPr>
                <w:sz w:val="24"/>
                <w:szCs w:val="24"/>
              </w:rPr>
              <w:t xml:space="preserve">Жоба </w:t>
            </w:r>
          </w:p>
          <w:p w:rsidR="00C61CF4" w:rsidRPr="00C61CF4" w:rsidRDefault="00C61CF4" w:rsidP="0039769A">
            <w:pPr>
              <w:pStyle w:val="TableParagraph"/>
              <w:jc w:val="both"/>
              <w:rPr>
                <w:sz w:val="24"/>
                <w:szCs w:val="24"/>
              </w:rPr>
            </w:pPr>
            <w:r w:rsidRPr="00C61CF4">
              <w:rPr>
                <w:sz w:val="24"/>
                <w:szCs w:val="24"/>
              </w:rPr>
              <w:t>мақсат</w:t>
            </w:r>
          </w:p>
          <w:p w:rsidR="00C61CF4" w:rsidRPr="00831F9F" w:rsidRDefault="00C61CF4" w:rsidP="0039769A">
            <w:pPr>
              <w:pStyle w:val="TableParagraph"/>
              <w:jc w:val="both"/>
              <w:rPr>
                <w:sz w:val="24"/>
                <w:szCs w:val="24"/>
              </w:rPr>
            </w:pPr>
            <w:r w:rsidRPr="00C61CF4">
              <w:rPr>
                <w:sz w:val="24"/>
                <w:szCs w:val="24"/>
              </w:rPr>
              <w:t>ы</w:t>
            </w:r>
          </w:p>
        </w:tc>
        <w:tc>
          <w:tcPr>
            <w:tcW w:w="803" w:type="dxa"/>
            <w:shd w:val="clear" w:color="auto" w:fill="auto"/>
          </w:tcPr>
          <w:p w:rsidR="00C61CF4" w:rsidRPr="00C61CF4" w:rsidRDefault="00C61CF4" w:rsidP="0039769A">
            <w:pPr>
              <w:pStyle w:val="TableParagraph"/>
              <w:jc w:val="both"/>
              <w:rPr>
                <w:sz w:val="24"/>
                <w:szCs w:val="24"/>
                <w:lang w:val="ru-RU"/>
              </w:rPr>
            </w:pPr>
            <w:r>
              <w:rPr>
                <w:sz w:val="24"/>
                <w:szCs w:val="24"/>
                <w:lang w:val="ru-RU"/>
              </w:rPr>
              <w:t>Жобадағы ролі</w:t>
            </w:r>
          </w:p>
        </w:tc>
        <w:tc>
          <w:tcPr>
            <w:tcW w:w="805" w:type="dxa"/>
            <w:shd w:val="clear" w:color="auto" w:fill="auto"/>
          </w:tcPr>
          <w:p w:rsidR="00C61CF4" w:rsidRPr="00C61CF4" w:rsidRDefault="00C61CF4" w:rsidP="0039769A">
            <w:pPr>
              <w:pStyle w:val="TableParagraph"/>
              <w:jc w:val="both"/>
              <w:rPr>
                <w:sz w:val="24"/>
                <w:szCs w:val="24"/>
                <w:lang w:val="kk-KZ"/>
              </w:rPr>
            </w:pPr>
            <w:r>
              <w:rPr>
                <w:spacing w:val="-1"/>
                <w:sz w:val="24"/>
                <w:szCs w:val="24"/>
                <w:lang w:val="kk-KZ"/>
              </w:rPr>
              <w:t>Жоба нәтижесі</w:t>
            </w:r>
          </w:p>
        </w:tc>
        <w:tc>
          <w:tcPr>
            <w:tcW w:w="803" w:type="dxa"/>
            <w:shd w:val="clear" w:color="auto" w:fill="auto"/>
          </w:tcPr>
          <w:p w:rsidR="00C61CF4" w:rsidRPr="00C61CF4" w:rsidRDefault="00C61CF4" w:rsidP="0039769A">
            <w:pPr>
              <w:pStyle w:val="TableParagraph"/>
              <w:jc w:val="both"/>
              <w:rPr>
                <w:sz w:val="24"/>
                <w:szCs w:val="24"/>
              </w:rPr>
            </w:pPr>
            <w:r w:rsidRPr="00C61CF4">
              <w:rPr>
                <w:sz w:val="24"/>
                <w:szCs w:val="24"/>
              </w:rPr>
              <w:t xml:space="preserve">Жоба </w:t>
            </w:r>
          </w:p>
          <w:p w:rsidR="00C61CF4" w:rsidRPr="00C61CF4" w:rsidRDefault="00C61CF4" w:rsidP="0039769A">
            <w:pPr>
              <w:pStyle w:val="TableParagraph"/>
              <w:jc w:val="both"/>
              <w:rPr>
                <w:sz w:val="24"/>
                <w:szCs w:val="24"/>
              </w:rPr>
            </w:pPr>
            <w:r w:rsidRPr="00C61CF4">
              <w:rPr>
                <w:sz w:val="24"/>
                <w:szCs w:val="24"/>
              </w:rPr>
              <w:t>мақсат</w:t>
            </w:r>
          </w:p>
          <w:p w:rsidR="00C61CF4" w:rsidRPr="00831F9F" w:rsidRDefault="00C61CF4" w:rsidP="0039769A">
            <w:pPr>
              <w:pStyle w:val="TableParagraph"/>
              <w:jc w:val="both"/>
              <w:rPr>
                <w:sz w:val="24"/>
                <w:szCs w:val="24"/>
              </w:rPr>
            </w:pPr>
            <w:r w:rsidRPr="00C61CF4">
              <w:rPr>
                <w:sz w:val="24"/>
                <w:szCs w:val="24"/>
              </w:rPr>
              <w:t>ы</w:t>
            </w:r>
          </w:p>
        </w:tc>
        <w:tc>
          <w:tcPr>
            <w:tcW w:w="805" w:type="dxa"/>
            <w:shd w:val="clear" w:color="auto" w:fill="auto"/>
          </w:tcPr>
          <w:p w:rsidR="00C61CF4" w:rsidRPr="00C61CF4" w:rsidRDefault="00C61CF4" w:rsidP="0039769A">
            <w:pPr>
              <w:pStyle w:val="TableParagraph"/>
              <w:jc w:val="both"/>
              <w:rPr>
                <w:sz w:val="24"/>
                <w:szCs w:val="24"/>
                <w:lang w:val="ru-RU"/>
              </w:rPr>
            </w:pPr>
            <w:r>
              <w:rPr>
                <w:sz w:val="24"/>
                <w:szCs w:val="24"/>
                <w:lang w:val="ru-RU"/>
              </w:rPr>
              <w:t>Жобадағы ролі</w:t>
            </w:r>
          </w:p>
        </w:tc>
        <w:tc>
          <w:tcPr>
            <w:tcW w:w="803" w:type="dxa"/>
            <w:shd w:val="clear" w:color="auto" w:fill="auto"/>
          </w:tcPr>
          <w:p w:rsidR="00C61CF4" w:rsidRPr="00C61CF4" w:rsidRDefault="00C61CF4" w:rsidP="0039769A">
            <w:pPr>
              <w:pStyle w:val="TableParagraph"/>
              <w:jc w:val="both"/>
              <w:rPr>
                <w:sz w:val="24"/>
                <w:szCs w:val="24"/>
                <w:lang w:val="kk-KZ"/>
              </w:rPr>
            </w:pPr>
            <w:r>
              <w:rPr>
                <w:spacing w:val="-1"/>
                <w:sz w:val="24"/>
                <w:szCs w:val="24"/>
                <w:lang w:val="kk-KZ"/>
              </w:rPr>
              <w:t>Жоба нәтижесі</w:t>
            </w:r>
          </w:p>
        </w:tc>
        <w:tc>
          <w:tcPr>
            <w:tcW w:w="806" w:type="dxa"/>
            <w:shd w:val="clear" w:color="auto" w:fill="auto"/>
          </w:tcPr>
          <w:p w:rsidR="00C61CF4" w:rsidRPr="00C61CF4" w:rsidRDefault="00C61CF4" w:rsidP="0039769A">
            <w:pPr>
              <w:pStyle w:val="TableParagraph"/>
              <w:jc w:val="both"/>
              <w:rPr>
                <w:sz w:val="24"/>
                <w:szCs w:val="24"/>
              </w:rPr>
            </w:pPr>
            <w:r w:rsidRPr="00C61CF4">
              <w:rPr>
                <w:sz w:val="24"/>
                <w:szCs w:val="24"/>
              </w:rPr>
              <w:t xml:space="preserve">Жоба </w:t>
            </w:r>
          </w:p>
          <w:p w:rsidR="00C61CF4" w:rsidRPr="00C61CF4" w:rsidRDefault="00C61CF4" w:rsidP="0039769A">
            <w:pPr>
              <w:pStyle w:val="TableParagraph"/>
              <w:jc w:val="both"/>
              <w:rPr>
                <w:sz w:val="24"/>
                <w:szCs w:val="24"/>
              </w:rPr>
            </w:pPr>
            <w:r w:rsidRPr="00C61CF4">
              <w:rPr>
                <w:sz w:val="24"/>
                <w:szCs w:val="24"/>
              </w:rPr>
              <w:t>мақсат</w:t>
            </w:r>
          </w:p>
          <w:p w:rsidR="00C61CF4" w:rsidRPr="00831F9F" w:rsidRDefault="00C61CF4" w:rsidP="0039769A">
            <w:pPr>
              <w:pStyle w:val="TableParagraph"/>
              <w:jc w:val="both"/>
              <w:rPr>
                <w:sz w:val="24"/>
                <w:szCs w:val="24"/>
              </w:rPr>
            </w:pPr>
            <w:r w:rsidRPr="00C61CF4">
              <w:rPr>
                <w:sz w:val="24"/>
                <w:szCs w:val="24"/>
              </w:rPr>
              <w:t>ы</w:t>
            </w:r>
          </w:p>
        </w:tc>
        <w:tc>
          <w:tcPr>
            <w:tcW w:w="803" w:type="dxa"/>
            <w:shd w:val="clear" w:color="auto" w:fill="auto"/>
          </w:tcPr>
          <w:p w:rsidR="00C61CF4" w:rsidRPr="00C61CF4" w:rsidRDefault="00C61CF4" w:rsidP="0039769A">
            <w:pPr>
              <w:pStyle w:val="TableParagraph"/>
              <w:jc w:val="both"/>
              <w:rPr>
                <w:sz w:val="24"/>
                <w:szCs w:val="24"/>
                <w:lang w:val="ru-RU"/>
              </w:rPr>
            </w:pPr>
            <w:r>
              <w:rPr>
                <w:sz w:val="24"/>
                <w:szCs w:val="24"/>
                <w:lang w:val="ru-RU"/>
              </w:rPr>
              <w:t>Жобадағы ролі</w:t>
            </w:r>
          </w:p>
        </w:tc>
        <w:tc>
          <w:tcPr>
            <w:tcW w:w="803" w:type="dxa"/>
            <w:shd w:val="clear" w:color="auto" w:fill="auto"/>
          </w:tcPr>
          <w:p w:rsidR="00C61CF4" w:rsidRPr="00C61CF4" w:rsidRDefault="00C61CF4" w:rsidP="0039769A">
            <w:pPr>
              <w:pStyle w:val="TableParagraph"/>
              <w:jc w:val="both"/>
              <w:rPr>
                <w:sz w:val="24"/>
                <w:szCs w:val="24"/>
                <w:lang w:val="kk-KZ"/>
              </w:rPr>
            </w:pPr>
            <w:r>
              <w:rPr>
                <w:spacing w:val="-1"/>
                <w:sz w:val="24"/>
                <w:szCs w:val="24"/>
                <w:lang w:val="kk-KZ"/>
              </w:rPr>
              <w:t>Жоба нәтижесі</w:t>
            </w:r>
          </w:p>
        </w:tc>
      </w:tr>
      <w:tr w:rsidR="008B149B" w:rsidRPr="00831F9F" w:rsidTr="007439B5">
        <w:trPr>
          <w:trHeight w:val="301"/>
        </w:trPr>
        <w:tc>
          <w:tcPr>
            <w:tcW w:w="425" w:type="dxa"/>
            <w:shd w:val="clear" w:color="auto" w:fill="auto"/>
          </w:tcPr>
          <w:p w:rsidR="008B149B" w:rsidRPr="00831F9F" w:rsidRDefault="008B149B" w:rsidP="0039769A">
            <w:pPr>
              <w:pStyle w:val="TableParagraph"/>
              <w:jc w:val="both"/>
              <w:rPr>
                <w:sz w:val="24"/>
                <w:szCs w:val="24"/>
              </w:rPr>
            </w:pPr>
          </w:p>
        </w:tc>
        <w:tc>
          <w:tcPr>
            <w:tcW w:w="1288" w:type="dxa"/>
            <w:shd w:val="clear" w:color="auto" w:fill="auto"/>
          </w:tcPr>
          <w:p w:rsidR="008B149B" w:rsidRPr="00831F9F" w:rsidRDefault="008B149B" w:rsidP="0039769A">
            <w:pPr>
              <w:pStyle w:val="TableParagraph"/>
              <w:jc w:val="both"/>
              <w:rPr>
                <w:sz w:val="24"/>
                <w:szCs w:val="24"/>
              </w:rPr>
            </w:pP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r w:rsidRPr="00831F9F">
              <w:rPr>
                <w:sz w:val="24"/>
                <w:szCs w:val="24"/>
              </w:rPr>
              <w:t>кта</w:t>
            </w: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r w:rsidRPr="00831F9F">
              <w:rPr>
                <w:sz w:val="24"/>
                <w:szCs w:val="24"/>
              </w:rPr>
              <w:t>кта</w:t>
            </w: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r w:rsidRPr="00831F9F">
              <w:rPr>
                <w:sz w:val="24"/>
                <w:szCs w:val="24"/>
              </w:rPr>
              <w:t>кта</w:t>
            </w:r>
          </w:p>
        </w:tc>
      </w:tr>
      <w:tr w:rsidR="008B149B" w:rsidRPr="00831F9F" w:rsidTr="007439B5">
        <w:trPr>
          <w:trHeight w:val="276"/>
        </w:trPr>
        <w:tc>
          <w:tcPr>
            <w:tcW w:w="425" w:type="dxa"/>
            <w:shd w:val="clear" w:color="auto" w:fill="auto"/>
          </w:tcPr>
          <w:p w:rsidR="008B149B" w:rsidRPr="00831F9F" w:rsidRDefault="008B149B" w:rsidP="0039769A">
            <w:pPr>
              <w:pStyle w:val="TableParagraph"/>
              <w:jc w:val="both"/>
              <w:rPr>
                <w:sz w:val="24"/>
                <w:szCs w:val="24"/>
              </w:rPr>
            </w:pPr>
            <w:r w:rsidRPr="00831F9F">
              <w:rPr>
                <w:sz w:val="24"/>
                <w:szCs w:val="24"/>
              </w:rPr>
              <w:t>1</w:t>
            </w:r>
          </w:p>
        </w:tc>
        <w:tc>
          <w:tcPr>
            <w:tcW w:w="1288" w:type="dxa"/>
            <w:shd w:val="clear" w:color="auto" w:fill="auto"/>
          </w:tcPr>
          <w:p w:rsidR="008B149B" w:rsidRPr="00831F9F" w:rsidRDefault="008B149B" w:rsidP="0039769A">
            <w:pPr>
              <w:pStyle w:val="TableParagraph"/>
              <w:jc w:val="both"/>
              <w:rPr>
                <w:sz w:val="24"/>
                <w:szCs w:val="24"/>
              </w:rPr>
            </w:pP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5"/>
        </w:trPr>
        <w:tc>
          <w:tcPr>
            <w:tcW w:w="425" w:type="dxa"/>
            <w:shd w:val="clear" w:color="auto" w:fill="auto"/>
          </w:tcPr>
          <w:p w:rsidR="008B149B" w:rsidRPr="00831F9F" w:rsidRDefault="008B149B" w:rsidP="0039769A">
            <w:pPr>
              <w:pStyle w:val="TableParagraph"/>
              <w:jc w:val="both"/>
              <w:rPr>
                <w:sz w:val="24"/>
                <w:szCs w:val="24"/>
              </w:rPr>
            </w:pPr>
            <w:r w:rsidRPr="00831F9F">
              <w:rPr>
                <w:sz w:val="24"/>
                <w:szCs w:val="24"/>
              </w:rPr>
              <w:t>2</w:t>
            </w:r>
          </w:p>
        </w:tc>
        <w:tc>
          <w:tcPr>
            <w:tcW w:w="1288" w:type="dxa"/>
            <w:shd w:val="clear" w:color="auto" w:fill="auto"/>
          </w:tcPr>
          <w:p w:rsidR="008B149B" w:rsidRPr="00831F9F" w:rsidRDefault="008B149B" w:rsidP="0039769A">
            <w:pPr>
              <w:pStyle w:val="TableParagraph"/>
              <w:jc w:val="both"/>
              <w:rPr>
                <w:sz w:val="24"/>
                <w:szCs w:val="24"/>
              </w:rPr>
            </w:pP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5"/>
        </w:trPr>
        <w:tc>
          <w:tcPr>
            <w:tcW w:w="425" w:type="dxa"/>
            <w:shd w:val="clear" w:color="auto" w:fill="auto"/>
          </w:tcPr>
          <w:p w:rsidR="008B149B" w:rsidRPr="00831F9F" w:rsidRDefault="008B149B" w:rsidP="0039769A">
            <w:pPr>
              <w:pStyle w:val="TableParagraph"/>
              <w:jc w:val="both"/>
              <w:rPr>
                <w:sz w:val="24"/>
                <w:szCs w:val="24"/>
              </w:rPr>
            </w:pPr>
            <w:r w:rsidRPr="00831F9F">
              <w:rPr>
                <w:sz w:val="24"/>
                <w:szCs w:val="24"/>
              </w:rPr>
              <w:t>3</w:t>
            </w:r>
          </w:p>
        </w:tc>
        <w:tc>
          <w:tcPr>
            <w:tcW w:w="1288" w:type="dxa"/>
            <w:shd w:val="clear" w:color="auto" w:fill="auto"/>
          </w:tcPr>
          <w:p w:rsidR="008B149B" w:rsidRPr="00831F9F" w:rsidRDefault="008B149B" w:rsidP="0039769A">
            <w:pPr>
              <w:pStyle w:val="TableParagraph"/>
              <w:jc w:val="both"/>
              <w:rPr>
                <w:sz w:val="24"/>
                <w:szCs w:val="24"/>
              </w:rPr>
            </w:pP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5"/>
        </w:trPr>
        <w:tc>
          <w:tcPr>
            <w:tcW w:w="425" w:type="dxa"/>
            <w:shd w:val="clear" w:color="auto" w:fill="auto"/>
          </w:tcPr>
          <w:p w:rsidR="008B149B" w:rsidRPr="00831F9F" w:rsidRDefault="008B149B" w:rsidP="0039769A">
            <w:pPr>
              <w:pStyle w:val="TableParagraph"/>
              <w:jc w:val="both"/>
              <w:rPr>
                <w:sz w:val="24"/>
                <w:szCs w:val="24"/>
              </w:rPr>
            </w:pPr>
            <w:r w:rsidRPr="00831F9F">
              <w:rPr>
                <w:sz w:val="24"/>
                <w:szCs w:val="24"/>
              </w:rPr>
              <w:t>4</w:t>
            </w:r>
          </w:p>
        </w:tc>
        <w:tc>
          <w:tcPr>
            <w:tcW w:w="1288" w:type="dxa"/>
            <w:shd w:val="clear" w:color="auto" w:fill="auto"/>
          </w:tcPr>
          <w:p w:rsidR="008B149B" w:rsidRPr="00831F9F" w:rsidRDefault="008B149B" w:rsidP="0039769A">
            <w:pPr>
              <w:pStyle w:val="TableParagraph"/>
              <w:jc w:val="both"/>
              <w:rPr>
                <w:sz w:val="24"/>
                <w:szCs w:val="24"/>
              </w:rPr>
            </w:pP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7"/>
        </w:trPr>
        <w:tc>
          <w:tcPr>
            <w:tcW w:w="425" w:type="dxa"/>
            <w:shd w:val="clear" w:color="auto" w:fill="auto"/>
          </w:tcPr>
          <w:p w:rsidR="008B149B" w:rsidRPr="00831F9F" w:rsidRDefault="008B149B" w:rsidP="0039769A">
            <w:pPr>
              <w:pStyle w:val="TableParagraph"/>
              <w:jc w:val="both"/>
              <w:rPr>
                <w:sz w:val="24"/>
                <w:szCs w:val="24"/>
              </w:rPr>
            </w:pPr>
          </w:p>
        </w:tc>
        <w:tc>
          <w:tcPr>
            <w:tcW w:w="1288" w:type="dxa"/>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bl>
    <w:p w:rsidR="008B149B" w:rsidRPr="00831F9F" w:rsidRDefault="008B149B" w:rsidP="0039769A">
      <w:pPr>
        <w:spacing w:after="0" w:line="240" w:lineRule="auto"/>
        <w:jc w:val="both"/>
        <w:rPr>
          <w:rFonts w:ascii="Times New Roman" w:hAnsi="Times New Roman"/>
          <w:i/>
          <w:sz w:val="24"/>
          <w:szCs w:val="24"/>
        </w:rPr>
      </w:pPr>
    </w:p>
    <w:p w:rsidR="008B149B" w:rsidRPr="00831F9F" w:rsidRDefault="008B149B" w:rsidP="0039769A">
      <w:pPr>
        <w:spacing w:after="0" w:line="240" w:lineRule="auto"/>
        <w:jc w:val="both"/>
        <w:rPr>
          <w:rFonts w:ascii="Times New Roman" w:hAnsi="Times New Roman"/>
          <w:i/>
          <w:sz w:val="24"/>
          <w:szCs w:val="24"/>
        </w:rPr>
      </w:pPr>
    </w:p>
    <w:p w:rsidR="008B149B" w:rsidRPr="00831F9F" w:rsidRDefault="00C61CF4" w:rsidP="0039769A">
      <w:pPr>
        <w:pStyle w:val="af9"/>
        <w:spacing w:after="0" w:line="240" w:lineRule="auto"/>
        <w:jc w:val="both"/>
        <w:rPr>
          <w:rFonts w:ascii="Times New Roman" w:hAnsi="Times New Roman"/>
          <w:sz w:val="24"/>
          <w:szCs w:val="24"/>
        </w:rPr>
      </w:pPr>
      <w:r w:rsidRPr="00C61CF4">
        <w:rPr>
          <w:rFonts w:ascii="Times New Roman" w:hAnsi="Times New Roman"/>
          <w:sz w:val="24"/>
          <w:szCs w:val="24"/>
        </w:rPr>
        <w:t>3.3-кесте.  Халықаралық жобаларға қатысу  (соңғы  5  жыл ішінде, ағымдағы жылды қоса)</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1288"/>
        <w:gridCol w:w="804"/>
        <w:gridCol w:w="803"/>
        <w:gridCol w:w="805"/>
        <w:gridCol w:w="803"/>
        <w:gridCol w:w="805"/>
        <w:gridCol w:w="803"/>
        <w:gridCol w:w="806"/>
        <w:gridCol w:w="803"/>
        <w:gridCol w:w="803"/>
      </w:tblGrid>
      <w:tr w:rsidR="008B149B" w:rsidRPr="00831F9F" w:rsidTr="007439B5">
        <w:trPr>
          <w:trHeight w:val="299"/>
        </w:trPr>
        <w:tc>
          <w:tcPr>
            <w:tcW w:w="425" w:type="dxa"/>
            <w:vMerge w:val="restart"/>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1288" w:type="dxa"/>
            <w:vMerge w:val="restart"/>
            <w:shd w:val="clear" w:color="auto" w:fill="auto"/>
          </w:tcPr>
          <w:p w:rsidR="008B149B" w:rsidRPr="00831F9F" w:rsidRDefault="00C61CF4" w:rsidP="0039769A">
            <w:pPr>
              <w:pStyle w:val="TableParagraph"/>
              <w:jc w:val="both"/>
              <w:rPr>
                <w:sz w:val="24"/>
                <w:szCs w:val="24"/>
              </w:rPr>
            </w:pPr>
            <w:r w:rsidRPr="00C61CF4">
              <w:rPr>
                <w:spacing w:val="-1"/>
                <w:sz w:val="24"/>
                <w:szCs w:val="24"/>
              </w:rPr>
              <w:t xml:space="preserve">Жоба </w:t>
            </w:r>
            <w:r w:rsidRPr="00C61CF4">
              <w:rPr>
                <w:spacing w:val="-1"/>
                <w:sz w:val="24"/>
                <w:szCs w:val="24"/>
              </w:rPr>
              <w:lastRenderedPageBreak/>
              <w:t>аталуы</w:t>
            </w:r>
          </w:p>
        </w:tc>
        <w:tc>
          <w:tcPr>
            <w:tcW w:w="2412" w:type="dxa"/>
            <w:gridSpan w:val="3"/>
            <w:shd w:val="clear" w:color="auto" w:fill="auto"/>
          </w:tcPr>
          <w:p w:rsidR="008B149B" w:rsidRPr="00831F9F" w:rsidRDefault="008B149B" w:rsidP="0039769A">
            <w:pPr>
              <w:pStyle w:val="TableParagraph"/>
              <w:tabs>
                <w:tab w:val="left" w:pos="1294"/>
              </w:tabs>
              <w:jc w:val="both"/>
              <w:rPr>
                <w:sz w:val="24"/>
                <w:szCs w:val="24"/>
              </w:rPr>
            </w:pPr>
            <w:r w:rsidRPr="00831F9F">
              <w:rPr>
                <w:sz w:val="24"/>
                <w:szCs w:val="24"/>
              </w:rPr>
              <w:lastRenderedPageBreak/>
              <w:t>20</w:t>
            </w:r>
            <w:r w:rsidRPr="00831F9F">
              <w:rPr>
                <w:sz w:val="24"/>
                <w:szCs w:val="24"/>
                <w:u w:val="single"/>
              </w:rPr>
              <w:tab/>
            </w:r>
            <w:r w:rsidRPr="00831F9F">
              <w:rPr>
                <w:sz w:val="24"/>
                <w:szCs w:val="24"/>
              </w:rPr>
              <w:t>год</w:t>
            </w:r>
          </w:p>
        </w:tc>
        <w:tc>
          <w:tcPr>
            <w:tcW w:w="2411" w:type="dxa"/>
            <w:gridSpan w:val="3"/>
            <w:shd w:val="clear" w:color="auto" w:fill="auto"/>
          </w:tcPr>
          <w:p w:rsidR="008B149B" w:rsidRPr="00831F9F" w:rsidRDefault="008B149B" w:rsidP="0039769A">
            <w:pPr>
              <w:pStyle w:val="TableParagraph"/>
              <w:tabs>
                <w:tab w:val="left" w:pos="1285"/>
              </w:tabs>
              <w:jc w:val="both"/>
              <w:rPr>
                <w:sz w:val="24"/>
                <w:szCs w:val="24"/>
              </w:rPr>
            </w:pPr>
            <w:r w:rsidRPr="00831F9F">
              <w:rPr>
                <w:sz w:val="24"/>
                <w:szCs w:val="24"/>
              </w:rPr>
              <w:t>20</w:t>
            </w:r>
            <w:r w:rsidRPr="00831F9F">
              <w:rPr>
                <w:sz w:val="24"/>
                <w:szCs w:val="24"/>
                <w:u w:val="single"/>
              </w:rPr>
              <w:tab/>
            </w:r>
            <w:r w:rsidRPr="00831F9F">
              <w:rPr>
                <w:sz w:val="24"/>
                <w:szCs w:val="24"/>
              </w:rPr>
              <w:t>год</w:t>
            </w:r>
          </w:p>
        </w:tc>
        <w:tc>
          <w:tcPr>
            <w:tcW w:w="2412" w:type="dxa"/>
            <w:gridSpan w:val="3"/>
            <w:shd w:val="clear" w:color="auto" w:fill="auto"/>
          </w:tcPr>
          <w:p w:rsidR="008B149B" w:rsidRPr="00831F9F" w:rsidRDefault="008B149B" w:rsidP="0039769A">
            <w:pPr>
              <w:pStyle w:val="TableParagraph"/>
              <w:tabs>
                <w:tab w:val="left" w:pos="1284"/>
              </w:tabs>
              <w:jc w:val="both"/>
              <w:rPr>
                <w:sz w:val="24"/>
                <w:szCs w:val="24"/>
              </w:rPr>
            </w:pPr>
            <w:r w:rsidRPr="00831F9F">
              <w:rPr>
                <w:sz w:val="24"/>
                <w:szCs w:val="24"/>
              </w:rPr>
              <w:t>20</w:t>
            </w:r>
            <w:r w:rsidRPr="00831F9F">
              <w:rPr>
                <w:sz w:val="24"/>
                <w:szCs w:val="24"/>
                <w:u w:val="single"/>
              </w:rPr>
              <w:tab/>
            </w:r>
            <w:r w:rsidRPr="00831F9F">
              <w:rPr>
                <w:sz w:val="24"/>
                <w:szCs w:val="24"/>
              </w:rPr>
              <w:t>год</w:t>
            </w:r>
          </w:p>
        </w:tc>
      </w:tr>
      <w:tr w:rsidR="00C61CF4" w:rsidRPr="00831F9F" w:rsidTr="007439B5">
        <w:trPr>
          <w:trHeight w:val="1380"/>
        </w:trPr>
        <w:tc>
          <w:tcPr>
            <w:tcW w:w="425" w:type="dxa"/>
            <w:vMerge/>
            <w:tcBorders>
              <w:top w:val="nil"/>
            </w:tcBorders>
            <w:shd w:val="clear" w:color="auto" w:fill="auto"/>
          </w:tcPr>
          <w:p w:rsidR="00C61CF4" w:rsidRPr="00831F9F" w:rsidRDefault="00C61CF4" w:rsidP="0039769A">
            <w:pPr>
              <w:widowControl w:val="0"/>
              <w:autoSpaceDE w:val="0"/>
              <w:autoSpaceDN w:val="0"/>
              <w:spacing w:after="0" w:line="240" w:lineRule="auto"/>
              <w:jc w:val="both"/>
              <w:rPr>
                <w:rFonts w:ascii="Times New Roman" w:hAnsi="Times New Roman"/>
                <w:sz w:val="24"/>
                <w:szCs w:val="24"/>
                <w:lang w:val="en-US"/>
              </w:rPr>
            </w:pPr>
          </w:p>
        </w:tc>
        <w:tc>
          <w:tcPr>
            <w:tcW w:w="1288" w:type="dxa"/>
            <w:vMerge/>
            <w:tcBorders>
              <w:top w:val="nil"/>
            </w:tcBorders>
            <w:shd w:val="clear" w:color="auto" w:fill="auto"/>
          </w:tcPr>
          <w:p w:rsidR="00C61CF4" w:rsidRPr="00831F9F" w:rsidRDefault="00C61CF4" w:rsidP="0039769A">
            <w:pPr>
              <w:widowControl w:val="0"/>
              <w:autoSpaceDE w:val="0"/>
              <w:autoSpaceDN w:val="0"/>
              <w:spacing w:after="0" w:line="240" w:lineRule="auto"/>
              <w:jc w:val="both"/>
              <w:rPr>
                <w:rFonts w:ascii="Times New Roman" w:hAnsi="Times New Roman"/>
                <w:sz w:val="24"/>
                <w:szCs w:val="24"/>
                <w:lang w:val="en-US"/>
              </w:rPr>
            </w:pPr>
          </w:p>
        </w:tc>
        <w:tc>
          <w:tcPr>
            <w:tcW w:w="804" w:type="dxa"/>
            <w:shd w:val="clear" w:color="auto" w:fill="auto"/>
          </w:tcPr>
          <w:p w:rsidR="00C61CF4" w:rsidRPr="00C61CF4" w:rsidRDefault="00C61CF4" w:rsidP="0039769A">
            <w:pPr>
              <w:pStyle w:val="TableParagraph"/>
              <w:jc w:val="both"/>
              <w:rPr>
                <w:sz w:val="24"/>
                <w:szCs w:val="24"/>
              </w:rPr>
            </w:pPr>
            <w:r w:rsidRPr="00C61CF4">
              <w:rPr>
                <w:sz w:val="24"/>
                <w:szCs w:val="24"/>
              </w:rPr>
              <w:t xml:space="preserve">Жоба </w:t>
            </w:r>
          </w:p>
          <w:p w:rsidR="00C61CF4" w:rsidRPr="00C61CF4" w:rsidRDefault="00C61CF4" w:rsidP="0039769A">
            <w:pPr>
              <w:pStyle w:val="TableParagraph"/>
              <w:jc w:val="both"/>
              <w:rPr>
                <w:sz w:val="24"/>
                <w:szCs w:val="24"/>
              </w:rPr>
            </w:pPr>
            <w:r w:rsidRPr="00C61CF4">
              <w:rPr>
                <w:sz w:val="24"/>
                <w:szCs w:val="24"/>
              </w:rPr>
              <w:t>мақсат</w:t>
            </w:r>
          </w:p>
          <w:p w:rsidR="00C61CF4" w:rsidRPr="00831F9F" w:rsidRDefault="00C61CF4" w:rsidP="0039769A">
            <w:pPr>
              <w:pStyle w:val="TableParagraph"/>
              <w:jc w:val="both"/>
              <w:rPr>
                <w:sz w:val="24"/>
                <w:szCs w:val="24"/>
              </w:rPr>
            </w:pPr>
            <w:r w:rsidRPr="00C61CF4">
              <w:rPr>
                <w:sz w:val="24"/>
                <w:szCs w:val="24"/>
              </w:rPr>
              <w:t>ы</w:t>
            </w:r>
          </w:p>
        </w:tc>
        <w:tc>
          <w:tcPr>
            <w:tcW w:w="803" w:type="dxa"/>
            <w:shd w:val="clear" w:color="auto" w:fill="auto"/>
          </w:tcPr>
          <w:p w:rsidR="00C61CF4" w:rsidRPr="00C61CF4" w:rsidRDefault="00C61CF4" w:rsidP="0039769A">
            <w:pPr>
              <w:pStyle w:val="TableParagraph"/>
              <w:jc w:val="both"/>
              <w:rPr>
                <w:sz w:val="24"/>
                <w:szCs w:val="24"/>
                <w:lang w:val="ru-RU"/>
              </w:rPr>
            </w:pPr>
            <w:r>
              <w:rPr>
                <w:sz w:val="24"/>
                <w:szCs w:val="24"/>
                <w:lang w:val="ru-RU"/>
              </w:rPr>
              <w:t>Жобадағы ролі</w:t>
            </w:r>
          </w:p>
        </w:tc>
        <w:tc>
          <w:tcPr>
            <w:tcW w:w="805" w:type="dxa"/>
            <w:shd w:val="clear" w:color="auto" w:fill="auto"/>
          </w:tcPr>
          <w:p w:rsidR="00C61CF4" w:rsidRPr="00C61CF4" w:rsidRDefault="00C61CF4" w:rsidP="0039769A">
            <w:pPr>
              <w:pStyle w:val="TableParagraph"/>
              <w:jc w:val="both"/>
              <w:rPr>
                <w:sz w:val="24"/>
                <w:szCs w:val="24"/>
                <w:lang w:val="kk-KZ"/>
              </w:rPr>
            </w:pPr>
            <w:r>
              <w:rPr>
                <w:spacing w:val="-1"/>
                <w:sz w:val="24"/>
                <w:szCs w:val="24"/>
                <w:lang w:val="kk-KZ"/>
              </w:rPr>
              <w:t>Жоба нәтижесі</w:t>
            </w:r>
          </w:p>
        </w:tc>
        <w:tc>
          <w:tcPr>
            <w:tcW w:w="803" w:type="dxa"/>
            <w:shd w:val="clear" w:color="auto" w:fill="auto"/>
          </w:tcPr>
          <w:p w:rsidR="00C61CF4" w:rsidRPr="00C61CF4" w:rsidRDefault="00C61CF4" w:rsidP="0039769A">
            <w:pPr>
              <w:pStyle w:val="TableParagraph"/>
              <w:jc w:val="both"/>
              <w:rPr>
                <w:sz w:val="24"/>
                <w:szCs w:val="24"/>
              </w:rPr>
            </w:pPr>
            <w:r w:rsidRPr="00C61CF4">
              <w:rPr>
                <w:sz w:val="24"/>
                <w:szCs w:val="24"/>
              </w:rPr>
              <w:t xml:space="preserve">Жоба </w:t>
            </w:r>
          </w:p>
          <w:p w:rsidR="00C61CF4" w:rsidRPr="00C61CF4" w:rsidRDefault="00C61CF4" w:rsidP="0039769A">
            <w:pPr>
              <w:pStyle w:val="TableParagraph"/>
              <w:jc w:val="both"/>
              <w:rPr>
                <w:sz w:val="24"/>
                <w:szCs w:val="24"/>
              </w:rPr>
            </w:pPr>
            <w:r w:rsidRPr="00C61CF4">
              <w:rPr>
                <w:sz w:val="24"/>
                <w:szCs w:val="24"/>
              </w:rPr>
              <w:t>мақсат</w:t>
            </w:r>
          </w:p>
          <w:p w:rsidR="00C61CF4" w:rsidRPr="00831F9F" w:rsidRDefault="00C61CF4" w:rsidP="0039769A">
            <w:pPr>
              <w:pStyle w:val="TableParagraph"/>
              <w:jc w:val="both"/>
              <w:rPr>
                <w:sz w:val="24"/>
                <w:szCs w:val="24"/>
              </w:rPr>
            </w:pPr>
            <w:r w:rsidRPr="00C61CF4">
              <w:rPr>
                <w:sz w:val="24"/>
                <w:szCs w:val="24"/>
              </w:rPr>
              <w:t>ы</w:t>
            </w:r>
          </w:p>
        </w:tc>
        <w:tc>
          <w:tcPr>
            <w:tcW w:w="805" w:type="dxa"/>
            <w:shd w:val="clear" w:color="auto" w:fill="auto"/>
          </w:tcPr>
          <w:p w:rsidR="00C61CF4" w:rsidRPr="00C61CF4" w:rsidRDefault="00C61CF4" w:rsidP="0039769A">
            <w:pPr>
              <w:pStyle w:val="TableParagraph"/>
              <w:jc w:val="both"/>
              <w:rPr>
                <w:sz w:val="24"/>
                <w:szCs w:val="24"/>
                <w:lang w:val="ru-RU"/>
              </w:rPr>
            </w:pPr>
            <w:r>
              <w:rPr>
                <w:sz w:val="24"/>
                <w:szCs w:val="24"/>
                <w:lang w:val="ru-RU"/>
              </w:rPr>
              <w:t>Жобадағы ролі</w:t>
            </w:r>
          </w:p>
        </w:tc>
        <w:tc>
          <w:tcPr>
            <w:tcW w:w="803" w:type="dxa"/>
            <w:shd w:val="clear" w:color="auto" w:fill="auto"/>
          </w:tcPr>
          <w:p w:rsidR="00C61CF4" w:rsidRPr="00C61CF4" w:rsidRDefault="00C61CF4" w:rsidP="0039769A">
            <w:pPr>
              <w:pStyle w:val="TableParagraph"/>
              <w:jc w:val="both"/>
              <w:rPr>
                <w:sz w:val="24"/>
                <w:szCs w:val="24"/>
                <w:lang w:val="kk-KZ"/>
              </w:rPr>
            </w:pPr>
            <w:r>
              <w:rPr>
                <w:spacing w:val="-1"/>
                <w:sz w:val="24"/>
                <w:szCs w:val="24"/>
                <w:lang w:val="kk-KZ"/>
              </w:rPr>
              <w:t>Жоба нәтижесі</w:t>
            </w:r>
          </w:p>
        </w:tc>
        <w:tc>
          <w:tcPr>
            <w:tcW w:w="806" w:type="dxa"/>
            <w:shd w:val="clear" w:color="auto" w:fill="auto"/>
          </w:tcPr>
          <w:p w:rsidR="00C61CF4" w:rsidRPr="00C61CF4" w:rsidRDefault="00C61CF4" w:rsidP="0039769A">
            <w:pPr>
              <w:pStyle w:val="TableParagraph"/>
              <w:jc w:val="both"/>
              <w:rPr>
                <w:sz w:val="24"/>
                <w:szCs w:val="24"/>
              </w:rPr>
            </w:pPr>
            <w:r w:rsidRPr="00C61CF4">
              <w:rPr>
                <w:sz w:val="24"/>
                <w:szCs w:val="24"/>
              </w:rPr>
              <w:t xml:space="preserve">Жоба </w:t>
            </w:r>
          </w:p>
          <w:p w:rsidR="00C61CF4" w:rsidRPr="00C61CF4" w:rsidRDefault="00C61CF4" w:rsidP="0039769A">
            <w:pPr>
              <w:pStyle w:val="TableParagraph"/>
              <w:jc w:val="both"/>
              <w:rPr>
                <w:sz w:val="24"/>
                <w:szCs w:val="24"/>
              </w:rPr>
            </w:pPr>
            <w:r w:rsidRPr="00C61CF4">
              <w:rPr>
                <w:sz w:val="24"/>
                <w:szCs w:val="24"/>
              </w:rPr>
              <w:t>мақсат</w:t>
            </w:r>
          </w:p>
          <w:p w:rsidR="00C61CF4" w:rsidRPr="00831F9F" w:rsidRDefault="00C61CF4" w:rsidP="0039769A">
            <w:pPr>
              <w:pStyle w:val="TableParagraph"/>
              <w:jc w:val="both"/>
              <w:rPr>
                <w:sz w:val="24"/>
                <w:szCs w:val="24"/>
              </w:rPr>
            </w:pPr>
            <w:r w:rsidRPr="00C61CF4">
              <w:rPr>
                <w:sz w:val="24"/>
                <w:szCs w:val="24"/>
              </w:rPr>
              <w:t>ы</w:t>
            </w:r>
          </w:p>
        </w:tc>
        <w:tc>
          <w:tcPr>
            <w:tcW w:w="803" w:type="dxa"/>
            <w:shd w:val="clear" w:color="auto" w:fill="auto"/>
          </w:tcPr>
          <w:p w:rsidR="00C61CF4" w:rsidRPr="00C61CF4" w:rsidRDefault="00C61CF4" w:rsidP="0039769A">
            <w:pPr>
              <w:pStyle w:val="TableParagraph"/>
              <w:jc w:val="both"/>
              <w:rPr>
                <w:sz w:val="24"/>
                <w:szCs w:val="24"/>
                <w:lang w:val="ru-RU"/>
              </w:rPr>
            </w:pPr>
            <w:r>
              <w:rPr>
                <w:sz w:val="24"/>
                <w:szCs w:val="24"/>
                <w:lang w:val="ru-RU"/>
              </w:rPr>
              <w:t>Жобадағы ролі</w:t>
            </w:r>
          </w:p>
        </w:tc>
        <w:tc>
          <w:tcPr>
            <w:tcW w:w="803" w:type="dxa"/>
            <w:shd w:val="clear" w:color="auto" w:fill="auto"/>
          </w:tcPr>
          <w:p w:rsidR="00C61CF4" w:rsidRPr="00C61CF4" w:rsidRDefault="00C61CF4" w:rsidP="0039769A">
            <w:pPr>
              <w:pStyle w:val="TableParagraph"/>
              <w:jc w:val="both"/>
              <w:rPr>
                <w:sz w:val="24"/>
                <w:szCs w:val="24"/>
                <w:lang w:val="kk-KZ"/>
              </w:rPr>
            </w:pPr>
            <w:r>
              <w:rPr>
                <w:spacing w:val="-1"/>
                <w:sz w:val="24"/>
                <w:szCs w:val="24"/>
                <w:lang w:val="kk-KZ"/>
              </w:rPr>
              <w:t>Жоба нәтижесі</w:t>
            </w:r>
          </w:p>
        </w:tc>
      </w:tr>
      <w:tr w:rsidR="008B149B" w:rsidRPr="00831F9F" w:rsidTr="007439B5">
        <w:trPr>
          <w:trHeight w:val="275"/>
        </w:trPr>
        <w:tc>
          <w:tcPr>
            <w:tcW w:w="425" w:type="dxa"/>
            <w:shd w:val="clear" w:color="auto" w:fill="auto"/>
          </w:tcPr>
          <w:p w:rsidR="008B149B" w:rsidRPr="00831F9F" w:rsidRDefault="008B149B" w:rsidP="0039769A">
            <w:pPr>
              <w:pStyle w:val="TableParagraph"/>
              <w:jc w:val="both"/>
              <w:rPr>
                <w:sz w:val="24"/>
                <w:szCs w:val="24"/>
              </w:rPr>
            </w:pPr>
            <w:r w:rsidRPr="00831F9F">
              <w:rPr>
                <w:sz w:val="24"/>
                <w:szCs w:val="24"/>
              </w:rPr>
              <w:lastRenderedPageBreak/>
              <w:t>1</w:t>
            </w:r>
          </w:p>
        </w:tc>
        <w:tc>
          <w:tcPr>
            <w:tcW w:w="1288" w:type="dxa"/>
            <w:shd w:val="clear" w:color="auto" w:fill="auto"/>
          </w:tcPr>
          <w:p w:rsidR="008B149B" w:rsidRPr="00831F9F" w:rsidRDefault="008B149B" w:rsidP="0039769A">
            <w:pPr>
              <w:pStyle w:val="TableParagraph"/>
              <w:jc w:val="both"/>
              <w:rPr>
                <w:sz w:val="24"/>
                <w:szCs w:val="24"/>
              </w:rPr>
            </w:pP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5"/>
        </w:trPr>
        <w:tc>
          <w:tcPr>
            <w:tcW w:w="425" w:type="dxa"/>
            <w:shd w:val="clear" w:color="auto" w:fill="auto"/>
          </w:tcPr>
          <w:p w:rsidR="008B149B" w:rsidRPr="00831F9F" w:rsidRDefault="008B149B" w:rsidP="0039769A">
            <w:pPr>
              <w:pStyle w:val="TableParagraph"/>
              <w:jc w:val="both"/>
              <w:rPr>
                <w:sz w:val="24"/>
                <w:szCs w:val="24"/>
              </w:rPr>
            </w:pPr>
            <w:r w:rsidRPr="00831F9F">
              <w:rPr>
                <w:sz w:val="24"/>
                <w:szCs w:val="24"/>
              </w:rPr>
              <w:t>2</w:t>
            </w:r>
          </w:p>
        </w:tc>
        <w:tc>
          <w:tcPr>
            <w:tcW w:w="1288" w:type="dxa"/>
            <w:shd w:val="clear" w:color="auto" w:fill="auto"/>
          </w:tcPr>
          <w:p w:rsidR="008B149B" w:rsidRPr="00831F9F" w:rsidRDefault="008B149B" w:rsidP="0039769A">
            <w:pPr>
              <w:pStyle w:val="TableParagraph"/>
              <w:jc w:val="both"/>
              <w:rPr>
                <w:sz w:val="24"/>
                <w:szCs w:val="24"/>
              </w:rPr>
            </w:pP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5"/>
        </w:trPr>
        <w:tc>
          <w:tcPr>
            <w:tcW w:w="425" w:type="dxa"/>
            <w:shd w:val="clear" w:color="auto" w:fill="auto"/>
          </w:tcPr>
          <w:p w:rsidR="008B149B" w:rsidRPr="00831F9F" w:rsidRDefault="008B149B" w:rsidP="0039769A">
            <w:pPr>
              <w:pStyle w:val="TableParagraph"/>
              <w:jc w:val="both"/>
              <w:rPr>
                <w:sz w:val="24"/>
                <w:szCs w:val="24"/>
              </w:rPr>
            </w:pPr>
            <w:r w:rsidRPr="00831F9F">
              <w:rPr>
                <w:sz w:val="24"/>
                <w:szCs w:val="24"/>
              </w:rPr>
              <w:t>3</w:t>
            </w:r>
          </w:p>
        </w:tc>
        <w:tc>
          <w:tcPr>
            <w:tcW w:w="1288" w:type="dxa"/>
            <w:shd w:val="clear" w:color="auto" w:fill="auto"/>
          </w:tcPr>
          <w:p w:rsidR="008B149B" w:rsidRPr="00831F9F" w:rsidRDefault="008B149B" w:rsidP="0039769A">
            <w:pPr>
              <w:pStyle w:val="TableParagraph"/>
              <w:jc w:val="both"/>
              <w:rPr>
                <w:sz w:val="24"/>
                <w:szCs w:val="24"/>
              </w:rPr>
            </w:pP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7"/>
        </w:trPr>
        <w:tc>
          <w:tcPr>
            <w:tcW w:w="425" w:type="dxa"/>
            <w:shd w:val="clear" w:color="auto" w:fill="auto"/>
          </w:tcPr>
          <w:p w:rsidR="008B149B" w:rsidRPr="00831F9F" w:rsidRDefault="008B149B" w:rsidP="0039769A">
            <w:pPr>
              <w:pStyle w:val="TableParagraph"/>
              <w:jc w:val="both"/>
              <w:rPr>
                <w:sz w:val="24"/>
                <w:szCs w:val="24"/>
              </w:rPr>
            </w:pPr>
            <w:r w:rsidRPr="00831F9F">
              <w:rPr>
                <w:sz w:val="24"/>
                <w:szCs w:val="24"/>
              </w:rPr>
              <w:t>4</w:t>
            </w:r>
          </w:p>
        </w:tc>
        <w:tc>
          <w:tcPr>
            <w:tcW w:w="1288" w:type="dxa"/>
            <w:shd w:val="clear" w:color="auto" w:fill="auto"/>
          </w:tcPr>
          <w:p w:rsidR="008B149B" w:rsidRPr="00831F9F" w:rsidRDefault="008B149B" w:rsidP="0039769A">
            <w:pPr>
              <w:pStyle w:val="TableParagraph"/>
              <w:jc w:val="both"/>
              <w:rPr>
                <w:sz w:val="24"/>
                <w:szCs w:val="24"/>
              </w:rPr>
            </w:pP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r w:rsidR="008B149B" w:rsidRPr="00831F9F" w:rsidTr="007439B5">
        <w:trPr>
          <w:trHeight w:val="275"/>
        </w:trPr>
        <w:tc>
          <w:tcPr>
            <w:tcW w:w="425" w:type="dxa"/>
            <w:shd w:val="clear" w:color="auto" w:fill="auto"/>
          </w:tcPr>
          <w:p w:rsidR="008B149B" w:rsidRPr="00831F9F" w:rsidRDefault="008B149B" w:rsidP="0039769A">
            <w:pPr>
              <w:pStyle w:val="TableParagraph"/>
              <w:jc w:val="both"/>
              <w:rPr>
                <w:sz w:val="24"/>
                <w:szCs w:val="24"/>
              </w:rPr>
            </w:pPr>
          </w:p>
        </w:tc>
        <w:tc>
          <w:tcPr>
            <w:tcW w:w="1288" w:type="dxa"/>
            <w:shd w:val="clear" w:color="auto" w:fill="auto"/>
          </w:tcPr>
          <w:p w:rsidR="008B149B" w:rsidRPr="00831F9F" w:rsidRDefault="008B149B" w:rsidP="0039769A">
            <w:pPr>
              <w:pStyle w:val="TableParagraph"/>
              <w:jc w:val="both"/>
              <w:rPr>
                <w:sz w:val="24"/>
                <w:szCs w:val="24"/>
              </w:rPr>
            </w:pPr>
            <w:r w:rsidRPr="00831F9F">
              <w:rPr>
                <w:sz w:val="24"/>
                <w:szCs w:val="24"/>
              </w:rPr>
              <w:t>---</w:t>
            </w:r>
          </w:p>
        </w:tc>
        <w:tc>
          <w:tcPr>
            <w:tcW w:w="804"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5"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6"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c>
          <w:tcPr>
            <w:tcW w:w="803" w:type="dxa"/>
            <w:shd w:val="clear" w:color="auto" w:fill="auto"/>
          </w:tcPr>
          <w:p w:rsidR="008B149B" w:rsidRPr="00831F9F" w:rsidRDefault="008B149B" w:rsidP="0039769A">
            <w:pPr>
              <w:pStyle w:val="TableParagraph"/>
              <w:jc w:val="both"/>
              <w:rPr>
                <w:sz w:val="24"/>
                <w:szCs w:val="24"/>
              </w:rPr>
            </w:pPr>
          </w:p>
        </w:tc>
      </w:tr>
    </w:tbl>
    <w:p w:rsidR="008B149B" w:rsidRPr="00831F9F" w:rsidRDefault="008B149B" w:rsidP="0039769A">
      <w:pPr>
        <w:spacing w:after="0" w:line="240" w:lineRule="auto"/>
        <w:jc w:val="both"/>
        <w:rPr>
          <w:rFonts w:ascii="Times New Roman" w:hAnsi="Times New Roman"/>
          <w:sz w:val="24"/>
          <w:szCs w:val="24"/>
        </w:rPr>
      </w:pPr>
    </w:p>
    <w:p w:rsidR="008B149B" w:rsidRPr="00831F9F" w:rsidRDefault="008B149B" w:rsidP="001357EE">
      <w:pPr>
        <w:pStyle w:val="2"/>
        <w:spacing w:before="0" w:line="240" w:lineRule="auto"/>
        <w:ind w:firstLine="567"/>
        <w:jc w:val="both"/>
        <w:rPr>
          <w:rFonts w:ascii="Times New Roman" w:hAnsi="Times New Roman" w:cs="Times New Roman"/>
          <w:sz w:val="24"/>
          <w:szCs w:val="24"/>
        </w:rPr>
      </w:pPr>
      <w:r w:rsidRPr="00831F9F">
        <w:rPr>
          <w:rFonts w:ascii="Times New Roman" w:hAnsi="Times New Roman" w:cs="Times New Roman"/>
          <w:sz w:val="24"/>
          <w:szCs w:val="24"/>
        </w:rPr>
        <w:br w:type="page"/>
      </w:r>
      <w:bookmarkStart w:id="34" w:name="_Toc114627025"/>
      <w:bookmarkStart w:id="35" w:name="_Toc117162275"/>
      <w:r w:rsidR="00C61CF4">
        <w:rPr>
          <w:rFonts w:ascii="Times New Roman" w:hAnsi="Times New Roman" w:cs="Times New Roman"/>
          <w:sz w:val="24"/>
          <w:szCs w:val="24"/>
          <w:lang w:val="kk-KZ"/>
        </w:rPr>
        <w:lastRenderedPageBreak/>
        <w:t>ҚОСЫМША</w:t>
      </w:r>
      <w:r w:rsidRPr="00831F9F">
        <w:rPr>
          <w:rFonts w:ascii="Times New Roman" w:hAnsi="Times New Roman" w:cs="Times New Roman"/>
          <w:color w:val="548DD4"/>
          <w:sz w:val="24"/>
          <w:szCs w:val="24"/>
        </w:rPr>
        <w:t xml:space="preserve"> Г</w:t>
      </w:r>
      <w:r w:rsidRPr="00831F9F">
        <w:rPr>
          <w:rFonts w:ascii="Times New Roman" w:hAnsi="Times New Roman" w:cs="Times New Roman"/>
          <w:sz w:val="24"/>
          <w:szCs w:val="24"/>
        </w:rPr>
        <w:t xml:space="preserve">. </w:t>
      </w:r>
      <w:bookmarkEnd w:id="34"/>
      <w:r w:rsidR="00C61CF4" w:rsidRPr="00C61CF4">
        <w:rPr>
          <w:rFonts w:ascii="Times New Roman" w:hAnsi="Times New Roman" w:cs="Times New Roman"/>
          <w:sz w:val="24"/>
          <w:szCs w:val="24"/>
        </w:rPr>
        <w:t xml:space="preserve">БҰ </w:t>
      </w:r>
      <w:r w:rsidR="00C61CF4">
        <w:rPr>
          <w:rFonts w:ascii="Times New Roman" w:hAnsi="Times New Roman" w:cs="Times New Roman"/>
          <w:sz w:val="24"/>
          <w:szCs w:val="24"/>
          <w:lang w:val="kk-KZ"/>
        </w:rPr>
        <w:t>МАГИСТРАНТТАРЫНЫҢ ББ САПАСЫНА</w:t>
      </w:r>
      <w:r w:rsidR="00C61CF4" w:rsidRPr="00C61CF4">
        <w:rPr>
          <w:rFonts w:ascii="Times New Roman" w:hAnsi="Times New Roman" w:cs="Times New Roman"/>
          <w:sz w:val="24"/>
          <w:szCs w:val="24"/>
        </w:rPr>
        <w:t xml:space="preserve"> ҚАНАҒАТТАНУЫ САУАЛНАМАСЫ</w:t>
      </w:r>
      <w:bookmarkEnd w:id="35"/>
    </w:p>
    <w:p w:rsidR="008B149B" w:rsidRPr="00831F9F" w:rsidRDefault="008B149B" w:rsidP="001357EE">
      <w:pPr>
        <w:spacing w:after="0" w:line="240" w:lineRule="auto"/>
        <w:ind w:firstLine="567"/>
        <w:jc w:val="both"/>
        <w:rPr>
          <w:rFonts w:ascii="Times New Roman" w:hAnsi="Times New Roman"/>
          <w:sz w:val="24"/>
          <w:szCs w:val="24"/>
        </w:rPr>
      </w:pPr>
      <w:bookmarkStart w:id="36" w:name="_Toc31280135"/>
      <w:bookmarkStart w:id="37" w:name="_Toc31280573"/>
      <w:bookmarkStart w:id="38" w:name="_Toc114150607"/>
      <w:bookmarkStart w:id="39" w:name="_Toc114169935"/>
      <w:bookmarkEnd w:id="22"/>
      <w:bookmarkEnd w:id="23"/>
      <w:bookmarkEnd w:id="24"/>
      <w:bookmarkEnd w:id="25"/>
    </w:p>
    <w:bookmarkEnd w:id="36"/>
    <w:bookmarkEnd w:id="37"/>
    <w:bookmarkEnd w:id="38"/>
    <w:bookmarkEnd w:id="39"/>
    <w:p w:rsidR="00232359" w:rsidRPr="005F0E99" w:rsidRDefault="00232359" w:rsidP="001357EE">
      <w:pPr>
        <w:spacing w:after="0" w:line="240" w:lineRule="auto"/>
        <w:ind w:firstLine="567"/>
        <w:jc w:val="center"/>
        <w:rPr>
          <w:rFonts w:ascii="Times New Roman" w:hAnsi="Times New Roman"/>
          <w:sz w:val="24"/>
          <w:lang w:val="kk-KZ"/>
        </w:rPr>
      </w:pPr>
      <w:r>
        <w:rPr>
          <w:rFonts w:ascii="Times New Roman" w:hAnsi="Times New Roman"/>
          <w:sz w:val="24"/>
          <w:lang w:val="kk-KZ"/>
        </w:rPr>
        <w:t>Бүкіләлем тарихы және халықаралық қатынастар кафедрасы</w:t>
      </w:r>
    </w:p>
    <w:p w:rsidR="00232359" w:rsidRPr="005F0E99" w:rsidRDefault="00232359" w:rsidP="001357EE">
      <w:pPr>
        <w:spacing w:after="0" w:line="240" w:lineRule="auto"/>
        <w:ind w:firstLine="567"/>
        <w:jc w:val="center"/>
        <w:rPr>
          <w:rFonts w:ascii="Times New Roman" w:hAnsi="Times New Roman"/>
          <w:spacing w:val="40"/>
          <w:sz w:val="24"/>
          <w:lang w:val="kk-KZ"/>
        </w:rPr>
      </w:pPr>
      <w:r>
        <w:rPr>
          <w:rFonts w:ascii="Times New Roman" w:hAnsi="Times New Roman"/>
          <w:spacing w:val="40"/>
          <w:sz w:val="24"/>
          <w:lang w:val="kk-KZ"/>
        </w:rPr>
        <w:t>САУАЛНАМА</w:t>
      </w:r>
    </w:p>
    <w:p w:rsidR="00232359" w:rsidRPr="005F0E99" w:rsidRDefault="00232359" w:rsidP="0039769A">
      <w:pPr>
        <w:spacing w:after="0" w:line="240" w:lineRule="auto"/>
        <w:jc w:val="both"/>
        <w:rPr>
          <w:rFonts w:ascii="Times New Roman" w:hAnsi="Times New Roman"/>
          <w:spacing w:val="40"/>
          <w:sz w:val="24"/>
          <w:lang w:val="kk-KZ"/>
        </w:rPr>
      </w:pPr>
    </w:p>
    <w:p w:rsidR="00232359" w:rsidRPr="00A01932" w:rsidRDefault="00232359" w:rsidP="0039769A">
      <w:pPr>
        <w:spacing w:after="0" w:line="240" w:lineRule="auto"/>
        <w:jc w:val="both"/>
        <w:rPr>
          <w:rFonts w:ascii="Times New Roman" w:hAnsi="Times New Roman"/>
          <w:b/>
          <w:bCs/>
          <w:sz w:val="24"/>
          <w:szCs w:val="24"/>
          <w:lang w:val="kk-KZ"/>
        </w:rPr>
      </w:pPr>
      <w:r w:rsidRPr="00A01932">
        <w:rPr>
          <w:rFonts w:ascii="Times New Roman" w:hAnsi="Times New Roman"/>
          <w:b/>
          <w:bCs/>
          <w:sz w:val="24"/>
          <w:szCs w:val="24"/>
          <w:lang w:val="kk-KZ"/>
        </w:rPr>
        <w:t>«Магистранттардың оқу процесін ұйымдастыру сапасына қанағаттануы»</w:t>
      </w:r>
    </w:p>
    <w:p w:rsidR="00232359" w:rsidRPr="00A01932" w:rsidRDefault="00232359" w:rsidP="0039769A">
      <w:pPr>
        <w:spacing w:after="0" w:line="240" w:lineRule="auto"/>
        <w:jc w:val="both"/>
        <w:rPr>
          <w:rFonts w:ascii="Times New Roman" w:hAnsi="Times New Roman"/>
          <w:b/>
          <w:bCs/>
          <w:sz w:val="24"/>
          <w:szCs w:val="24"/>
          <w:lang w:val="kk-KZ"/>
        </w:rPr>
      </w:pPr>
    </w:p>
    <w:p w:rsidR="00232359" w:rsidRPr="00A01932" w:rsidRDefault="00232359" w:rsidP="0039769A">
      <w:pPr>
        <w:spacing w:after="0" w:line="240" w:lineRule="auto"/>
        <w:jc w:val="both"/>
        <w:rPr>
          <w:rFonts w:ascii="Times New Roman" w:hAnsi="Times New Roman"/>
          <w:b/>
          <w:bCs/>
          <w:sz w:val="24"/>
          <w:szCs w:val="24"/>
          <w:lang w:val="kk-KZ"/>
        </w:rPr>
      </w:pPr>
    </w:p>
    <w:p w:rsidR="00232359" w:rsidRPr="00A01932" w:rsidRDefault="00232359" w:rsidP="0039769A">
      <w:pPr>
        <w:spacing w:after="0" w:line="240" w:lineRule="auto"/>
        <w:jc w:val="both"/>
        <w:rPr>
          <w:rFonts w:ascii="Times New Roman" w:hAnsi="Times New Roman"/>
          <w:b/>
          <w:bCs/>
          <w:sz w:val="24"/>
          <w:szCs w:val="24"/>
          <w:lang w:val="kk-KZ"/>
        </w:rPr>
      </w:pPr>
    </w:p>
    <w:p w:rsidR="00232359" w:rsidRPr="00A01932" w:rsidRDefault="00232359" w:rsidP="0039769A">
      <w:pPr>
        <w:spacing w:after="0" w:line="240" w:lineRule="auto"/>
        <w:jc w:val="both"/>
        <w:rPr>
          <w:rFonts w:ascii="Times New Roman" w:hAnsi="Times New Roman"/>
          <w:b/>
          <w:bCs/>
          <w:sz w:val="24"/>
          <w:szCs w:val="24"/>
          <w:lang w:val="kk-KZ"/>
        </w:rPr>
      </w:pPr>
      <w:r w:rsidRPr="00A01932">
        <w:rPr>
          <w:rFonts w:ascii="Times New Roman" w:hAnsi="Times New Roman"/>
          <w:b/>
          <w:bCs/>
          <w:sz w:val="24"/>
          <w:szCs w:val="24"/>
          <w:lang w:val="kk-KZ"/>
        </w:rPr>
        <w:t xml:space="preserve">                                                            Құрметті магистрант!</w:t>
      </w:r>
    </w:p>
    <w:p w:rsidR="00232359" w:rsidRPr="00A01932" w:rsidRDefault="00232359" w:rsidP="0039769A">
      <w:pPr>
        <w:spacing w:after="0" w:line="240" w:lineRule="auto"/>
        <w:jc w:val="both"/>
        <w:rPr>
          <w:rFonts w:ascii="Times New Roman" w:hAnsi="Times New Roman"/>
          <w:b/>
          <w:bCs/>
          <w:sz w:val="24"/>
          <w:szCs w:val="24"/>
          <w:lang w:val="kk-KZ"/>
        </w:rPr>
      </w:pPr>
    </w:p>
    <w:p w:rsidR="00232359" w:rsidRPr="00A01932" w:rsidRDefault="00232359" w:rsidP="0039769A">
      <w:pPr>
        <w:spacing w:after="0" w:line="240" w:lineRule="auto"/>
        <w:jc w:val="both"/>
        <w:rPr>
          <w:rFonts w:ascii="Times New Roman" w:hAnsi="Times New Roman"/>
          <w:sz w:val="24"/>
          <w:szCs w:val="24"/>
          <w:lang w:val="kk-KZ"/>
        </w:rPr>
      </w:pPr>
      <w:r w:rsidRPr="00A01932">
        <w:rPr>
          <w:rFonts w:ascii="Times New Roman" w:hAnsi="Times New Roman"/>
          <w:sz w:val="24"/>
          <w:szCs w:val="24"/>
          <w:lang w:val="kk-KZ"/>
        </w:rPr>
        <w:t>Сауалнамаға қатысуыңызды және сауалнама сұрақтарына жауап беруіңізді сұраймыз. Сауалнаманың мақсаты-оның тиімділігін арттыру мақсатында университеттегі магистрлік дайындықтың әртүрлі аспектілеріне деген көзқарасыңызды зерттеу.</w:t>
      </w:r>
    </w:p>
    <w:p w:rsidR="00232359" w:rsidRPr="00A01932" w:rsidRDefault="00232359" w:rsidP="0039769A">
      <w:pPr>
        <w:spacing w:after="0" w:line="240" w:lineRule="auto"/>
        <w:jc w:val="both"/>
        <w:rPr>
          <w:rFonts w:ascii="Times New Roman" w:hAnsi="Times New Roman"/>
          <w:sz w:val="24"/>
          <w:szCs w:val="24"/>
          <w:lang w:val="kk-KZ"/>
        </w:rPr>
      </w:pPr>
      <w:r w:rsidRPr="00A01932">
        <w:rPr>
          <w:rFonts w:ascii="Times New Roman" w:hAnsi="Times New Roman"/>
          <w:sz w:val="24"/>
          <w:szCs w:val="24"/>
          <w:lang w:val="kk-KZ"/>
        </w:rPr>
        <w:t xml:space="preserve">    </w:t>
      </w:r>
      <w:r w:rsidRPr="00A01932">
        <w:rPr>
          <w:lang w:val="kk-KZ"/>
        </w:rPr>
        <w:t xml:space="preserve"> </w:t>
      </w:r>
      <w:r w:rsidRPr="00A01932">
        <w:rPr>
          <w:rFonts w:ascii="Times New Roman" w:hAnsi="Times New Roman"/>
          <w:sz w:val="24"/>
          <w:szCs w:val="24"/>
          <w:lang w:val="kk-KZ"/>
        </w:rPr>
        <w:t xml:space="preserve">Сауалнаманың әр сұрағына мүмкін болатын жауаптар беріледі. Сіздің ойыңызға сәйкес келетінін таңдап, оған сәйкес санды шеңберге салыңыз. Егер ұсынылған жауаптардың ешқайсысы сізге сәйкес келмесе, жауапты өзіңіз арнайы белгіленген жерге жазыңыз. </w:t>
      </w:r>
    </w:p>
    <w:p w:rsidR="00232359" w:rsidRPr="00A01932" w:rsidRDefault="00232359" w:rsidP="0039769A">
      <w:pPr>
        <w:spacing w:after="0" w:line="240" w:lineRule="auto"/>
        <w:jc w:val="both"/>
        <w:rPr>
          <w:rFonts w:ascii="Times New Roman" w:hAnsi="Times New Roman"/>
          <w:b/>
          <w:bCs/>
          <w:sz w:val="24"/>
          <w:szCs w:val="24"/>
          <w:lang w:val="kk-KZ"/>
        </w:rPr>
      </w:pPr>
      <w:r w:rsidRPr="00A01932">
        <w:rPr>
          <w:rFonts w:ascii="Times New Roman" w:hAnsi="Times New Roman"/>
          <w:sz w:val="24"/>
          <w:szCs w:val="24"/>
          <w:lang w:val="kk-KZ"/>
        </w:rPr>
        <w:t>Сауалнама анонимді, сондықтан сіздің фамилияңыз бен тобыңызды көрсетудің қажеті жоқ. Зерттеудің мәні сіздің жауаптарыңыздың толықтығы мен шынайылығына байланысты.</w:t>
      </w:r>
    </w:p>
    <w:p w:rsidR="00232359" w:rsidRPr="00A01932" w:rsidRDefault="00232359" w:rsidP="0039769A">
      <w:pPr>
        <w:spacing w:after="0" w:line="240" w:lineRule="auto"/>
        <w:jc w:val="both"/>
        <w:rPr>
          <w:rFonts w:ascii="Times New Roman" w:hAnsi="Times New Roman"/>
          <w:b/>
          <w:bCs/>
          <w:sz w:val="24"/>
          <w:szCs w:val="24"/>
          <w:lang w:val="kk-KZ"/>
        </w:rPr>
      </w:pPr>
      <w:r w:rsidRPr="00A01932">
        <w:rPr>
          <w:rFonts w:ascii="Times New Roman" w:hAnsi="Times New Roman"/>
          <w:b/>
          <w:bCs/>
          <w:sz w:val="24"/>
          <w:szCs w:val="24"/>
          <w:lang w:val="kk-KZ"/>
        </w:rPr>
        <w:t xml:space="preserve">Зерттеуге қатысқаныңыз үшін рахмет! </w:t>
      </w:r>
    </w:p>
    <w:p w:rsidR="00232359" w:rsidRPr="00A01932" w:rsidRDefault="00232359" w:rsidP="0039769A">
      <w:pPr>
        <w:pStyle w:val="af9"/>
        <w:spacing w:after="0" w:line="240" w:lineRule="auto"/>
        <w:jc w:val="both"/>
        <w:rPr>
          <w:rFonts w:ascii="Times New Roman" w:hAnsi="Times New Roman"/>
          <w:sz w:val="24"/>
          <w:szCs w:val="24"/>
          <w:lang w:val="kk-KZ"/>
        </w:rPr>
      </w:pPr>
    </w:p>
    <w:p w:rsidR="00232359" w:rsidRPr="00A01932" w:rsidRDefault="00232359" w:rsidP="0039769A">
      <w:pPr>
        <w:pStyle w:val="af9"/>
        <w:spacing w:after="0" w:line="240" w:lineRule="auto"/>
        <w:jc w:val="both"/>
        <w:rPr>
          <w:rFonts w:ascii="Times New Roman" w:hAnsi="Times New Roman"/>
          <w:sz w:val="24"/>
          <w:szCs w:val="24"/>
          <w:lang w:val="kk-KZ"/>
        </w:rPr>
        <w:sectPr w:rsidR="00232359" w:rsidRPr="00A01932" w:rsidSect="00111483">
          <w:pgSz w:w="11906" w:h="16838"/>
          <w:pgMar w:top="1134" w:right="1134" w:bottom="1134" w:left="1701" w:header="709" w:footer="709" w:gutter="0"/>
          <w:cols w:space="284"/>
          <w:docGrid w:linePitch="360"/>
        </w:sectPr>
      </w:pPr>
    </w:p>
    <w:p w:rsidR="00232359" w:rsidRPr="00A01932" w:rsidRDefault="00232359" w:rsidP="0039769A">
      <w:pPr>
        <w:pStyle w:val="af9"/>
        <w:spacing w:after="0" w:line="240" w:lineRule="auto"/>
        <w:jc w:val="both"/>
        <w:rPr>
          <w:rFonts w:ascii="Times New Roman" w:hAnsi="Times New Roman"/>
          <w:sz w:val="24"/>
          <w:szCs w:val="24"/>
          <w:lang w:val="kk-KZ"/>
        </w:rPr>
      </w:pPr>
      <w:r w:rsidRPr="00A01932">
        <w:rPr>
          <w:rFonts w:ascii="Times New Roman" w:hAnsi="Times New Roman"/>
          <w:sz w:val="24"/>
          <w:szCs w:val="24"/>
          <w:lang w:val="kk-KZ"/>
        </w:rPr>
        <w:lastRenderedPageBreak/>
        <w:t xml:space="preserve">1. </w:t>
      </w:r>
      <w:r w:rsidRPr="00A01932">
        <w:rPr>
          <w:lang w:val="kk-KZ"/>
        </w:rPr>
        <w:t xml:space="preserve"> </w:t>
      </w:r>
      <w:r w:rsidRPr="00A01932">
        <w:rPr>
          <w:rFonts w:ascii="Times New Roman" w:hAnsi="Times New Roman"/>
          <w:b/>
          <w:sz w:val="24"/>
          <w:szCs w:val="24"/>
          <w:lang w:val="kk-KZ"/>
        </w:rPr>
        <w:t>Бакалавр дәрежесінің орташа балын көрсетіңіз.</w:t>
      </w:r>
    </w:p>
    <w:p w:rsidR="00232359" w:rsidRPr="00A01932" w:rsidRDefault="00232359" w:rsidP="0039769A">
      <w:pPr>
        <w:pStyle w:val="af9"/>
        <w:numPr>
          <w:ilvl w:val="0"/>
          <w:numId w:val="3"/>
        </w:numPr>
        <w:tabs>
          <w:tab w:val="clear" w:pos="1260"/>
          <w:tab w:val="num" w:pos="1080"/>
        </w:tabs>
        <w:spacing w:after="0" w:line="240" w:lineRule="auto"/>
        <w:ind w:left="0" w:firstLine="0"/>
        <w:jc w:val="both"/>
        <w:rPr>
          <w:rFonts w:ascii="Times New Roman" w:hAnsi="Times New Roman"/>
          <w:b/>
          <w:sz w:val="24"/>
          <w:szCs w:val="24"/>
          <w:lang w:val="kk-KZ"/>
        </w:rPr>
      </w:pPr>
      <w:r w:rsidRPr="00A01932">
        <w:rPr>
          <w:rFonts w:ascii="Times New Roman" w:hAnsi="Times New Roman"/>
          <w:b/>
          <w:sz w:val="24"/>
          <w:szCs w:val="24"/>
          <w:lang w:val="kk-KZ"/>
        </w:rPr>
        <w:t xml:space="preserve">1-2    </w:t>
      </w:r>
    </w:p>
    <w:p w:rsidR="00232359" w:rsidRPr="00A01932" w:rsidRDefault="00232359" w:rsidP="0039769A">
      <w:pPr>
        <w:pStyle w:val="af9"/>
        <w:numPr>
          <w:ilvl w:val="0"/>
          <w:numId w:val="3"/>
        </w:numPr>
        <w:tabs>
          <w:tab w:val="clear" w:pos="1260"/>
          <w:tab w:val="num" w:pos="1080"/>
        </w:tabs>
        <w:spacing w:after="0" w:line="240" w:lineRule="auto"/>
        <w:ind w:left="0" w:firstLine="0"/>
        <w:jc w:val="both"/>
        <w:rPr>
          <w:rFonts w:ascii="Times New Roman" w:hAnsi="Times New Roman"/>
          <w:b/>
          <w:sz w:val="24"/>
          <w:szCs w:val="24"/>
          <w:lang w:val="kk-KZ"/>
        </w:rPr>
      </w:pPr>
      <w:r w:rsidRPr="00A01932">
        <w:rPr>
          <w:rFonts w:ascii="Times New Roman" w:hAnsi="Times New Roman"/>
          <w:b/>
          <w:sz w:val="24"/>
          <w:szCs w:val="24"/>
          <w:lang w:val="kk-KZ"/>
        </w:rPr>
        <w:t xml:space="preserve">2,33-2,67 </w:t>
      </w:r>
    </w:p>
    <w:p w:rsidR="00232359" w:rsidRPr="00A01932" w:rsidRDefault="00232359" w:rsidP="0039769A">
      <w:pPr>
        <w:pStyle w:val="af9"/>
        <w:numPr>
          <w:ilvl w:val="0"/>
          <w:numId w:val="3"/>
        </w:numPr>
        <w:tabs>
          <w:tab w:val="clear" w:pos="1260"/>
          <w:tab w:val="num" w:pos="1080"/>
        </w:tabs>
        <w:spacing w:after="0" w:line="240" w:lineRule="auto"/>
        <w:ind w:left="0" w:firstLine="0"/>
        <w:jc w:val="both"/>
        <w:rPr>
          <w:rFonts w:ascii="Times New Roman" w:hAnsi="Times New Roman"/>
          <w:b/>
          <w:sz w:val="24"/>
          <w:szCs w:val="24"/>
          <w:lang w:val="kk-KZ"/>
        </w:rPr>
      </w:pPr>
      <w:r w:rsidRPr="00A01932">
        <w:rPr>
          <w:rFonts w:ascii="Times New Roman" w:hAnsi="Times New Roman"/>
          <w:b/>
          <w:sz w:val="24"/>
          <w:szCs w:val="24"/>
          <w:lang w:val="kk-KZ"/>
        </w:rPr>
        <w:t xml:space="preserve">3-3,33  </w:t>
      </w:r>
    </w:p>
    <w:p w:rsidR="00232359" w:rsidRPr="00A01932" w:rsidRDefault="00232359" w:rsidP="0039769A">
      <w:pPr>
        <w:pStyle w:val="af9"/>
        <w:numPr>
          <w:ilvl w:val="0"/>
          <w:numId w:val="3"/>
        </w:numPr>
        <w:tabs>
          <w:tab w:val="clear" w:pos="1260"/>
          <w:tab w:val="num" w:pos="1080"/>
        </w:tabs>
        <w:spacing w:after="0" w:line="240" w:lineRule="auto"/>
        <w:ind w:left="0" w:firstLine="0"/>
        <w:jc w:val="both"/>
        <w:rPr>
          <w:rFonts w:ascii="Times New Roman" w:hAnsi="Times New Roman"/>
          <w:b/>
          <w:sz w:val="24"/>
          <w:szCs w:val="24"/>
          <w:lang w:val="kk-KZ"/>
        </w:rPr>
      </w:pPr>
      <w:r w:rsidRPr="00A01932">
        <w:rPr>
          <w:rFonts w:ascii="Times New Roman" w:hAnsi="Times New Roman"/>
          <w:b/>
          <w:sz w:val="24"/>
          <w:szCs w:val="24"/>
          <w:lang w:val="kk-KZ"/>
        </w:rPr>
        <w:t xml:space="preserve">3,67-4  </w:t>
      </w:r>
    </w:p>
    <w:p w:rsidR="00232359" w:rsidRPr="00A01932" w:rsidRDefault="00232359" w:rsidP="0039769A">
      <w:pPr>
        <w:pStyle w:val="af9"/>
        <w:spacing w:after="0" w:line="240" w:lineRule="auto"/>
        <w:jc w:val="both"/>
        <w:rPr>
          <w:rFonts w:ascii="Times New Roman" w:hAnsi="Times New Roman"/>
          <w:sz w:val="24"/>
          <w:szCs w:val="24"/>
          <w:lang w:val="kk-KZ"/>
        </w:rPr>
      </w:pPr>
    </w:p>
    <w:p w:rsidR="00232359" w:rsidRPr="00A01932" w:rsidRDefault="00232359" w:rsidP="0039769A">
      <w:pPr>
        <w:pStyle w:val="af9"/>
        <w:spacing w:after="0" w:line="240" w:lineRule="auto"/>
        <w:jc w:val="both"/>
        <w:rPr>
          <w:rFonts w:ascii="Times New Roman" w:hAnsi="Times New Roman"/>
          <w:b/>
          <w:sz w:val="24"/>
          <w:szCs w:val="24"/>
          <w:lang w:val="kk-KZ"/>
        </w:rPr>
      </w:pPr>
      <w:r w:rsidRPr="00A01932">
        <w:rPr>
          <w:rFonts w:ascii="Times New Roman" w:hAnsi="Times New Roman"/>
          <w:sz w:val="24"/>
          <w:szCs w:val="24"/>
          <w:lang w:val="kk-KZ"/>
        </w:rPr>
        <w:lastRenderedPageBreak/>
        <w:t>2</w:t>
      </w:r>
      <w:r w:rsidRPr="00A01932">
        <w:rPr>
          <w:rFonts w:ascii="Times New Roman" w:hAnsi="Times New Roman"/>
          <w:b/>
          <w:sz w:val="24"/>
          <w:szCs w:val="24"/>
          <w:lang w:val="kk-KZ"/>
        </w:rPr>
        <w:t>. Соңғы сессияның нәтижелері бойынша Сіздің орташа баллыңыз?</w:t>
      </w:r>
    </w:p>
    <w:p w:rsidR="00232359" w:rsidRPr="00A01932" w:rsidRDefault="00232359" w:rsidP="0039769A">
      <w:pPr>
        <w:pStyle w:val="af9"/>
        <w:numPr>
          <w:ilvl w:val="0"/>
          <w:numId w:val="12"/>
        </w:numPr>
        <w:tabs>
          <w:tab w:val="clear" w:pos="1260"/>
          <w:tab w:val="num" w:pos="1080"/>
        </w:tabs>
        <w:spacing w:after="0" w:line="240" w:lineRule="auto"/>
        <w:ind w:left="0" w:firstLine="0"/>
        <w:jc w:val="both"/>
        <w:rPr>
          <w:rFonts w:ascii="Times New Roman" w:hAnsi="Times New Roman"/>
          <w:b/>
          <w:sz w:val="24"/>
          <w:szCs w:val="24"/>
          <w:lang w:val="kk-KZ"/>
        </w:rPr>
      </w:pPr>
      <w:r w:rsidRPr="00A01932">
        <w:rPr>
          <w:rFonts w:ascii="Times New Roman" w:hAnsi="Times New Roman"/>
          <w:b/>
          <w:sz w:val="24"/>
          <w:szCs w:val="24"/>
          <w:lang w:val="kk-KZ"/>
        </w:rPr>
        <w:t xml:space="preserve">1-2    </w:t>
      </w:r>
    </w:p>
    <w:p w:rsidR="00232359" w:rsidRPr="00A01932" w:rsidRDefault="00232359" w:rsidP="0039769A">
      <w:pPr>
        <w:pStyle w:val="af9"/>
        <w:numPr>
          <w:ilvl w:val="0"/>
          <w:numId w:val="12"/>
        </w:numPr>
        <w:tabs>
          <w:tab w:val="clear" w:pos="1260"/>
          <w:tab w:val="num" w:pos="1080"/>
        </w:tabs>
        <w:spacing w:after="0" w:line="240" w:lineRule="auto"/>
        <w:ind w:left="0" w:firstLine="0"/>
        <w:jc w:val="both"/>
        <w:rPr>
          <w:rFonts w:ascii="Times New Roman" w:hAnsi="Times New Roman"/>
          <w:b/>
          <w:sz w:val="24"/>
          <w:szCs w:val="24"/>
          <w:lang w:val="kk-KZ"/>
        </w:rPr>
      </w:pPr>
      <w:r w:rsidRPr="00A01932">
        <w:rPr>
          <w:rFonts w:ascii="Times New Roman" w:hAnsi="Times New Roman"/>
          <w:b/>
          <w:sz w:val="24"/>
          <w:szCs w:val="24"/>
          <w:lang w:val="kk-KZ"/>
        </w:rPr>
        <w:t xml:space="preserve">2,33-2,67 </w:t>
      </w:r>
    </w:p>
    <w:p w:rsidR="00232359" w:rsidRPr="00A01932" w:rsidRDefault="00232359" w:rsidP="0039769A">
      <w:pPr>
        <w:pStyle w:val="af9"/>
        <w:numPr>
          <w:ilvl w:val="0"/>
          <w:numId w:val="12"/>
        </w:numPr>
        <w:tabs>
          <w:tab w:val="clear" w:pos="1260"/>
          <w:tab w:val="num" w:pos="1080"/>
        </w:tabs>
        <w:spacing w:after="0" w:line="240" w:lineRule="auto"/>
        <w:ind w:left="0" w:firstLine="0"/>
        <w:jc w:val="both"/>
        <w:rPr>
          <w:rFonts w:ascii="Times New Roman" w:hAnsi="Times New Roman"/>
          <w:b/>
          <w:sz w:val="24"/>
          <w:szCs w:val="24"/>
          <w:lang w:val="kk-KZ"/>
        </w:rPr>
      </w:pPr>
      <w:r w:rsidRPr="00A01932">
        <w:rPr>
          <w:rFonts w:ascii="Times New Roman" w:hAnsi="Times New Roman"/>
          <w:b/>
          <w:sz w:val="24"/>
          <w:szCs w:val="24"/>
          <w:lang w:val="kk-KZ"/>
        </w:rPr>
        <w:t xml:space="preserve">3-3,33 </w:t>
      </w:r>
    </w:p>
    <w:p w:rsidR="00232359" w:rsidRPr="00A01932" w:rsidRDefault="00232359" w:rsidP="0039769A">
      <w:pPr>
        <w:pStyle w:val="af9"/>
        <w:numPr>
          <w:ilvl w:val="0"/>
          <w:numId w:val="12"/>
        </w:numPr>
        <w:tabs>
          <w:tab w:val="clear" w:pos="1260"/>
          <w:tab w:val="num" w:pos="1080"/>
        </w:tabs>
        <w:spacing w:after="0" w:line="240" w:lineRule="auto"/>
        <w:ind w:left="0" w:firstLine="0"/>
        <w:jc w:val="both"/>
        <w:rPr>
          <w:rFonts w:ascii="Times New Roman" w:hAnsi="Times New Roman"/>
          <w:b/>
          <w:sz w:val="24"/>
          <w:szCs w:val="24"/>
          <w:lang w:val="kk-KZ"/>
        </w:rPr>
      </w:pPr>
      <w:r w:rsidRPr="00A01932">
        <w:rPr>
          <w:rFonts w:ascii="Times New Roman" w:hAnsi="Times New Roman"/>
          <w:b/>
          <w:sz w:val="24"/>
          <w:szCs w:val="24"/>
          <w:lang w:val="kk-KZ"/>
        </w:rPr>
        <w:t xml:space="preserve">3,67-4 </w:t>
      </w:r>
    </w:p>
    <w:p w:rsidR="00232359" w:rsidRPr="00A01932" w:rsidRDefault="00232359" w:rsidP="0039769A">
      <w:pPr>
        <w:pStyle w:val="af9"/>
        <w:spacing w:after="0" w:line="240" w:lineRule="auto"/>
        <w:jc w:val="both"/>
        <w:rPr>
          <w:rFonts w:ascii="Times New Roman" w:hAnsi="Times New Roman"/>
          <w:b/>
          <w:sz w:val="24"/>
          <w:szCs w:val="24"/>
          <w:lang w:val="kk-KZ"/>
        </w:rPr>
        <w:sectPr w:rsidR="00232359" w:rsidRPr="00A01932" w:rsidSect="00111483">
          <w:type w:val="continuous"/>
          <w:pgSz w:w="11906" w:h="16838"/>
          <w:pgMar w:top="454" w:right="454" w:bottom="454" w:left="1247" w:header="709" w:footer="709" w:gutter="0"/>
          <w:cols w:num="2" w:space="284"/>
          <w:docGrid w:linePitch="360"/>
        </w:sectPr>
      </w:pPr>
    </w:p>
    <w:p w:rsidR="00232359" w:rsidRPr="00A01932" w:rsidRDefault="00232359" w:rsidP="0039769A">
      <w:pPr>
        <w:tabs>
          <w:tab w:val="num" w:pos="720"/>
        </w:tabs>
        <w:spacing w:after="0" w:line="240" w:lineRule="auto"/>
        <w:jc w:val="both"/>
        <w:rPr>
          <w:rFonts w:ascii="Times New Roman" w:hAnsi="Times New Roman"/>
          <w:b/>
          <w:sz w:val="24"/>
          <w:szCs w:val="24"/>
          <w:lang w:val="kk-KZ"/>
        </w:rPr>
      </w:pPr>
      <w:r w:rsidRPr="00A01932">
        <w:rPr>
          <w:rFonts w:ascii="Times New Roman" w:hAnsi="Times New Roman"/>
          <w:b/>
          <w:sz w:val="24"/>
          <w:szCs w:val="24"/>
          <w:lang w:val="kk-KZ"/>
        </w:rPr>
        <w:lastRenderedPageBreak/>
        <w:t>3. Бакалавриатпен салыстырғанда магистратураға дайындық уақыты артты ма?</w:t>
      </w:r>
    </w:p>
    <w:p w:rsidR="00232359" w:rsidRPr="00A01932" w:rsidRDefault="00232359" w:rsidP="0039769A">
      <w:pPr>
        <w:spacing w:after="0" w:line="240" w:lineRule="auto"/>
        <w:jc w:val="both"/>
        <w:rPr>
          <w:rFonts w:ascii="Times New Roman" w:hAnsi="Times New Roman"/>
          <w:bCs/>
          <w:sz w:val="24"/>
          <w:szCs w:val="24"/>
          <w:lang w:val="kk-KZ"/>
        </w:rPr>
      </w:pPr>
      <w:r w:rsidRPr="00A01932">
        <w:rPr>
          <w:rFonts w:ascii="Times New Roman" w:hAnsi="Times New Roman"/>
          <w:bCs/>
          <w:sz w:val="24"/>
          <w:szCs w:val="24"/>
          <w:lang w:val="kk-KZ"/>
        </w:rPr>
        <w:t xml:space="preserve">01. </w:t>
      </w:r>
      <w:r w:rsidRPr="00A01932">
        <w:rPr>
          <w:lang w:val="kk-KZ"/>
        </w:rPr>
        <w:t xml:space="preserve"> </w:t>
      </w:r>
      <w:r w:rsidRPr="00A01932">
        <w:rPr>
          <w:rFonts w:ascii="Times New Roman" w:hAnsi="Times New Roman"/>
          <w:bCs/>
          <w:sz w:val="24"/>
          <w:szCs w:val="24"/>
          <w:lang w:val="kk-KZ"/>
        </w:rPr>
        <w:t>Иә, артты</w:t>
      </w:r>
    </w:p>
    <w:p w:rsidR="00232359" w:rsidRPr="00A01932" w:rsidRDefault="00232359" w:rsidP="0039769A">
      <w:pPr>
        <w:spacing w:after="0" w:line="240" w:lineRule="auto"/>
        <w:jc w:val="both"/>
        <w:rPr>
          <w:rFonts w:ascii="Times New Roman" w:hAnsi="Times New Roman"/>
          <w:bCs/>
          <w:sz w:val="24"/>
          <w:szCs w:val="24"/>
          <w:lang w:val="kk-KZ"/>
        </w:rPr>
      </w:pPr>
      <w:r w:rsidRPr="00A01932">
        <w:rPr>
          <w:rFonts w:ascii="Times New Roman" w:hAnsi="Times New Roman"/>
          <w:bCs/>
          <w:sz w:val="24"/>
          <w:szCs w:val="24"/>
          <w:lang w:val="kk-KZ"/>
        </w:rPr>
        <w:t xml:space="preserve">02. </w:t>
      </w:r>
      <w:r w:rsidRPr="00A01932">
        <w:rPr>
          <w:lang w:val="kk-KZ"/>
        </w:rPr>
        <w:t xml:space="preserve"> </w:t>
      </w:r>
      <w:r w:rsidRPr="00A01932">
        <w:rPr>
          <w:rFonts w:ascii="Times New Roman" w:hAnsi="Times New Roman"/>
          <w:bCs/>
          <w:sz w:val="24"/>
          <w:szCs w:val="24"/>
          <w:lang w:val="kk-KZ"/>
        </w:rPr>
        <w:t>Жоқ емес, иә</w:t>
      </w:r>
    </w:p>
    <w:p w:rsidR="00232359" w:rsidRPr="00A01932" w:rsidRDefault="00232359" w:rsidP="0039769A">
      <w:pPr>
        <w:spacing w:after="0" w:line="240" w:lineRule="auto"/>
        <w:jc w:val="both"/>
        <w:rPr>
          <w:rFonts w:ascii="Times New Roman" w:hAnsi="Times New Roman"/>
          <w:bCs/>
          <w:sz w:val="24"/>
          <w:szCs w:val="24"/>
          <w:lang w:val="kk-KZ"/>
        </w:rPr>
      </w:pPr>
      <w:r w:rsidRPr="00A01932">
        <w:rPr>
          <w:rFonts w:ascii="Times New Roman" w:hAnsi="Times New Roman"/>
          <w:bCs/>
          <w:sz w:val="24"/>
          <w:szCs w:val="24"/>
          <w:lang w:val="kk-KZ"/>
        </w:rPr>
        <w:t>03. Иә емес, жоқ</w:t>
      </w:r>
    </w:p>
    <w:p w:rsidR="00232359" w:rsidRPr="00A01932" w:rsidRDefault="00232359" w:rsidP="0039769A">
      <w:pPr>
        <w:spacing w:after="0" w:line="240" w:lineRule="auto"/>
        <w:jc w:val="both"/>
        <w:rPr>
          <w:rFonts w:ascii="Times New Roman" w:hAnsi="Times New Roman"/>
          <w:bCs/>
          <w:sz w:val="24"/>
          <w:szCs w:val="24"/>
          <w:lang w:val="kk-KZ"/>
        </w:rPr>
      </w:pPr>
      <w:r w:rsidRPr="00A01932">
        <w:rPr>
          <w:rFonts w:ascii="Times New Roman" w:hAnsi="Times New Roman"/>
          <w:bCs/>
          <w:sz w:val="24"/>
          <w:szCs w:val="24"/>
          <w:lang w:val="kk-KZ"/>
        </w:rPr>
        <w:t>04. Жоқ, өзгеріссіз қалды</w:t>
      </w:r>
    </w:p>
    <w:p w:rsidR="00232359" w:rsidRPr="00A01932" w:rsidRDefault="00232359" w:rsidP="0039769A">
      <w:pPr>
        <w:spacing w:after="0" w:line="240" w:lineRule="auto"/>
        <w:jc w:val="both"/>
        <w:rPr>
          <w:rFonts w:ascii="Times New Roman" w:hAnsi="Times New Roman"/>
          <w:bCs/>
          <w:sz w:val="24"/>
          <w:szCs w:val="24"/>
          <w:lang w:val="kk-KZ"/>
        </w:rPr>
      </w:pPr>
      <w:r w:rsidRPr="00A01932">
        <w:rPr>
          <w:rFonts w:ascii="Times New Roman" w:hAnsi="Times New Roman"/>
          <w:bCs/>
          <w:sz w:val="24"/>
          <w:szCs w:val="24"/>
          <w:lang w:val="kk-KZ"/>
        </w:rPr>
        <w:t>05. Жоқ, керісінше қысқарды</w:t>
      </w:r>
    </w:p>
    <w:p w:rsidR="00232359" w:rsidRPr="00A01932" w:rsidRDefault="00232359" w:rsidP="0039769A">
      <w:pPr>
        <w:spacing w:after="0" w:line="240" w:lineRule="auto"/>
        <w:jc w:val="both"/>
        <w:rPr>
          <w:rFonts w:ascii="Times New Roman" w:hAnsi="Times New Roman"/>
          <w:b/>
          <w:bCs/>
          <w:sz w:val="24"/>
          <w:szCs w:val="24"/>
          <w:lang w:val="kk-KZ"/>
        </w:rPr>
      </w:pPr>
      <w:r w:rsidRPr="00A01932">
        <w:rPr>
          <w:rFonts w:ascii="Times New Roman" w:hAnsi="Times New Roman"/>
          <w:b/>
          <w:bCs/>
          <w:sz w:val="24"/>
          <w:szCs w:val="24"/>
          <w:lang w:val="kk-KZ"/>
        </w:rPr>
        <w:lastRenderedPageBreak/>
        <w:t>4.</w:t>
      </w:r>
      <w:r w:rsidRPr="00A01932">
        <w:rPr>
          <w:lang w:val="kk-KZ"/>
        </w:rPr>
        <w:t xml:space="preserve"> </w:t>
      </w:r>
      <w:r w:rsidRPr="00A01932">
        <w:rPr>
          <w:rFonts w:ascii="Times New Roman" w:hAnsi="Times New Roman"/>
          <w:b/>
          <w:bCs/>
          <w:sz w:val="24"/>
          <w:szCs w:val="24"/>
          <w:lang w:val="kk-KZ"/>
        </w:rPr>
        <w:t>Бакалавриатпен салыстырғанда магистратураға қойылатын талаптар артты ма?</w:t>
      </w:r>
    </w:p>
    <w:p w:rsidR="00232359" w:rsidRPr="00A01932" w:rsidRDefault="00232359" w:rsidP="0039769A">
      <w:pPr>
        <w:spacing w:after="0" w:line="240" w:lineRule="auto"/>
        <w:jc w:val="both"/>
        <w:rPr>
          <w:rFonts w:ascii="Times New Roman" w:hAnsi="Times New Roman"/>
          <w:bCs/>
          <w:sz w:val="24"/>
          <w:szCs w:val="24"/>
          <w:lang w:val="kk-KZ"/>
        </w:rPr>
      </w:pPr>
      <w:r w:rsidRPr="00A01932">
        <w:rPr>
          <w:rFonts w:ascii="Times New Roman" w:hAnsi="Times New Roman"/>
          <w:bCs/>
          <w:sz w:val="24"/>
          <w:szCs w:val="24"/>
          <w:lang w:val="kk-KZ"/>
        </w:rPr>
        <w:t>01. Ия,артты</w:t>
      </w:r>
    </w:p>
    <w:p w:rsidR="00232359" w:rsidRPr="00A01932" w:rsidRDefault="00232359" w:rsidP="0039769A">
      <w:pPr>
        <w:spacing w:after="0" w:line="240" w:lineRule="auto"/>
        <w:jc w:val="both"/>
        <w:rPr>
          <w:rFonts w:ascii="Times New Roman" w:hAnsi="Times New Roman"/>
          <w:bCs/>
          <w:sz w:val="24"/>
          <w:szCs w:val="24"/>
          <w:lang w:val="kk-KZ"/>
        </w:rPr>
      </w:pPr>
      <w:r w:rsidRPr="00A01932">
        <w:rPr>
          <w:rFonts w:ascii="Times New Roman" w:hAnsi="Times New Roman"/>
          <w:bCs/>
          <w:sz w:val="24"/>
          <w:szCs w:val="24"/>
          <w:lang w:val="kk-KZ"/>
        </w:rPr>
        <w:t>02. Жоқ емес,ия</w:t>
      </w:r>
    </w:p>
    <w:p w:rsidR="00232359" w:rsidRPr="00A01932" w:rsidRDefault="00232359" w:rsidP="0039769A">
      <w:pPr>
        <w:spacing w:after="0" w:line="240" w:lineRule="auto"/>
        <w:jc w:val="both"/>
        <w:rPr>
          <w:rFonts w:ascii="Times New Roman" w:hAnsi="Times New Roman"/>
          <w:bCs/>
          <w:sz w:val="24"/>
          <w:szCs w:val="24"/>
          <w:lang w:val="kk-KZ"/>
        </w:rPr>
      </w:pPr>
      <w:r w:rsidRPr="00A01932">
        <w:rPr>
          <w:rFonts w:ascii="Times New Roman" w:hAnsi="Times New Roman"/>
          <w:bCs/>
          <w:sz w:val="24"/>
          <w:szCs w:val="24"/>
          <w:lang w:val="kk-KZ"/>
        </w:rPr>
        <w:t>03. Ия емес,жоқ</w:t>
      </w:r>
    </w:p>
    <w:p w:rsidR="00232359" w:rsidRPr="00A01932" w:rsidRDefault="00232359" w:rsidP="0039769A">
      <w:pPr>
        <w:spacing w:after="0" w:line="240" w:lineRule="auto"/>
        <w:jc w:val="both"/>
        <w:rPr>
          <w:rFonts w:ascii="Times New Roman" w:hAnsi="Times New Roman"/>
          <w:bCs/>
          <w:sz w:val="24"/>
          <w:szCs w:val="24"/>
          <w:lang w:val="kk-KZ"/>
        </w:rPr>
      </w:pPr>
      <w:r w:rsidRPr="00A01932">
        <w:rPr>
          <w:rFonts w:ascii="Times New Roman" w:hAnsi="Times New Roman"/>
          <w:bCs/>
          <w:sz w:val="24"/>
          <w:szCs w:val="24"/>
          <w:lang w:val="kk-KZ"/>
        </w:rPr>
        <w:t>04. Жоқ,өзгеріссіз қалды</w:t>
      </w:r>
    </w:p>
    <w:p w:rsidR="00232359" w:rsidRPr="00A01932" w:rsidRDefault="00232359" w:rsidP="0039769A">
      <w:pPr>
        <w:spacing w:after="0" w:line="240" w:lineRule="auto"/>
        <w:jc w:val="both"/>
        <w:rPr>
          <w:rFonts w:ascii="Times New Roman" w:hAnsi="Times New Roman"/>
          <w:bCs/>
          <w:sz w:val="24"/>
          <w:szCs w:val="24"/>
          <w:lang w:val="kk-KZ"/>
        </w:rPr>
        <w:sectPr w:rsidR="00232359" w:rsidRPr="00A01932" w:rsidSect="00111483">
          <w:type w:val="continuous"/>
          <w:pgSz w:w="11906" w:h="16838"/>
          <w:pgMar w:top="454" w:right="454" w:bottom="454" w:left="1247" w:header="709" w:footer="709" w:gutter="0"/>
          <w:cols w:num="2" w:space="284"/>
          <w:docGrid w:linePitch="360"/>
        </w:sectPr>
      </w:pPr>
      <w:r w:rsidRPr="00A01932">
        <w:rPr>
          <w:rFonts w:ascii="Times New Roman" w:hAnsi="Times New Roman"/>
          <w:bCs/>
          <w:sz w:val="24"/>
          <w:szCs w:val="24"/>
          <w:lang w:val="kk-KZ"/>
        </w:rPr>
        <w:t>05.Жоқ,керісінше қысқарды</w:t>
      </w:r>
    </w:p>
    <w:p w:rsidR="00232359" w:rsidRPr="00A01932" w:rsidRDefault="00232359" w:rsidP="0039769A">
      <w:pPr>
        <w:spacing w:after="0" w:line="240" w:lineRule="auto"/>
        <w:jc w:val="both"/>
        <w:rPr>
          <w:rFonts w:ascii="Times New Roman" w:hAnsi="Times New Roman"/>
          <w:bCs/>
          <w:sz w:val="24"/>
          <w:szCs w:val="24"/>
          <w:lang w:val="kk-KZ"/>
        </w:rPr>
      </w:pPr>
    </w:p>
    <w:p w:rsidR="00232359" w:rsidRPr="00A01932" w:rsidRDefault="00232359" w:rsidP="0039769A">
      <w:pPr>
        <w:numPr>
          <w:ilvl w:val="0"/>
          <w:numId w:val="13"/>
        </w:numPr>
        <w:spacing w:after="0" w:line="240" w:lineRule="auto"/>
        <w:ind w:left="0" w:firstLine="0"/>
        <w:jc w:val="both"/>
        <w:rPr>
          <w:rFonts w:ascii="Times New Roman" w:hAnsi="Times New Roman"/>
          <w:b/>
          <w:sz w:val="24"/>
          <w:szCs w:val="24"/>
          <w:lang w:val="kk-KZ"/>
        </w:rPr>
      </w:pPr>
      <w:r w:rsidRPr="00A01932">
        <w:rPr>
          <w:rFonts w:ascii="Times New Roman" w:hAnsi="Times New Roman"/>
          <w:b/>
          <w:sz w:val="24"/>
          <w:szCs w:val="24"/>
          <w:lang w:val="kk-KZ"/>
        </w:rPr>
        <w:t>Оқу процесінде негізгі қиындықтарды тудыратын себептерді көрсетіңіз.</w:t>
      </w:r>
    </w:p>
    <w:p w:rsidR="00232359" w:rsidRPr="00A01932" w:rsidRDefault="00232359" w:rsidP="0039769A">
      <w:pPr>
        <w:spacing w:after="0" w:line="240" w:lineRule="auto"/>
        <w:jc w:val="both"/>
        <w:rPr>
          <w:rFonts w:ascii="Times New Roman" w:hAnsi="Times New Roman"/>
          <w:b/>
          <w:sz w:val="24"/>
          <w:szCs w:val="24"/>
          <w:lang w:val="kk-KZ"/>
        </w:rPr>
      </w:pPr>
      <w:r w:rsidRPr="00A01932">
        <w:rPr>
          <w:rFonts w:ascii="Times New Roman" w:hAnsi="Times New Roman"/>
          <w:b/>
          <w:sz w:val="24"/>
          <w:szCs w:val="24"/>
          <w:lang w:val="kk-KZ"/>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32359" w:rsidRPr="00973BAA" w:rsidRDefault="00232359" w:rsidP="0039769A">
      <w:pPr>
        <w:spacing w:after="0" w:line="240" w:lineRule="auto"/>
        <w:jc w:val="both"/>
        <w:rPr>
          <w:rFonts w:ascii="Times New Roman" w:hAnsi="Times New Roman"/>
          <w:b/>
          <w:bCs/>
          <w:sz w:val="24"/>
          <w:szCs w:val="24"/>
        </w:rPr>
      </w:pPr>
    </w:p>
    <w:p w:rsidR="00232359" w:rsidRPr="00A01932" w:rsidRDefault="00232359" w:rsidP="0039769A">
      <w:pPr>
        <w:numPr>
          <w:ilvl w:val="0"/>
          <w:numId w:val="13"/>
        </w:numPr>
        <w:spacing w:after="0" w:line="240" w:lineRule="auto"/>
        <w:ind w:left="0" w:firstLine="0"/>
        <w:jc w:val="both"/>
        <w:rPr>
          <w:rFonts w:ascii="Times New Roman" w:hAnsi="Times New Roman"/>
          <w:b/>
          <w:bCs/>
          <w:sz w:val="24"/>
          <w:szCs w:val="24"/>
          <w:lang w:val="kk-KZ"/>
        </w:rPr>
      </w:pPr>
      <w:r w:rsidRPr="00A01932">
        <w:rPr>
          <w:rFonts w:ascii="Times New Roman" w:hAnsi="Times New Roman"/>
          <w:b/>
          <w:bCs/>
          <w:sz w:val="24"/>
          <w:szCs w:val="24"/>
          <w:lang w:val="kk-KZ"/>
        </w:rPr>
        <w:t>Неліктен сіз магистр дәрежесін алуға тырысасыз?</w:t>
      </w:r>
    </w:p>
    <w:p w:rsidR="00232359" w:rsidRPr="00A01932" w:rsidRDefault="00232359" w:rsidP="0039769A">
      <w:pPr>
        <w:tabs>
          <w:tab w:val="num" w:pos="720"/>
        </w:tabs>
        <w:spacing w:after="0" w:line="240" w:lineRule="auto"/>
        <w:jc w:val="both"/>
        <w:rPr>
          <w:rFonts w:ascii="Times New Roman" w:hAnsi="Times New Roman"/>
          <w:b/>
          <w:sz w:val="24"/>
          <w:szCs w:val="24"/>
          <w:lang w:val="kk-KZ"/>
        </w:rPr>
      </w:pPr>
      <w:r w:rsidRPr="00A01932">
        <w:rPr>
          <w:rFonts w:ascii="Times New Roman" w:hAnsi="Times New Roman"/>
          <w:b/>
          <w:sz w:val="24"/>
          <w:szCs w:val="24"/>
          <w:lang w:val="kk-KZ"/>
        </w:rPr>
        <w:t>_______________________________________________________________________________________________________________________________________________________________________________________________________________________________________________________________</w:t>
      </w:r>
      <w:r w:rsidRPr="00A01932">
        <w:rPr>
          <w:rFonts w:ascii="Times New Roman" w:hAnsi="Times New Roman"/>
          <w:b/>
          <w:sz w:val="24"/>
          <w:szCs w:val="24"/>
          <w:lang w:val="kk-KZ"/>
        </w:rPr>
        <w:lastRenderedPageBreak/>
        <w:t>__________________________________________________________________________________________________________________________________________________________________________</w:t>
      </w:r>
    </w:p>
    <w:p w:rsidR="00232359" w:rsidRPr="00A01932" w:rsidRDefault="00232359" w:rsidP="0039769A">
      <w:pPr>
        <w:spacing w:after="0" w:line="240" w:lineRule="auto"/>
        <w:jc w:val="both"/>
        <w:rPr>
          <w:rFonts w:ascii="Times New Roman" w:hAnsi="Times New Roman"/>
          <w:b/>
          <w:sz w:val="24"/>
          <w:szCs w:val="24"/>
          <w:lang w:val="kk-KZ"/>
        </w:rPr>
      </w:pPr>
    </w:p>
    <w:p w:rsidR="00232359" w:rsidRPr="00A01932" w:rsidRDefault="00232359" w:rsidP="0039769A">
      <w:pPr>
        <w:spacing w:after="0" w:line="240" w:lineRule="auto"/>
        <w:jc w:val="both"/>
        <w:rPr>
          <w:rFonts w:ascii="Times New Roman" w:hAnsi="Times New Roman"/>
          <w:b/>
          <w:sz w:val="24"/>
          <w:szCs w:val="24"/>
          <w:lang w:val="kk-KZ"/>
        </w:rPr>
        <w:sectPr w:rsidR="00232359" w:rsidRPr="00A01932" w:rsidSect="00111483">
          <w:type w:val="continuous"/>
          <w:pgSz w:w="11906" w:h="16838"/>
          <w:pgMar w:top="454" w:right="454" w:bottom="454" w:left="1247" w:header="709" w:footer="709" w:gutter="0"/>
          <w:cols w:space="284"/>
          <w:docGrid w:linePitch="360"/>
        </w:sectPr>
      </w:pPr>
    </w:p>
    <w:p w:rsidR="00232359" w:rsidRPr="00A01932" w:rsidRDefault="00232359" w:rsidP="0039769A">
      <w:pPr>
        <w:pStyle w:val="af9"/>
        <w:numPr>
          <w:ilvl w:val="0"/>
          <w:numId w:val="13"/>
        </w:numPr>
        <w:spacing w:after="0" w:line="240" w:lineRule="auto"/>
        <w:ind w:left="0" w:firstLine="0"/>
        <w:jc w:val="both"/>
        <w:rPr>
          <w:rFonts w:ascii="Times New Roman" w:hAnsi="Times New Roman"/>
          <w:b/>
          <w:sz w:val="24"/>
          <w:szCs w:val="24"/>
          <w:lang w:val="kk-KZ"/>
        </w:rPr>
      </w:pPr>
      <w:r w:rsidRPr="00A01932">
        <w:rPr>
          <w:rFonts w:ascii="Times New Roman" w:hAnsi="Times New Roman"/>
          <w:b/>
          <w:sz w:val="24"/>
          <w:szCs w:val="24"/>
          <w:lang w:val="kk-KZ"/>
        </w:rPr>
        <w:lastRenderedPageBreak/>
        <w:t>Магистратурада алған біліміңіз сіздің болашақ кәсіби қызметіңіздің міндеттеріне қаншалықты сәйкес келеді?</w:t>
      </w:r>
    </w:p>
    <w:p w:rsidR="00232359" w:rsidRPr="00A01932" w:rsidRDefault="00232359" w:rsidP="0039769A">
      <w:pPr>
        <w:numPr>
          <w:ilvl w:val="0"/>
          <w:numId w:val="2"/>
        </w:numPr>
        <w:tabs>
          <w:tab w:val="clear" w:pos="765"/>
          <w:tab w:val="num" w:pos="1080"/>
        </w:tabs>
        <w:spacing w:after="0" w:line="240" w:lineRule="auto"/>
        <w:ind w:left="0" w:firstLine="0"/>
        <w:jc w:val="both"/>
        <w:rPr>
          <w:rFonts w:ascii="Times New Roman" w:hAnsi="Times New Roman"/>
          <w:sz w:val="24"/>
          <w:szCs w:val="24"/>
          <w:lang w:val="kk-KZ"/>
        </w:rPr>
      </w:pPr>
      <w:r w:rsidRPr="00A01932">
        <w:rPr>
          <w:rFonts w:ascii="Times New Roman" w:hAnsi="Times New Roman"/>
          <w:sz w:val="24"/>
          <w:szCs w:val="24"/>
          <w:lang w:val="kk-KZ"/>
        </w:rPr>
        <w:t>Толық сәйкес келеді</w:t>
      </w:r>
    </w:p>
    <w:p w:rsidR="00232359" w:rsidRPr="00A01932" w:rsidRDefault="00232359" w:rsidP="0039769A">
      <w:pPr>
        <w:numPr>
          <w:ilvl w:val="0"/>
          <w:numId w:val="2"/>
        </w:numPr>
        <w:tabs>
          <w:tab w:val="clear" w:pos="765"/>
          <w:tab w:val="num" w:pos="1080"/>
        </w:tabs>
        <w:spacing w:after="0" w:line="240" w:lineRule="auto"/>
        <w:ind w:left="0" w:firstLine="0"/>
        <w:jc w:val="both"/>
        <w:rPr>
          <w:rFonts w:ascii="Times New Roman" w:hAnsi="Times New Roman"/>
          <w:sz w:val="24"/>
          <w:szCs w:val="24"/>
          <w:lang w:val="kk-KZ"/>
        </w:rPr>
      </w:pPr>
      <w:r w:rsidRPr="00A01932">
        <w:rPr>
          <w:rFonts w:ascii="Times New Roman" w:hAnsi="Times New Roman"/>
          <w:sz w:val="24"/>
          <w:szCs w:val="24"/>
          <w:lang w:val="kk-KZ"/>
        </w:rPr>
        <w:t>Негізінен сәйкес келеді</w:t>
      </w:r>
    </w:p>
    <w:p w:rsidR="00232359" w:rsidRPr="00A01932" w:rsidRDefault="00232359" w:rsidP="0039769A">
      <w:pPr>
        <w:numPr>
          <w:ilvl w:val="0"/>
          <w:numId w:val="2"/>
        </w:numPr>
        <w:tabs>
          <w:tab w:val="clear" w:pos="765"/>
          <w:tab w:val="num" w:pos="1080"/>
        </w:tabs>
        <w:spacing w:after="0" w:line="240" w:lineRule="auto"/>
        <w:ind w:left="0" w:firstLine="0"/>
        <w:jc w:val="both"/>
        <w:rPr>
          <w:rFonts w:ascii="Times New Roman" w:hAnsi="Times New Roman"/>
          <w:sz w:val="24"/>
          <w:szCs w:val="24"/>
          <w:lang w:val="kk-KZ"/>
        </w:rPr>
      </w:pPr>
      <w:r w:rsidRPr="00A01932">
        <w:rPr>
          <w:rFonts w:ascii="Times New Roman" w:hAnsi="Times New Roman"/>
          <w:sz w:val="24"/>
          <w:szCs w:val="24"/>
          <w:lang w:val="kk-KZ"/>
        </w:rPr>
        <w:t>Негізінен сәйкес келмейді</w:t>
      </w:r>
    </w:p>
    <w:p w:rsidR="00232359" w:rsidRPr="00A01932" w:rsidRDefault="00232359" w:rsidP="0039769A">
      <w:pPr>
        <w:numPr>
          <w:ilvl w:val="0"/>
          <w:numId w:val="2"/>
        </w:numPr>
        <w:tabs>
          <w:tab w:val="clear" w:pos="765"/>
          <w:tab w:val="num" w:pos="1080"/>
        </w:tabs>
        <w:spacing w:after="0" w:line="240" w:lineRule="auto"/>
        <w:ind w:left="0" w:firstLine="0"/>
        <w:jc w:val="both"/>
        <w:rPr>
          <w:rFonts w:ascii="Times New Roman" w:hAnsi="Times New Roman"/>
          <w:sz w:val="24"/>
          <w:szCs w:val="24"/>
          <w:lang w:val="kk-KZ"/>
        </w:rPr>
      </w:pPr>
      <w:r w:rsidRPr="00A01932">
        <w:rPr>
          <w:rFonts w:ascii="Times New Roman" w:hAnsi="Times New Roman"/>
          <w:sz w:val="24"/>
          <w:szCs w:val="24"/>
          <w:lang w:val="kk-KZ"/>
        </w:rPr>
        <w:t>Толық сәйкес келмейді</w:t>
      </w:r>
    </w:p>
    <w:p w:rsidR="00232359" w:rsidRPr="00A01932" w:rsidRDefault="00232359" w:rsidP="0039769A">
      <w:pPr>
        <w:numPr>
          <w:ilvl w:val="0"/>
          <w:numId w:val="2"/>
        </w:numPr>
        <w:tabs>
          <w:tab w:val="clear" w:pos="765"/>
          <w:tab w:val="num" w:pos="1080"/>
        </w:tabs>
        <w:spacing w:after="0" w:line="240" w:lineRule="auto"/>
        <w:ind w:left="0" w:firstLine="0"/>
        <w:jc w:val="both"/>
        <w:rPr>
          <w:rFonts w:ascii="Times New Roman" w:hAnsi="Times New Roman"/>
          <w:sz w:val="24"/>
          <w:szCs w:val="24"/>
          <w:lang w:val="kk-KZ"/>
        </w:rPr>
      </w:pPr>
      <w:r w:rsidRPr="00A01932">
        <w:rPr>
          <w:rFonts w:ascii="Times New Roman" w:hAnsi="Times New Roman"/>
          <w:sz w:val="24"/>
          <w:szCs w:val="24"/>
          <w:lang w:val="kk-KZ"/>
        </w:rPr>
        <w:t>Айту қиын</w:t>
      </w:r>
    </w:p>
    <w:p w:rsidR="00232359" w:rsidRPr="00A01932" w:rsidRDefault="00232359" w:rsidP="0039769A">
      <w:pPr>
        <w:spacing w:after="0" w:line="240" w:lineRule="auto"/>
        <w:jc w:val="both"/>
        <w:rPr>
          <w:rFonts w:ascii="Times New Roman" w:hAnsi="Times New Roman"/>
          <w:b/>
          <w:sz w:val="24"/>
          <w:szCs w:val="24"/>
          <w:lang w:val="kk-KZ"/>
        </w:rPr>
      </w:pPr>
    </w:p>
    <w:p w:rsidR="00232359" w:rsidRPr="00A01932" w:rsidRDefault="00232359" w:rsidP="0039769A">
      <w:pPr>
        <w:numPr>
          <w:ilvl w:val="0"/>
          <w:numId w:val="13"/>
        </w:numPr>
        <w:spacing w:after="0" w:line="240" w:lineRule="auto"/>
        <w:ind w:left="0" w:firstLine="0"/>
        <w:jc w:val="both"/>
        <w:rPr>
          <w:rFonts w:ascii="Times New Roman" w:hAnsi="Times New Roman"/>
          <w:b/>
          <w:sz w:val="24"/>
          <w:szCs w:val="24"/>
          <w:lang w:val="kk-KZ"/>
        </w:rPr>
      </w:pPr>
      <w:r w:rsidRPr="00A01932">
        <w:rPr>
          <w:rFonts w:ascii="Times New Roman" w:hAnsi="Times New Roman"/>
          <w:b/>
          <w:sz w:val="24"/>
          <w:szCs w:val="24"/>
          <w:lang w:val="kk-KZ"/>
        </w:rPr>
        <w:t>Сіз өзіңізді мамандық бойынша жұмыс істеуге дайын деп санайсыз ба?</w:t>
      </w:r>
    </w:p>
    <w:p w:rsidR="00232359" w:rsidRPr="00A01932" w:rsidRDefault="00232359" w:rsidP="0039769A">
      <w:pPr>
        <w:spacing w:after="0" w:line="240" w:lineRule="auto"/>
        <w:jc w:val="both"/>
        <w:rPr>
          <w:rFonts w:ascii="Times New Roman" w:hAnsi="Times New Roman"/>
          <w:spacing w:val="-6"/>
          <w:sz w:val="24"/>
          <w:szCs w:val="24"/>
          <w:lang w:val="kk-KZ" w:eastAsia="ko-KR"/>
        </w:rPr>
      </w:pPr>
      <w:r w:rsidRPr="00A01932">
        <w:rPr>
          <w:rFonts w:ascii="Times New Roman" w:hAnsi="Times New Roman"/>
          <w:spacing w:val="-6"/>
          <w:sz w:val="24"/>
          <w:szCs w:val="24"/>
          <w:lang w:val="kk-KZ" w:eastAsia="ko-KR"/>
        </w:rPr>
        <w:t>01. Негізінен дайын</w:t>
      </w:r>
    </w:p>
    <w:p w:rsidR="00232359" w:rsidRPr="00A01932" w:rsidRDefault="00232359" w:rsidP="0039769A">
      <w:pPr>
        <w:spacing w:after="0" w:line="240" w:lineRule="auto"/>
        <w:jc w:val="both"/>
        <w:rPr>
          <w:rFonts w:ascii="Times New Roman" w:hAnsi="Times New Roman"/>
          <w:spacing w:val="-6"/>
          <w:sz w:val="24"/>
          <w:szCs w:val="24"/>
          <w:lang w:val="kk-KZ" w:eastAsia="ko-KR"/>
        </w:rPr>
      </w:pPr>
      <w:r w:rsidRPr="00A01932">
        <w:rPr>
          <w:rFonts w:ascii="Times New Roman" w:hAnsi="Times New Roman"/>
          <w:spacing w:val="-6"/>
          <w:sz w:val="24"/>
          <w:szCs w:val="24"/>
          <w:lang w:val="kk-KZ" w:eastAsia="ko-KR"/>
        </w:rPr>
        <w:t>02. Теориялық тұрғыдан жақсы дайындалған, іс жүзінде әлсіз</w:t>
      </w:r>
    </w:p>
    <w:p w:rsidR="00232359" w:rsidRPr="00A01932" w:rsidRDefault="00232359" w:rsidP="0039769A">
      <w:pPr>
        <w:spacing w:after="0" w:line="240" w:lineRule="auto"/>
        <w:jc w:val="both"/>
        <w:rPr>
          <w:rFonts w:ascii="Times New Roman" w:hAnsi="Times New Roman"/>
          <w:spacing w:val="-6"/>
          <w:sz w:val="24"/>
          <w:szCs w:val="24"/>
          <w:lang w:val="kk-KZ" w:eastAsia="ko-KR"/>
        </w:rPr>
      </w:pPr>
      <w:r w:rsidRPr="00A01932">
        <w:rPr>
          <w:rFonts w:ascii="Times New Roman" w:hAnsi="Times New Roman"/>
          <w:spacing w:val="-6"/>
          <w:sz w:val="24"/>
          <w:szCs w:val="24"/>
          <w:lang w:val="kk-KZ" w:eastAsia="ko-KR"/>
        </w:rPr>
        <w:t>03. Іс жүзінде жақсы дайындалған, теориялық тұрғыдан әлсіз</w:t>
      </w:r>
    </w:p>
    <w:p w:rsidR="00232359" w:rsidRPr="00A01932" w:rsidRDefault="00232359" w:rsidP="0039769A">
      <w:pPr>
        <w:spacing w:after="0" w:line="240" w:lineRule="auto"/>
        <w:jc w:val="both"/>
        <w:rPr>
          <w:rFonts w:ascii="Times New Roman" w:hAnsi="Times New Roman"/>
          <w:spacing w:val="-6"/>
          <w:sz w:val="24"/>
          <w:szCs w:val="24"/>
          <w:lang w:val="kk-KZ" w:eastAsia="ko-KR"/>
        </w:rPr>
      </w:pPr>
      <w:r w:rsidRPr="00A01932">
        <w:rPr>
          <w:rFonts w:ascii="Times New Roman" w:hAnsi="Times New Roman"/>
          <w:spacing w:val="-6"/>
          <w:sz w:val="24"/>
          <w:szCs w:val="24"/>
          <w:lang w:val="kk-KZ" w:eastAsia="ko-KR"/>
        </w:rPr>
        <w:t>04.Нашар дайындалған</w:t>
      </w:r>
    </w:p>
    <w:p w:rsidR="00232359" w:rsidRPr="00A01932" w:rsidRDefault="00232359" w:rsidP="0039769A">
      <w:pPr>
        <w:spacing w:after="0" w:line="240" w:lineRule="auto"/>
        <w:jc w:val="both"/>
        <w:rPr>
          <w:rFonts w:ascii="Times New Roman" w:hAnsi="Times New Roman"/>
          <w:spacing w:val="-6"/>
          <w:sz w:val="24"/>
          <w:szCs w:val="24"/>
          <w:lang w:val="kk-KZ" w:eastAsia="ko-KR"/>
        </w:rPr>
      </w:pPr>
    </w:p>
    <w:p w:rsidR="00232359" w:rsidRPr="00A01932" w:rsidRDefault="00232359" w:rsidP="0039769A">
      <w:pPr>
        <w:pStyle w:val="af9"/>
        <w:numPr>
          <w:ilvl w:val="0"/>
          <w:numId w:val="13"/>
        </w:numPr>
        <w:spacing w:after="0" w:line="240" w:lineRule="auto"/>
        <w:ind w:left="0" w:firstLine="0"/>
        <w:jc w:val="both"/>
        <w:rPr>
          <w:rFonts w:ascii="Times New Roman" w:hAnsi="Times New Roman"/>
          <w:b/>
          <w:sz w:val="24"/>
          <w:szCs w:val="24"/>
          <w:lang w:val="kk-KZ"/>
        </w:rPr>
      </w:pPr>
      <w:r w:rsidRPr="00A01932">
        <w:rPr>
          <w:lang w:val="kk-KZ"/>
        </w:rPr>
        <w:t xml:space="preserve"> </w:t>
      </w:r>
      <w:r w:rsidRPr="00A01932">
        <w:rPr>
          <w:rFonts w:ascii="Times New Roman" w:hAnsi="Times New Roman"/>
          <w:b/>
          <w:sz w:val="24"/>
          <w:szCs w:val="24"/>
          <w:lang w:val="kk-KZ"/>
        </w:rPr>
        <w:t>Егер сіз нашар дайындалған болсаңыз, оның себебі неде?</w:t>
      </w:r>
    </w:p>
    <w:p w:rsidR="00232359" w:rsidRPr="00A01932" w:rsidRDefault="00232359" w:rsidP="0039769A">
      <w:pPr>
        <w:spacing w:after="0" w:line="240" w:lineRule="auto"/>
        <w:jc w:val="both"/>
        <w:rPr>
          <w:rFonts w:ascii="Times New Roman" w:hAnsi="Times New Roman"/>
          <w:b/>
          <w:spacing w:val="-6"/>
          <w:sz w:val="24"/>
          <w:szCs w:val="24"/>
          <w:lang w:val="kk-KZ" w:eastAsia="ko-KR"/>
        </w:rPr>
      </w:pPr>
      <w:r w:rsidRPr="00A01932">
        <w:rPr>
          <w:rFonts w:ascii="Times New Roman" w:hAnsi="Times New Roman"/>
          <w:b/>
          <w:spacing w:val="-6"/>
          <w:sz w:val="24"/>
          <w:szCs w:val="24"/>
          <w:lang w:val="kk-KZ" w:eastAsia="ko-KR"/>
        </w:rPr>
        <w:t>__________________________________________________________________________________________________________________________________________________________________________________________________________________________________________________________________</w:t>
      </w:r>
    </w:p>
    <w:p w:rsidR="00232359" w:rsidRPr="00A01932" w:rsidRDefault="00232359" w:rsidP="0039769A">
      <w:pPr>
        <w:spacing w:after="0" w:line="240" w:lineRule="auto"/>
        <w:jc w:val="both"/>
        <w:rPr>
          <w:rFonts w:ascii="Times New Roman" w:hAnsi="Times New Roman"/>
          <w:spacing w:val="-6"/>
          <w:sz w:val="24"/>
          <w:szCs w:val="24"/>
          <w:lang w:val="kk-KZ" w:eastAsia="ko-KR"/>
        </w:rPr>
      </w:pPr>
    </w:p>
    <w:p w:rsidR="00232359" w:rsidRPr="00A01932" w:rsidRDefault="00232359" w:rsidP="0039769A">
      <w:pPr>
        <w:numPr>
          <w:ilvl w:val="0"/>
          <w:numId w:val="13"/>
        </w:numPr>
        <w:spacing w:after="0" w:line="240" w:lineRule="auto"/>
        <w:ind w:left="0" w:firstLine="0"/>
        <w:jc w:val="both"/>
        <w:rPr>
          <w:rFonts w:ascii="Times New Roman" w:hAnsi="Times New Roman"/>
          <w:b/>
          <w:spacing w:val="-6"/>
          <w:sz w:val="24"/>
          <w:szCs w:val="24"/>
          <w:lang w:val="kk-KZ" w:eastAsia="ko-KR"/>
        </w:rPr>
      </w:pPr>
      <w:r w:rsidRPr="00A01932">
        <w:rPr>
          <w:rFonts w:ascii="Times New Roman" w:hAnsi="Times New Roman"/>
          <w:b/>
          <w:spacing w:val="-6"/>
          <w:sz w:val="24"/>
          <w:szCs w:val="24"/>
          <w:lang w:val="kk-KZ" w:eastAsia="ko-KR"/>
        </w:rPr>
        <w:t xml:space="preserve"> </w:t>
      </w:r>
      <w:r w:rsidRPr="00A01932">
        <w:rPr>
          <w:lang w:val="kk-KZ"/>
        </w:rPr>
        <w:t xml:space="preserve"> </w:t>
      </w:r>
      <w:r w:rsidRPr="00A01932">
        <w:rPr>
          <w:rFonts w:ascii="Times New Roman" w:hAnsi="Times New Roman"/>
          <w:b/>
          <w:i/>
          <w:spacing w:val="-6"/>
          <w:sz w:val="24"/>
          <w:szCs w:val="24"/>
          <w:lang w:val="kk-KZ" w:eastAsia="ko-KR"/>
        </w:rPr>
        <w:t>Оқу іс-әрекетінің қандай түрлеріне қатысу Сізге мамандық бойынша болашақ жұмысқа мүмкіндігінше жақсы дайындалуға мүмкіндік береді деп ойлайсыз? (бірнеше жауаптар болуы мүмкін)</w:t>
      </w:r>
    </w:p>
    <w:p w:rsidR="00232359" w:rsidRPr="00A01932" w:rsidRDefault="00232359" w:rsidP="0039769A">
      <w:pPr>
        <w:spacing w:after="0" w:line="240" w:lineRule="auto"/>
        <w:jc w:val="both"/>
        <w:rPr>
          <w:rFonts w:ascii="Times New Roman" w:hAnsi="Times New Roman"/>
          <w:spacing w:val="-6"/>
          <w:sz w:val="24"/>
          <w:szCs w:val="24"/>
          <w:lang w:val="kk-KZ" w:eastAsia="ko-KR"/>
        </w:rPr>
      </w:pPr>
      <w:r w:rsidRPr="00A01932">
        <w:rPr>
          <w:rFonts w:ascii="Times New Roman" w:hAnsi="Times New Roman"/>
          <w:spacing w:val="-6"/>
          <w:sz w:val="24"/>
          <w:szCs w:val="24"/>
          <w:lang w:val="kk-KZ" w:eastAsia="ko-KR"/>
        </w:rPr>
        <w:t>01. Теориялық пәндерді зерттеу</w:t>
      </w:r>
    </w:p>
    <w:p w:rsidR="00232359" w:rsidRPr="00A01932" w:rsidRDefault="00232359" w:rsidP="0039769A">
      <w:pPr>
        <w:spacing w:after="0" w:line="240" w:lineRule="auto"/>
        <w:jc w:val="both"/>
        <w:rPr>
          <w:rFonts w:ascii="Times New Roman" w:hAnsi="Times New Roman"/>
          <w:spacing w:val="-6"/>
          <w:sz w:val="24"/>
          <w:szCs w:val="24"/>
          <w:lang w:val="kk-KZ" w:eastAsia="ko-KR"/>
        </w:rPr>
      </w:pPr>
      <w:r w:rsidRPr="00A01932">
        <w:rPr>
          <w:rFonts w:ascii="Times New Roman" w:hAnsi="Times New Roman"/>
          <w:spacing w:val="-6"/>
          <w:sz w:val="24"/>
          <w:szCs w:val="24"/>
          <w:lang w:val="kk-KZ" w:eastAsia="ko-KR"/>
        </w:rPr>
        <w:t>02. Ғылыми-зерттеу жұмысына қатысу</w:t>
      </w:r>
    </w:p>
    <w:p w:rsidR="00232359" w:rsidRPr="00A01932" w:rsidRDefault="00232359" w:rsidP="0039769A">
      <w:pPr>
        <w:spacing w:after="0" w:line="240" w:lineRule="auto"/>
        <w:jc w:val="both"/>
        <w:rPr>
          <w:rFonts w:ascii="Times New Roman" w:hAnsi="Times New Roman"/>
          <w:spacing w:val="-6"/>
          <w:sz w:val="24"/>
          <w:szCs w:val="24"/>
          <w:lang w:val="kk-KZ" w:eastAsia="ko-KR"/>
        </w:rPr>
      </w:pPr>
      <w:r w:rsidRPr="00A01932">
        <w:rPr>
          <w:rFonts w:ascii="Times New Roman" w:hAnsi="Times New Roman"/>
          <w:spacing w:val="-6"/>
          <w:sz w:val="24"/>
          <w:szCs w:val="24"/>
          <w:lang w:val="kk-KZ" w:eastAsia="ko-KR"/>
        </w:rPr>
        <w:t>03. Практикалық, семинарлық, зертханалық сабақтарда жұмыс істеу</w:t>
      </w:r>
    </w:p>
    <w:p w:rsidR="00232359" w:rsidRPr="00A01932" w:rsidRDefault="00232359" w:rsidP="0039769A">
      <w:pPr>
        <w:spacing w:after="0" w:line="240" w:lineRule="auto"/>
        <w:jc w:val="both"/>
        <w:rPr>
          <w:rFonts w:ascii="Times New Roman" w:hAnsi="Times New Roman"/>
          <w:spacing w:val="-6"/>
          <w:sz w:val="24"/>
          <w:szCs w:val="24"/>
          <w:lang w:val="kk-KZ" w:eastAsia="ko-KR"/>
        </w:rPr>
      </w:pPr>
      <w:r w:rsidRPr="00A01932">
        <w:rPr>
          <w:rFonts w:ascii="Times New Roman" w:hAnsi="Times New Roman"/>
          <w:spacing w:val="-6"/>
          <w:sz w:val="24"/>
          <w:szCs w:val="24"/>
          <w:lang w:val="kk-KZ" w:eastAsia="ko-KR"/>
        </w:rPr>
        <w:t>04. Педагогикалық, өндірістік практика барысындағы жұмыс</w:t>
      </w:r>
    </w:p>
    <w:p w:rsidR="00232359" w:rsidRPr="00A01932" w:rsidRDefault="00232359" w:rsidP="0039769A">
      <w:pPr>
        <w:spacing w:after="0" w:line="240" w:lineRule="auto"/>
        <w:jc w:val="both"/>
        <w:rPr>
          <w:rFonts w:ascii="Times New Roman" w:hAnsi="Times New Roman"/>
          <w:b/>
          <w:spacing w:val="-6"/>
          <w:sz w:val="24"/>
          <w:szCs w:val="24"/>
          <w:lang w:val="kk-KZ" w:eastAsia="ko-KR"/>
        </w:rPr>
      </w:pPr>
      <w:r w:rsidRPr="00A01932">
        <w:rPr>
          <w:rFonts w:ascii="Times New Roman" w:hAnsi="Times New Roman"/>
          <w:spacing w:val="-6"/>
          <w:sz w:val="24"/>
          <w:szCs w:val="24"/>
          <w:lang w:val="kk-KZ" w:eastAsia="ko-KR"/>
        </w:rPr>
        <w:t xml:space="preserve">05. Басқа (жазыңыз) </w:t>
      </w:r>
      <w:r w:rsidRPr="00A01932">
        <w:rPr>
          <w:rFonts w:ascii="Times New Roman" w:hAnsi="Times New Roman"/>
          <w:b/>
          <w:spacing w:val="-6"/>
          <w:sz w:val="24"/>
          <w:szCs w:val="24"/>
          <w:lang w:val="kk-KZ" w:eastAsia="ko-KR"/>
        </w:rPr>
        <w:t>_________________________</w:t>
      </w:r>
    </w:p>
    <w:p w:rsidR="00232359" w:rsidRPr="00A01932" w:rsidRDefault="00232359" w:rsidP="0039769A">
      <w:pPr>
        <w:spacing w:after="0" w:line="240" w:lineRule="auto"/>
        <w:jc w:val="both"/>
        <w:rPr>
          <w:rFonts w:ascii="Times New Roman" w:hAnsi="Times New Roman"/>
          <w:b/>
          <w:spacing w:val="-6"/>
          <w:sz w:val="24"/>
          <w:szCs w:val="24"/>
          <w:lang w:val="kk-KZ" w:eastAsia="ko-KR"/>
        </w:rPr>
      </w:pPr>
      <w:r w:rsidRPr="00A01932">
        <w:rPr>
          <w:rFonts w:ascii="Times New Roman" w:hAnsi="Times New Roman"/>
          <w:b/>
          <w:spacing w:val="-6"/>
          <w:sz w:val="24"/>
          <w:szCs w:val="24"/>
          <w:lang w:val="kk-KZ" w:eastAsia="ko-KR"/>
        </w:rPr>
        <w:t>_____________________________________________</w:t>
      </w:r>
    </w:p>
    <w:p w:rsidR="00232359" w:rsidRPr="00A01932" w:rsidRDefault="00232359" w:rsidP="0039769A">
      <w:pPr>
        <w:pStyle w:val="af9"/>
        <w:numPr>
          <w:ilvl w:val="0"/>
          <w:numId w:val="13"/>
        </w:numPr>
        <w:spacing w:after="0" w:line="240" w:lineRule="auto"/>
        <w:ind w:left="0" w:firstLine="0"/>
        <w:jc w:val="both"/>
        <w:rPr>
          <w:rFonts w:ascii="Times New Roman" w:hAnsi="Times New Roman"/>
          <w:b/>
          <w:sz w:val="24"/>
          <w:szCs w:val="24"/>
          <w:lang w:val="kk-KZ"/>
        </w:rPr>
      </w:pPr>
      <w:r w:rsidRPr="00A01932">
        <w:rPr>
          <w:rFonts w:ascii="Times New Roman" w:hAnsi="Times New Roman"/>
          <w:b/>
          <w:sz w:val="24"/>
          <w:szCs w:val="24"/>
          <w:lang w:val="kk-KZ"/>
        </w:rPr>
        <w:lastRenderedPageBreak/>
        <w:t>Сіз магистратураны бітіргеннен кейін мамандық бойынша жұмыс жасайсыз ба?</w:t>
      </w:r>
    </w:p>
    <w:p w:rsidR="00232359" w:rsidRPr="00A01932" w:rsidRDefault="00232359" w:rsidP="0039769A">
      <w:pPr>
        <w:spacing w:after="0" w:line="240" w:lineRule="auto"/>
        <w:jc w:val="both"/>
        <w:rPr>
          <w:rFonts w:ascii="Times New Roman" w:hAnsi="Times New Roman"/>
          <w:spacing w:val="-6"/>
          <w:sz w:val="24"/>
          <w:szCs w:val="24"/>
          <w:lang w:val="kk-KZ" w:eastAsia="ko-KR"/>
        </w:rPr>
      </w:pPr>
      <w:r w:rsidRPr="00A01932">
        <w:rPr>
          <w:rFonts w:ascii="Times New Roman" w:hAnsi="Times New Roman"/>
          <w:spacing w:val="-6"/>
          <w:sz w:val="24"/>
          <w:szCs w:val="24"/>
          <w:lang w:val="kk-KZ" w:eastAsia="ko-KR"/>
        </w:rPr>
        <w:t>01. Ия</w:t>
      </w:r>
    </w:p>
    <w:p w:rsidR="00232359" w:rsidRPr="00A01932" w:rsidRDefault="00232359" w:rsidP="0039769A">
      <w:pPr>
        <w:spacing w:after="0" w:line="240" w:lineRule="auto"/>
        <w:jc w:val="both"/>
        <w:rPr>
          <w:rFonts w:ascii="Times New Roman" w:hAnsi="Times New Roman"/>
          <w:spacing w:val="-6"/>
          <w:sz w:val="24"/>
          <w:szCs w:val="24"/>
          <w:lang w:val="kk-KZ" w:eastAsia="ko-KR"/>
        </w:rPr>
      </w:pPr>
      <w:r w:rsidRPr="00A01932">
        <w:rPr>
          <w:rFonts w:ascii="Times New Roman" w:hAnsi="Times New Roman"/>
          <w:spacing w:val="-6"/>
          <w:sz w:val="24"/>
          <w:szCs w:val="24"/>
          <w:lang w:val="kk-KZ" w:eastAsia="ko-KR"/>
        </w:rPr>
        <w:t>02. Жоқ</w:t>
      </w:r>
    </w:p>
    <w:p w:rsidR="00232359" w:rsidRPr="00A01932" w:rsidRDefault="00232359" w:rsidP="0039769A">
      <w:pPr>
        <w:spacing w:after="0" w:line="240" w:lineRule="auto"/>
        <w:jc w:val="both"/>
        <w:rPr>
          <w:rFonts w:ascii="Times New Roman" w:hAnsi="Times New Roman"/>
          <w:spacing w:val="-6"/>
          <w:sz w:val="24"/>
          <w:szCs w:val="24"/>
          <w:lang w:val="kk-KZ" w:eastAsia="ko-KR"/>
        </w:rPr>
      </w:pPr>
      <w:r w:rsidRPr="00A01932">
        <w:rPr>
          <w:rFonts w:ascii="Times New Roman" w:hAnsi="Times New Roman"/>
          <w:spacing w:val="-6"/>
          <w:sz w:val="24"/>
          <w:szCs w:val="24"/>
          <w:lang w:val="kk-KZ" w:eastAsia="ko-KR"/>
        </w:rPr>
        <w:t>03. Жауап беруге қиналамын</w:t>
      </w:r>
    </w:p>
    <w:p w:rsidR="00232359" w:rsidRPr="00A01932" w:rsidRDefault="00232359" w:rsidP="0039769A">
      <w:pPr>
        <w:pStyle w:val="af9"/>
        <w:spacing w:after="0" w:line="240" w:lineRule="auto"/>
        <w:jc w:val="both"/>
        <w:rPr>
          <w:rFonts w:ascii="Times New Roman" w:hAnsi="Times New Roman"/>
          <w:sz w:val="24"/>
          <w:szCs w:val="24"/>
          <w:lang w:val="kk-KZ"/>
        </w:rPr>
      </w:pPr>
    </w:p>
    <w:p w:rsidR="00232359" w:rsidRPr="00A01932" w:rsidRDefault="00232359" w:rsidP="0039769A">
      <w:pPr>
        <w:pStyle w:val="af9"/>
        <w:numPr>
          <w:ilvl w:val="0"/>
          <w:numId w:val="13"/>
        </w:numPr>
        <w:spacing w:after="0" w:line="240" w:lineRule="auto"/>
        <w:ind w:left="0" w:firstLine="0"/>
        <w:jc w:val="both"/>
        <w:rPr>
          <w:rFonts w:ascii="Times New Roman" w:hAnsi="Times New Roman"/>
          <w:b/>
          <w:sz w:val="24"/>
          <w:szCs w:val="24"/>
          <w:lang w:val="kk-KZ"/>
        </w:rPr>
      </w:pPr>
      <w:r w:rsidRPr="00A01932">
        <w:rPr>
          <w:rFonts w:ascii="Times New Roman" w:hAnsi="Times New Roman"/>
          <w:b/>
          <w:sz w:val="24"/>
          <w:szCs w:val="24"/>
          <w:lang w:val="kk-KZ"/>
        </w:rPr>
        <w:t>Сіз болашақ жұмысыңыздың орнын болжайсыз ба?</w:t>
      </w:r>
    </w:p>
    <w:p w:rsidR="00232359" w:rsidRPr="00A01932" w:rsidRDefault="00232359" w:rsidP="0039769A">
      <w:pPr>
        <w:spacing w:after="0" w:line="240" w:lineRule="auto"/>
        <w:jc w:val="both"/>
        <w:rPr>
          <w:rFonts w:ascii="Times New Roman" w:hAnsi="Times New Roman"/>
          <w:b/>
          <w:spacing w:val="-6"/>
          <w:sz w:val="24"/>
          <w:szCs w:val="24"/>
          <w:lang w:val="kk-KZ" w:eastAsia="ko-KR"/>
        </w:rPr>
      </w:pPr>
      <w:r w:rsidRPr="00A01932">
        <w:rPr>
          <w:rFonts w:ascii="Times New Roman" w:hAnsi="Times New Roman"/>
          <w:spacing w:val="-6"/>
          <w:sz w:val="24"/>
          <w:szCs w:val="24"/>
          <w:lang w:val="kk-KZ" w:eastAsia="ko-KR"/>
        </w:rPr>
        <w:t xml:space="preserve">01. Ия  (ұйымды және болжамды лауазымды көрсетіңіз </w:t>
      </w:r>
      <w:r w:rsidRPr="00A01932">
        <w:rPr>
          <w:rFonts w:ascii="Times New Roman" w:hAnsi="Times New Roman"/>
          <w:b/>
          <w:spacing w:val="-6"/>
          <w:sz w:val="24"/>
          <w:szCs w:val="24"/>
          <w:lang w:val="kk-KZ" w:eastAsia="ko-KR"/>
        </w:rPr>
        <w:t>___________________________________________</w:t>
      </w:r>
    </w:p>
    <w:p w:rsidR="00232359" w:rsidRPr="00A01932" w:rsidRDefault="00232359" w:rsidP="0039769A">
      <w:pPr>
        <w:spacing w:after="0" w:line="240" w:lineRule="auto"/>
        <w:jc w:val="both"/>
        <w:rPr>
          <w:rFonts w:ascii="Times New Roman" w:hAnsi="Times New Roman"/>
          <w:b/>
          <w:spacing w:val="-6"/>
          <w:sz w:val="24"/>
          <w:szCs w:val="24"/>
          <w:lang w:val="kk-KZ" w:eastAsia="ko-KR"/>
        </w:rPr>
      </w:pPr>
      <w:r w:rsidRPr="00A01932">
        <w:rPr>
          <w:rFonts w:ascii="Times New Roman" w:hAnsi="Times New Roman"/>
          <w:b/>
          <w:spacing w:val="-6"/>
          <w:sz w:val="24"/>
          <w:szCs w:val="24"/>
          <w:lang w:val="kk-KZ" w:eastAsia="ko-KR"/>
        </w:rPr>
        <w:t>_______________________________________________________________________________________________________________________________________________________________________________________________________________________</w:t>
      </w:r>
    </w:p>
    <w:p w:rsidR="00232359" w:rsidRPr="00A01932" w:rsidRDefault="00232359" w:rsidP="0039769A">
      <w:pPr>
        <w:pStyle w:val="af9"/>
        <w:spacing w:after="0" w:line="240" w:lineRule="auto"/>
        <w:jc w:val="both"/>
        <w:rPr>
          <w:rFonts w:ascii="Times New Roman" w:hAnsi="Times New Roman"/>
          <w:sz w:val="24"/>
          <w:szCs w:val="24"/>
          <w:lang w:val="kk-KZ"/>
        </w:rPr>
      </w:pPr>
      <w:r w:rsidRPr="00A01932">
        <w:rPr>
          <w:rFonts w:ascii="Times New Roman" w:hAnsi="Times New Roman"/>
          <w:spacing w:val="-6"/>
          <w:sz w:val="24"/>
          <w:szCs w:val="24"/>
          <w:lang w:val="kk-KZ" w:eastAsia="ko-KR"/>
        </w:rPr>
        <w:t>02. Жоқ</w:t>
      </w:r>
    </w:p>
    <w:p w:rsidR="00232359" w:rsidRPr="00A01932" w:rsidRDefault="00232359" w:rsidP="0039769A">
      <w:pPr>
        <w:pStyle w:val="af9"/>
        <w:spacing w:after="0" w:line="240" w:lineRule="auto"/>
        <w:jc w:val="both"/>
        <w:rPr>
          <w:rFonts w:ascii="Times New Roman" w:hAnsi="Times New Roman"/>
          <w:sz w:val="24"/>
          <w:szCs w:val="24"/>
          <w:lang w:val="kk-KZ"/>
        </w:rPr>
      </w:pPr>
    </w:p>
    <w:p w:rsidR="00232359" w:rsidRPr="00A01932" w:rsidRDefault="00232359" w:rsidP="0039769A">
      <w:pPr>
        <w:pStyle w:val="af9"/>
        <w:spacing w:after="0" w:line="240" w:lineRule="auto"/>
        <w:jc w:val="both"/>
        <w:rPr>
          <w:rFonts w:ascii="Times New Roman" w:hAnsi="Times New Roman"/>
          <w:sz w:val="24"/>
          <w:szCs w:val="24"/>
          <w:lang w:val="kk-KZ"/>
        </w:rPr>
      </w:pPr>
    </w:p>
    <w:p w:rsidR="00232359" w:rsidRPr="00A01932" w:rsidRDefault="00232359" w:rsidP="0039769A">
      <w:pPr>
        <w:pStyle w:val="af9"/>
        <w:spacing w:after="0" w:line="240" w:lineRule="auto"/>
        <w:jc w:val="both"/>
        <w:rPr>
          <w:rFonts w:ascii="Times New Roman" w:hAnsi="Times New Roman"/>
          <w:sz w:val="24"/>
          <w:szCs w:val="24"/>
          <w:lang w:val="kk-KZ"/>
        </w:rPr>
      </w:pPr>
    </w:p>
    <w:p w:rsidR="00232359" w:rsidRPr="00A01932" w:rsidRDefault="00232359" w:rsidP="0039769A">
      <w:pPr>
        <w:pStyle w:val="af9"/>
        <w:numPr>
          <w:ilvl w:val="0"/>
          <w:numId w:val="13"/>
        </w:numPr>
        <w:spacing w:after="0" w:line="240" w:lineRule="auto"/>
        <w:ind w:left="0" w:firstLine="0"/>
        <w:jc w:val="both"/>
        <w:rPr>
          <w:rFonts w:ascii="Times New Roman" w:hAnsi="Times New Roman"/>
          <w:b/>
          <w:sz w:val="24"/>
          <w:szCs w:val="24"/>
          <w:lang w:val="kk-KZ"/>
        </w:rPr>
      </w:pPr>
      <w:r w:rsidRPr="00A01932">
        <w:rPr>
          <w:rFonts w:ascii="Times New Roman" w:hAnsi="Times New Roman"/>
          <w:b/>
          <w:sz w:val="24"/>
          <w:szCs w:val="24"/>
          <w:lang w:val="kk-KZ"/>
        </w:rPr>
        <w:t>Сіз өзіңіздің болашақ кәсіби қызметіңізді ЖОО-да оқытумен байланыстырасыз ба?</w:t>
      </w:r>
    </w:p>
    <w:p w:rsidR="00232359" w:rsidRPr="00A01932" w:rsidRDefault="00232359" w:rsidP="0039769A">
      <w:pPr>
        <w:spacing w:after="0" w:line="240" w:lineRule="auto"/>
        <w:jc w:val="both"/>
        <w:rPr>
          <w:rFonts w:ascii="Times New Roman" w:hAnsi="Times New Roman"/>
          <w:spacing w:val="-6"/>
          <w:sz w:val="24"/>
          <w:szCs w:val="24"/>
          <w:lang w:val="kk-KZ" w:eastAsia="ko-KR"/>
        </w:rPr>
      </w:pPr>
      <w:r w:rsidRPr="00A01932">
        <w:rPr>
          <w:rFonts w:ascii="Times New Roman" w:hAnsi="Times New Roman"/>
          <w:spacing w:val="-6"/>
          <w:sz w:val="24"/>
          <w:szCs w:val="24"/>
          <w:lang w:val="kk-KZ" w:eastAsia="ko-KR"/>
        </w:rPr>
        <w:t>01. Ия</w:t>
      </w:r>
    </w:p>
    <w:p w:rsidR="00232359" w:rsidRPr="00A01932" w:rsidRDefault="00232359" w:rsidP="0039769A">
      <w:pPr>
        <w:spacing w:after="0" w:line="240" w:lineRule="auto"/>
        <w:jc w:val="both"/>
        <w:rPr>
          <w:rFonts w:ascii="Times New Roman" w:hAnsi="Times New Roman"/>
          <w:spacing w:val="-6"/>
          <w:sz w:val="24"/>
          <w:szCs w:val="24"/>
          <w:lang w:val="kk-KZ" w:eastAsia="ko-KR"/>
        </w:rPr>
      </w:pPr>
      <w:r w:rsidRPr="00A01932">
        <w:rPr>
          <w:rFonts w:ascii="Times New Roman" w:hAnsi="Times New Roman"/>
          <w:spacing w:val="-6"/>
          <w:sz w:val="24"/>
          <w:szCs w:val="24"/>
          <w:lang w:val="kk-KZ" w:eastAsia="ko-KR"/>
        </w:rPr>
        <w:t>02</w:t>
      </w:r>
      <w:r w:rsidRPr="00A01932">
        <w:rPr>
          <w:rFonts w:ascii="Times New Roman" w:hAnsi="Times New Roman"/>
          <w:b/>
          <w:spacing w:val="-6"/>
          <w:sz w:val="24"/>
          <w:szCs w:val="24"/>
          <w:lang w:val="kk-KZ" w:eastAsia="ko-KR"/>
        </w:rPr>
        <w:t xml:space="preserve">. </w:t>
      </w:r>
      <w:r w:rsidRPr="00A01932">
        <w:rPr>
          <w:rFonts w:ascii="Times New Roman" w:hAnsi="Times New Roman"/>
          <w:i/>
          <w:spacing w:val="-6"/>
          <w:sz w:val="24"/>
          <w:szCs w:val="24"/>
          <w:lang w:val="kk-KZ" w:eastAsia="ko-KR"/>
        </w:rPr>
        <w:t>Жоқ (15-сұраққа көшу)</w:t>
      </w:r>
    </w:p>
    <w:p w:rsidR="00232359" w:rsidRPr="00A01932" w:rsidRDefault="00232359" w:rsidP="0039769A">
      <w:pPr>
        <w:pStyle w:val="af9"/>
        <w:spacing w:after="0" w:line="240" w:lineRule="auto"/>
        <w:jc w:val="both"/>
        <w:rPr>
          <w:rFonts w:ascii="Times New Roman" w:hAnsi="Times New Roman"/>
          <w:sz w:val="24"/>
          <w:szCs w:val="24"/>
          <w:lang w:val="kk-KZ"/>
        </w:rPr>
      </w:pPr>
      <w:r w:rsidRPr="00A01932">
        <w:rPr>
          <w:rFonts w:ascii="Times New Roman" w:hAnsi="Times New Roman"/>
          <w:sz w:val="24"/>
          <w:szCs w:val="24"/>
          <w:lang w:val="kk-KZ"/>
        </w:rPr>
        <w:t xml:space="preserve"> </w:t>
      </w:r>
    </w:p>
    <w:p w:rsidR="00232359" w:rsidRPr="00A01932" w:rsidRDefault="00232359" w:rsidP="0039769A">
      <w:pPr>
        <w:pStyle w:val="af9"/>
        <w:numPr>
          <w:ilvl w:val="0"/>
          <w:numId w:val="13"/>
        </w:numPr>
        <w:spacing w:after="0" w:line="240" w:lineRule="auto"/>
        <w:ind w:left="0" w:firstLine="0"/>
        <w:jc w:val="both"/>
        <w:rPr>
          <w:rFonts w:ascii="Times New Roman" w:hAnsi="Times New Roman"/>
          <w:b/>
          <w:sz w:val="24"/>
          <w:szCs w:val="24"/>
          <w:lang w:val="kk-KZ"/>
        </w:rPr>
      </w:pPr>
      <w:r w:rsidRPr="00A01932">
        <w:rPr>
          <w:rFonts w:ascii="Times New Roman" w:hAnsi="Times New Roman"/>
          <w:b/>
          <w:sz w:val="24"/>
          <w:szCs w:val="24"/>
          <w:lang w:val="kk-KZ"/>
        </w:rPr>
        <w:t>Сіз ЖОО-да оқыту әдістемесі саласында теориялық және практикалық білімді жеткілікті меңгердіңіз бе?</w:t>
      </w:r>
    </w:p>
    <w:p w:rsidR="00232359" w:rsidRPr="00A01932" w:rsidRDefault="00232359" w:rsidP="0039769A">
      <w:pPr>
        <w:spacing w:after="0" w:line="240" w:lineRule="auto"/>
        <w:jc w:val="both"/>
        <w:rPr>
          <w:rFonts w:ascii="Times New Roman" w:hAnsi="Times New Roman"/>
          <w:bCs/>
          <w:sz w:val="24"/>
          <w:szCs w:val="24"/>
          <w:lang w:val="kk-KZ"/>
        </w:rPr>
      </w:pPr>
      <w:r w:rsidRPr="00A01932">
        <w:rPr>
          <w:rFonts w:ascii="Times New Roman" w:hAnsi="Times New Roman"/>
          <w:bCs/>
          <w:sz w:val="24"/>
          <w:szCs w:val="24"/>
          <w:lang w:val="kk-KZ"/>
        </w:rPr>
        <w:t>01. Иә, жеткілікті</w:t>
      </w:r>
    </w:p>
    <w:p w:rsidR="00232359" w:rsidRPr="00A01932" w:rsidRDefault="00232359" w:rsidP="0039769A">
      <w:pPr>
        <w:spacing w:after="0" w:line="240" w:lineRule="auto"/>
        <w:jc w:val="both"/>
        <w:rPr>
          <w:rFonts w:ascii="Times New Roman" w:hAnsi="Times New Roman"/>
          <w:bCs/>
          <w:sz w:val="24"/>
          <w:szCs w:val="24"/>
          <w:lang w:val="kk-KZ"/>
        </w:rPr>
      </w:pPr>
      <w:r w:rsidRPr="00A01932">
        <w:rPr>
          <w:rFonts w:ascii="Times New Roman" w:hAnsi="Times New Roman"/>
          <w:bCs/>
          <w:sz w:val="24"/>
          <w:szCs w:val="24"/>
          <w:lang w:val="kk-KZ"/>
        </w:rPr>
        <w:t>02. Жоқ емес, иә</w:t>
      </w:r>
    </w:p>
    <w:p w:rsidR="00232359" w:rsidRPr="00A01932" w:rsidRDefault="00232359" w:rsidP="0039769A">
      <w:pPr>
        <w:spacing w:after="0" w:line="240" w:lineRule="auto"/>
        <w:jc w:val="both"/>
        <w:rPr>
          <w:rFonts w:ascii="Times New Roman" w:hAnsi="Times New Roman"/>
          <w:bCs/>
          <w:sz w:val="24"/>
          <w:szCs w:val="24"/>
          <w:lang w:val="kk-KZ"/>
        </w:rPr>
      </w:pPr>
      <w:r w:rsidRPr="00A01932">
        <w:rPr>
          <w:rFonts w:ascii="Times New Roman" w:hAnsi="Times New Roman"/>
          <w:bCs/>
          <w:sz w:val="24"/>
          <w:szCs w:val="24"/>
          <w:lang w:val="kk-KZ"/>
        </w:rPr>
        <w:t>03. Иә емес, жоқ</w:t>
      </w:r>
    </w:p>
    <w:p w:rsidR="00232359" w:rsidRPr="00A01932" w:rsidRDefault="00232359" w:rsidP="0039769A">
      <w:pPr>
        <w:spacing w:after="0" w:line="240" w:lineRule="auto"/>
        <w:jc w:val="both"/>
        <w:rPr>
          <w:rFonts w:ascii="Times New Roman" w:hAnsi="Times New Roman"/>
          <w:bCs/>
          <w:sz w:val="24"/>
          <w:szCs w:val="24"/>
          <w:lang w:val="kk-KZ"/>
        </w:rPr>
      </w:pPr>
      <w:r w:rsidRPr="00A01932">
        <w:rPr>
          <w:rFonts w:ascii="Times New Roman" w:hAnsi="Times New Roman"/>
          <w:bCs/>
          <w:sz w:val="24"/>
          <w:szCs w:val="24"/>
          <w:lang w:val="kk-KZ"/>
        </w:rPr>
        <w:t>04. Жоқ, мүлдем жеткіліксіз (себебін көрсетіңіз)</w:t>
      </w:r>
    </w:p>
    <w:p w:rsidR="00232359" w:rsidRPr="00A01932" w:rsidRDefault="00232359" w:rsidP="0039769A">
      <w:pPr>
        <w:spacing w:after="0" w:line="240" w:lineRule="auto"/>
        <w:jc w:val="both"/>
        <w:rPr>
          <w:rFonts w:ascii="Times New Roman" w:hAnsi="Times New Roman"/>
          <w:bCs/>
          <w:sz w:val="24"/>
          <w:szCs w:val="24"/>
          <w:lang w:val="kk-KZ"/>
        </w:rPr>
      </w:pPr>
      <w:r w:rsidRPr="00A01932">
        <w:rPr>
          <w:rFonts w:ascii="Times New Roman" w:hAnsi="Times New Roman"/>
          <w:bCs/>
          <w:sz w:val="24"/>
          <w:szCs w:val="24"/>
          <w:lang w:val="kk-KZ"/>
        </w:rPr>
        <w:t>________________________________________</w:t>
      </w:r>
    </w:p>
    <w:p w:rsidR="00232359" w:rsidRPr="00A01932" w:rsidRDefault="00232359" w:rsidP="0039769A">
      <w:pPr>
        <w:spacing w:after="0" w:line="240" w:lineRule="auto"/>
        <w:jc w:val="both"/>
        <w:rPr>
          <w:rFonts w:ascii="Times New Roman" w:hAnsi="Times New Roman"/>
          <w:bCs/>
          <w:sz w:val="24"/>
          <w:szCs w:val="24"/>
          <w:lang w:val="kk-KZ"/>
        </w:rPr>
      </w:pPr>
      <w:r w:rsidRPr="00A01932">
        <w:rPr>
          <w:rFonts w:ascii="Times New Roman" w:hAnsi="Times New Roman"/>
          <w:bCs/>
          <w:sz w:val="24"/>
          <w:szCs w:val="24"/>
          <w:lang w:val="kk-KZ"/>
        </w:rPr>
        <w:t>____________________________________________________________________________________________________________________________________________________________________</w:t>
      </w:r>
    </w:p>
    <w:p w:rsidR="00232359" w:rsidRPr="00A01932" w:rsidRDefault="00232359" w:rsidP="0039769A">
      <w:pPr>
        <w:pStyle w:val="af9"/>
        <w:spacing w:after="0" w:line="240" w:lineRule="auto"/>
        <w:jc w:val="both"/>
        <w:rPr>
          <w:rFonts w:ascii="Times New Roman" w:hAnsi="Times New Roman"/>
          <w:sz w:val="24"/>
          <w:szCs w:val="24"/>
          <w:lang w:val="kk-KZ"/>
        </w:rPr>
      </w:pPr>
    </w:p>
    <w:p w:rsidR="00232359" w:rsidRPr="00A01932" w:rsidRDefault="00232359" w:rsidP="0039769A">
      <w:pPr>
        <w:pStyle w:val="af9"/>
        <w:spacing w:after="0" w:line="240" w:lineRule="auto"/>
        <w:jc w:val="both"/>
        <w:rPr>
          <w:rFonts w:ascii="Times New Roman" w:hAnsi="Times New Roman"/>
          <w:sz w:val="24"/>
          <w:szCs w:val="24"/>
          <w:lang w:val="kk-KZ"/>
        </w:rPr>
        <w:sectPr w:rsidR="00232359" w:rsidRPr="00A01932" w:rsidSect="00111483">
          <w:type w:val="continuous"/>
          <w:pgSz w:w="11906" w:h="16838"/>
          <w:pgMar w:top="454" w:right="454" w:bottom="454" w:left="1247" w:header="709" w:footer="709" w:gutter="0"/>
          <w:cols w:num="2" w:space="284"/>
          <w:docGrid w:linePitch="360"/>
        </w:sectPr>
      </w:pPr>
    </w:p>
    <w:p w:rsidR="00232359" w:rsidRPr="00203612" w:rsidRDefault="00232359" w:rsidP="0039769A">
      <w:pPr>
        <w:pStyle w:val="af9"/>
        <w:numPr>
          <w:ilvl w:val="0"/>
          <w:numId w:val="13"/>
        </w:numPr>
        <w:spacing w:after="0" w:line="240" w:lineRule="auto"/>
        <w:ind w:left="0" w:firstLine="0"/>
        <w:jc w:val="both"/>
        <w:rPr>
          <w:rFonts w:ascii="Times New Roman" w:hAnsi="Times New Roman"/>
          <w:b/>
          <w:sz w:val="24"/>
          <w:szCs w:val="24"/>
          <w:lang w:val="kk-KZ"/>
        </w:rPr>
      </w:pPr>
      <w:r w:rsidRPr="00203612">
        <w:rPr>
          <w:rFonts w:ascii="Times New Roman" w:hAnsi="Times New Roman"/>
          <w:b/>
          <w:sz w:val="24"/>
          <w:szCs w:val="24"/>
          <w:lang w:val="kk-KZ"/>
        </w:rPr>
        <w:lastRenderedPageBreak/>
        <w:t>Сіз өзіңіздің әрі қарайғы кәсіби қызметіңізді немен байланыстырасыз?</w:t>
      </w:r>
    </w:p>
    <w:p w:rsidR="00232359" w:rsidRPr="00973BAA" w:rsidRDefault="00232359" w:rsidP="0039769A">
      <w:pPr>
        <w:pStyle w:val="af9"/>
        <w:spacing w:after="0" w:line="240" w:lineRule="auto"/>
        <w:jc w:val="both"/>
        <w:rPr>
          <w:rFonts w:ascii="Times New Roman" w:hAnsi="Times New Roman"/>
          <w:sz w:val="24"/>
          <w:szCs w:val="24"/>
        </w:rPr>
      </w:pPr>
      <w:r w:rsidRPr="00973BAA">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973BAA">
        <w:rPr>
          <w:rFonts w:ascii="Times New Roman" w:hAnsi="Times New Roman"/>
          <w:sz w:val="24"/>
          <w:szCs w:val="24"/>
          <w:lang w:val="en-US"/>
        </w:rPr>
        <w:t>______________________________________________________________________________________________</w:t>
      </w:r>
      <w:r w:rsidRPr="00973BAA">
        <w:rPr>
          <w:rFonts w:ascii="Times New Roman" w:hAnsi="Times New Roman"/>
          <w:sz w:val="24"/>
          <w:szCs w:val="24"/>
        </w:rPr>
        <w:t>_________________________________________________</w:t>
      </w:r>
    </w:p>
    <w:p w:rsidR="00232359" w:rsidRPr="00973BAA" w:rsidRDefault="00232359" w:rsidP="0039769A">
      <w:pPr>
        <w:pStyle w:val="af9"/>
        <w:spacing w:after="0" w:line="240" w:lineRule="auto"/>
        <w:jc w:val="both"/>
        <w:rPr>
          <w:rFonts w:ascii="Times New Roman" w:hAnsi="Times New Roman"/>
          <w:sz w:val="24"/>
          <w:szCs w:val="24"/>
        </w:rPr>
        <w:sectPr w:rsidR="00232359" w:rsidRPr="00973BAA" w:rsidSect="00111483">
          <w:type w:val="continuous"/>
          <w:pgSz w:w="11906" w:h="16838"/>
          <w:pgMar w:top="454" w:right="454" w:bottom="454" w:left="1247" w:header="709" w:footer="709" w:gutter="0"/>
          <w:cols w:space="284"/>
          <w:docGrid w:linePitch="360"/>
        </w:sectPr>
      </w:pPr>
    </w:p>
    <w:p w:rsidR="00232359" w:rsidRPr="00973BAA" w:rsidRDefault="00232359" w:rsidP="0039769A">
      <w:pPr>
        <w:pStyle w:val="af9"/>
        <w:spacing w:after="0" w:line="240" w:lineRule="auto"/>
        <w:jc w:val="both"/>
        <w:rPr>
          <w:rFonts w:ascii="Times New Roman" w:hAnsi="Times New Roman"/>
          <w:b/>
          <w:sz w:val="24"/>
          <w:szCs w:val="24"/>
        </w:rPr>
      </w:pPr>
    </w:p>
    <w:p w:rsidR="00232359" w:rsidRPr="00203612" w:rsidRDefault="00232359" w:rsidP="0039769A">
      <w:pPr>
        <w:pStyle w:val="af9"/>
        <w:numPr>
          <w:ilvl w:val="0"/>
          <w:numId w:val="13"/>
        </w:numPr>
        <w:spacing w:after="0" w:line="240" w:lineRule="auto"/>
        <w:ind w:left="0" w:firstLine="0"/>
        <w:jc w:val="both"/>
        <w:rPr>
          <w:rFonts w:ascii="Times New Roman" w:hAnsi="Times New Roman"/>
          <w:b/>
          <w:i/>
          <w:sz w:val="24"/>
          <w:szCs w:val="24"/>
          <w:lang w:val="kk-KZ"/>
        </w:rPr>
      </w:pPr>
      <w:r w:rsidRPr="00203612">
        <w:rPr>
          <w:rFonts w:ascii="Times New Roman" w:hAnsi="Times New Roman"/>
          <w:b/>
          <w:sz w:val="24"/>
          <w:szCs w:val="24"/>
          <w:lang w:val="kk-KZ"/>
        </w:rPr>
        <w:t>ҚарМУ магистратурасында білім беру қызметтері сапасының мынадай көрсеткіштерін бес балдық шкала бойынша бағалаңыз (1 – ең төменгі баға; 5 - ең жоғары) (әр жолда белгілеңіз):</w:t>
      </w:r>
    </w:p>
    <w:p w:rsidR="00232359" w:rsidRPr="00203612" w:rsidRDefault="00232359" w:rsidP="0039769A">
      <w:pPr>
        <w:pStyle w:val="af9"/>
        <w:spacing w:after="0" w:line="240" w:lineRule="auto"/>
        <w:jc w:val="both"/>
        <w:rPr>
          <w:rFonts w:ascii="Times New Roman" w:hAnsi="Times New Roman"/>
          <w:b/>
          <w:i/>
          <w:sz w:val="24"/>
          <w:szCs w:val="24"/>
          <w:lang w:val="kk-KZ"/>
        </w:rPr>
      </w:pPr>
    </w:p>
    <w:tbl>
      <w:tblPr>
        <w:tblW w:w="4664" w:type="pct"/>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5069"/>
        <w:gridCol w:w="893"/>
        <w:gridCol w:w="894"/>
        <w:gridCol w:w="894"/>
        <w:gridCol w:w="894"/>
        <w:gridCol w:w="890"/>
      </w:tblGrid>
      <w:tr w:rsidR="00232359" w:rsidRPr="00973BAA" w:rsidTr="00111483">
        <w:tc>
          <w:tcPr>
            <w:tcW w:w="5000" w:type="pct"/>
            <w:gridSpan w:val="6"/>
            <w:vAlign w:val="center"/>
          </w:tcPr>
          <w:p w:rsidR="00232359" w:rsidRPr="008F27B6" w:rsidRDefault="00232359" w:rsidP="0039769A">
            <w:pPr>
              <w:spacing w:after="0" w:line="240" w:lineRule="auto"/>
              <w:jc w:val="both"/>
              <w:rPr>
                <w:rFonts w:ascii="Times New Roman" w:hAnsi="Times New Roman"/>
                <w:b/>
                <w:i/>
                <w:sz w:val="24"/>
                <w:szCs w:val="24"/>
                <w:lang w:val="kk-KZ"/>
              </w:rPr>
            </w:pPr>
            <w:r>
              <w:rPr>
                <w:rFonts w:ascii="Times New Roman" w:hAnsi="Times New Roman"/>
                <w:b/>
                <w:i/>
                <w:sz w:val="24"/>
                <w:szCs w:val="24"/>
              </w:rPr>
              <w:t xml:space="preserve"> </w:t>
            </w:r>
            <w:r>
              <w:rPr>
                <w:rFonts w:ascii="Times New Roman" w:hAnsi="Times New Roman"/>
                <w:b/>
                <w:i/>
                <w:sz w:val="24"/>
                <w:szCs w:val="24"/>
                <w:lang w:val="kk-KZ"/>
              </w:rPr>
              <w:t>Оқыту шарттары</w:t>
            </w:r>
          </w:p>
        </w:tc>
      </w:tr>
      <w:tr w:rsidR="00232359" w:rsidRPr="00973BAA" w:rsidTr="00111483">
        <w:tc>
          <w:tcPr>
            <w:tcW w:w="2658" w:type="pct"/>
            <w:vAlign w:val="center"/>
          </w:tcPr>
          <w:p w:rsidR="00232359" w:rsidRPr="00A01932" w:rsidRDefault="00232359" w:rsidP="0039769A">
            <w:pPr>
              <w:spacing w:after="0" w:line="240" w:lineRule="auto"/>
              <w:jc w:val="both"/>
              <w:rPr>
                <w:rFonts w:ascii="Times New Roman" w:hAnsi="Times New Roman"/>
                <w:sz w:val="24"/>
                <w:szCs w:val="24"/>
                <w:lang w:val="kk-KZ"/>
              </w:rPr>
            </w:pPr>
            <w:r w:rsidRPr="00A01932">
              <w:rPr>
                <w:rFonts w:ascii="Times New Roman" w:hAnsi="Times New Roman"/>
                <w:sz w:val="24"/>
                <w:szCs w:val="24"/>
                <w:lang w:val="kk-KZ"/>
              </w:rPr>
              <w:t>А) Аудиториялық қордың жағдайы</w:t>
            </w:r>
          </w:p>
          <w:p w:rsidR="00232359" w:rsidRPr="00A01932" w:rsidRDefault="00232359" w:rsidP="0039769A">
            <w:pPr>
              <w:spacing w:after="0" w:line="240" w:lineRule="auto"/>
              <w:jc w:val="both"/>
              <w:rPr>
                <w:rFonts w:ascii="Times New Roman" w:hAnsi="Times New Roman"/>
                <w:sz w:val="24"/>
                <w:szCs w:val="24"/>
                <w:lang w:val="kk-KZ"/>
              </w:rPr>
            </w:pPr>
          </w:p>
        </w:tc>
        <w:tc>
          <w:tcPr>
            <w:tcW w:w="468"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1</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67"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rPr>
          <w:trHeight w:val="883"/>
        </w:trPr>
        <w:tc>
          <w:tcPr>
            <w:tcW w:w="2658" w:type="pct"/>
            <w:vAlign w:val="center"/>
          </w:tcPr>
          <w:p w:rsidR="00232359" w:rsidRPr="00A01932" w:rsidRDefault="00232359" w:rsidP="0039769A">
            <w:pPr>
              <w:spacing w:after="0" w:line="240" w:lineRule="auto"/>
              <w:jc w:val="both"/>
              <w:rPr>
                <w:rFonts w:ascii="Times New Roman" w:hAnsi="Times New Roman"/>
                <w:sz w:val="24"/>
                <w:szCs w:val="24"/>
                <w:lang w:val="kk-KZ"/>
              </w:rPr>
            </w:pPr>
            <w:r w:rsidRPr="00A01932">
              <w:rPr>
                <w:rFonts w:ascii="Times New Roman" w:hAnsi="Times New Roman"/>
                <w:sz w:val="24"/>
                <w:szCs w:val="24"/>
                <w:lang w:val="kk-KZ"/>
              </w:rPr>
              <w:t>B) Сабақтарды зертханалық жабдықтармен, көрнекі материалдармен және т. б. қамтамасыз ету.</w:t>
            </w:r>
          </w:p>
        </w:tc>
        <w:tc>
          <w:tcPr>
            <w:tcW w:w="468"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1</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67"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c>
          <w:tcPr>
            <w:tcW w:w="2658" w:type="pct"/>
            <w:vAlign w:val="center"/>
          </w:tcPr>
          <w:p w:rsidR="00232359" w:rsidRPr="00A01932" w:rsidRDefault="00232359" w:rsidP="0039769A">
            <w:pPr>
              <w:spacing w:after="0" w:line="240" w:lineRule="auto"/>
              <w:jc w:val="both"/>
              <w:rPr>
                <w:rFonts w:ascii="Times New Roman" w:hAnsi="Times New Roman"/>
                <w:sz w:val="24"/>
                <w:szCs w:val="24"/>
                <w:lang w:val="kk-KZ"/>
              </w:rPr>
            </w:pPr>
            <w:r w:rsidRPr="00A01932">
              <w:rPr>
                <w:rFonts w:ascii="Times New Roman" w:hAnsi="Times New Roman"/>
                <w:sz w:val="24"/>
                <w:szCs w:val="24"/>
                <w:lang w:val="kk-KZ"/>
              </w:rPr>
              <w:t xml:space="preserve">C) </w:t>
            </w:r>
            <w:r w:rsidRPr="00A01932">
              <w:rPr>
                <w:rFonts w:ascii="Times New Roman" w:hAnsi="Times New Roman"/>
                <w:spacing w:val="-6"/>
                <w:sz w:val="24"/>
                <w:szCs w:val="24"/>
                <w:lang w:val="kk-KZ"/>
              </w:rPr>
              <w:t>Университетті техникалық жарақтандыру (оқу процесін техникалық оқыту құралдарымен, оның ішінде компьютерлік, медиа - технологиялармен қамтамасыз ету)</w:t>
            </w:r>
          </w:p>
        </w:tc>
        <w:tc>
          <w:tcPr>
            <w:tcW w:w="468"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1</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67"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c>
          <w:tcPr>
            <w:tcW w:w="2658" w:type="pct"/>
            <w:vAlign w:val="center"/>
          </w:tcPr>
          <w:p w:rsidR="00232359" w:rsidRPr="00A01932" w:rsidRDefault="00232359" w:rsidP="0039769A">
            <w:pPr>
              <w:spacing w:after="0" w:line="240" w:lineRule="auto"/>
              <w:jc w:val="both"/>
              <w:rPr>
                <w:rFonts w:ascii="Times New Roman" w:hAnsi="Times New Roman"/>
                <w:sz w:val="24"/>
                <w:szCs w:val="24"/>
                <w:lang w:val="kk-KZ"/>
              </w:rPr>
            </w:pPr>
            <w:r w:rsidRPr="00A01932">
              <w:rPr>
                <w:rFonts w:ascii="Times New Roman" w:hAnsi="Times New Roman"/>
                <w:sz w:val="24"/>
                <w:szCs w:val="24"/>
                <w:lang w:val="kk-KZ"/>
              </w:rPr>
              <w:t>D) Кітапхананың оқу және ғылыми әдебиеттермен қамтамасыз етілуі</w:t>
            </w:r>
          </w:p>
        </w:tc>
        <w:tc>
          <w:tcPr>
            <w:tcW w:w="468"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1</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67"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c>
          <w:tcPr>
            <w:tcW w:w="5000" w:type="pct"/>
            <w:gridSpan w:val="6"/>
            <w:vAlign w:val="center"/>
          </w:tcPr>
          <w:p w:rsidR="00232359" w:rsidRPr="00A01932" w:rsidRDefault="00232359" w:rsidP="0039769A">
            <w:pPr>
              <w:spacing w:after="0" w:line="240" w:lineRule="auto"/>
              <w:jc w:val="both"/>
              <w:rPr>
                <w:rFonts w:ascii="Times New Roman" w:hAnsi="Times New Roman"/>
                <w:b/>
                <w:i/>
                <w:sz w:val="24"/>
                <w:szCs w:val="24"/>
                <w:lang w:val="kk-KZ"/>
              </w:rPr>
            </w:pPr>
            <w:r w:rsidRPr="00A01932">
              <w:rPr>
                <w:rFonts w:ascii="Times New Roman" w:hAnsi="Times New Roman"/>
                <w:b/>
                <w:i/>
                <w:sz w:val="24"/>
                <w:szCs w:val="24"/>
                <w:lang w:val="kk-KZ"/>
              </w:rPr>
              <w:t xml:space="preserve"> Білім беру процесінің сапасы</w:t>
            </w:r>
          </w:p>
        </w:tc>
      </w:tr>
      <w:tr w:rsidR="00232359" w:rsidRPr="00973BAA" w:rsidTr="00111483">
        <w:tc>
          <w:tcPr>
            <w:tcW w:w="2658" w:type="pct"/>
            <w:vAlign w:val="center"/>
          </w:tcPr>
          <w:p w:rsidR="00232359" w:rsidRPr="00A01932" w:rsidRDefault="00232359" w:rsidP="0039769A">
            <w:pPr>
              <w:spacing w:after="0" w:line="240" w:lineRule="auto"/>
              <w:jc w:val="both"/>
              <w:rPr>
                <w:rFonts w:ascii="Times New Roman" w:hAnsi="Times New Roman"/>
                <w:sz w:val="24"/>
                <w:szCs w:val="24"/>
                <w:lang w:val="kk-KZ"/>
              </w:rPr>
            </w:pPr>
            <w:r w:rsidRPr="00A01932">
              <w:rPr>
                <w:rFonts w:ascii="Times New Roman" w:hAnsi="Times New Roman"/>
                <w:sz w:val="24"/>
                <w:szCs w:val="24"/>
                <w:lang w:val="kk-KZ"/>
              </w:rPr>
              <w:t>A Ғылым тарихы мен философиясын оқыту сапасы</w:t>
            </w:r>
          </w:p>
        </w:tc>
        <w:tc>
          <w:tcPr>
            <w:tcW w:w="468"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lang w:val="en-US"/>
              </w:rPr>
            </w:pPr>
            <w:r w:rsidRPr="00973BAA">
              <w:rPr>
                <w:rFonts w:ascii="Times New Roman" w:hAnsi="Times New Roman"/>
                <w:sz w:val="24"/>
                <w:szCs w:val="24"/>
              </w:rPr>
              <w:t>1</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67"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c>
          <w:tcPr>
            <w:tcW w:w="2658" w:type="pct"/>
            <w:vAlign w:val="center"/>
          </w:tcPr>
          <w:p w:rsidR="00232359" w:rsidRPr="00A01932" w:rsidRDefault="00232359" w:rsidP="0039769A">
            <w:pPr>
              <w:spacing w:after="0" w:line="240" w:lineRule="auto"/>
              <w:jc w:val="both"/>
              <w:rPr>
                <w:rFonts w:ascii="Times New Roman" w:hAnsi="Times New Roman"/>
                <w:sz w:val="24"/>
                <w:szCs w:val="24"/>
                <w:lang w:val="kk-KZ"/>
              </w:rPr>
            </w:pPr>
            <w:r w:rsidRPr="00A01932">
              <w:rPr>
                <w:rFonts w:ascii="Times New Roman" w:hAnsi="Times New Roman"/>
                <w:sz w:val="24"/>
                <w:szCs w:val="24"/>
                <w:lang w:val="kk-KZ"/>
              </w:rPr>
              <w:t>B) Шет тілін оқыту сапасы</w:t>
            </w:r>
          </w:p>
        </w:tc>
        <w:tc>
          <w:tcPr>
            <w:tcW w:w="468"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lang w:val="en-US"/>
              </w:rPr>
            </w:pPr>
            <w:r w:rsidRPr="00973BAA">
              <w:rPr>
                <w:rFonts w:ascii="Times New Roman" w:hAnsi="Times New Roman"/>
                <w:sz w:val="24"/>
                <w:szCs w:val="24"/>
              </w:rPr>
              <w:t>1</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67"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c>
          <w:tcPr>
            <w:tcW w:w="2658" w:type="pct"/>
            <w:vAlign w:val="center"/>
          </w:tcPr>
          <w:p w:rsidR="00232359" w:rsidRPr="00A01932" w:rsidRDefault="00232359" w:rsidP="0039769A">
            <w:pPr>
              <w:spacing w:after="0" w:line="240" w:lineRule="auto"/>
              <w:jc w:val="both"/>
              <w:rPr>
                <w:rFonts w:ascii="Times New Roman" w:hAnsi="Times New Roman"/>
                <w:sz w:val="24"/>
                <w:szCs w:val="24"/>
                <w:lang w:val="kk-KZ"/>
              </w:rPr>
            </w:pPr>
            <w:r w:rsidRPr="00A01932">
              <w:rPr>
                <w:rFonts w:ascii="Times New Roman" w:hAnsi="Times New Roman"/>
                <w:sz w:val="24"/>
                <w:szCs w:val="24"/>
                <w:lang w:val="kk-KZ"/>
              </w:rPr>
              <w:t>C) Педагогиканы оқыту сапасы</w:t>
            </w:r>
          </w:p>
        </w:tc>
        <w:tc>
          <w:tcPr>
            <w:tcW w:w="468"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lang w:val="en-US"/>
              </w:rPr>
            </w:pPr>
            <w:r w:rsidRPr="00973BAA">
              <w:rPr>
                <w:rFonts w:ascii="Times New Roman" w:hAnsi="Times New Roman"/>
                <w:sz w:val="24"/>
                <w:szCs w:val="24"/>
              </w:rPr>
              <w:t>1</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67"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c>
          <w:tcPr>
            <w:tcW w:w="2658" w:type="pct"/>
            <w:vAlign w:val="center"/>
          </w:tcPr>
          <w:p w:rsidR="00232359" w:rsidRPr="00A01932" w:rsidRDefault="00232359" w:rsidP="0039769A">
            <w:pPr>
              <w:spacing w:after="0" w:line="240" w:lineRule="auto"/>
              <w:jc w:val="both"/>
              <w:rPr>
                <w:rFonts w:ascii="Times New Roman" w:hAnsi="Times New Roman"/>
                <w:sz w:val="24"/>
                <w:szCs w:val="24"/>
                <w:lang w:val="kk-KZ"/>
              </w:rPr>
            </w:pPr>
            <w:r w:rsidRPr="00A01932">
              <w:rPr>
                <w:rFonts w:ascii="Times New Roman" w:hAnsi="Times New Roman"/>
                <w:sz w:val="24"/>
                <w:szCs w:val="24"/>
                <w:lang w:val="kk-KZ"/>
              </w:rPr>
              <w:t>D) Психологияны оқыту сапасы</w:t>
            </w:r>
          </w:p>
        </w:tc>
        <w:tc>
          <w:tcPr>
            <w:tcW w:w="468"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lang w:val="en-US"/>
              </w:rPr>
            </w:pPr>
            <w:r w:rsidRPr="00973BAA">
              <w:rPr>
                <w:rFonts w:ascii="Times New Roman" w:hAnsi="Times New Roman"/>
                <w:sz w:val="24"/>
                <w:szCs w:val="24"/>
              </w:rPr>
              <w:t>1</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67"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c>
          <w:tcPr>
            <w:tcW w:w="2658" w:type="pct"/>
            <w:vAlign w:val="center"/>
          </w:tcPr>
          <w:p w:rsidR="00232359" w:rsidRPr="00203612" w:rsidRDefault="00232359" w:rsidP="0039769A">
            <w:pPr>
              <w:spacing w:after="0" w:line="240" w:lineRule="auto"/>
              <w:jc w:val="both"/>
              <w:rPr>
                <w:rFonts w:ascii="Times New Roman" w:hAnsi="Times New Roman"/>
                <w:sz w:val="24"/>
                <w:szCs w:val="24"/>
                <w:lang w:val="kk-KZ"/>
              </w:rPr>
            </w:pPr>
            <w:r w:rsidRPr="00203612">
              <w:rPr>
                <w:rFonts w:ascii="Times New Roman" w:hAnsi="Times New Roman"/>
                <w:sz w:val="24"/>
                <w:szCs w:val="24"/>
                <w:lang w:val="kk-KZ"/>
              </w:rPr>
              <w:t>E) Менеджментті оқыту сапасы</w:t>
            </w:r>
          </w:p>
        </w:tc>
        <w:tc>
          <w:tcPr>
            <w:tcW w:w="468"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lang w:val="en-US"/>
              </w:rPr>
            </w:pPr>
            <w:r w:rsidRPr="00973BAA">
              <w:rPr>
                <w:rFonts w:ascii="Times New Roman" w:hAnsi="Times New Roman"/>
                <w:sz w:val="24"/>
                <w:szCs w:val="24"/>
              </w:rPr>
              <w:t>1</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67"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rPr>
          <w:trHeight w:val="465"/>
        </w:trPr>
        <w:tc>
          <w:tcPr>
            <w:tcW w:w="2658" w:type="pct"/>
            <w:vAlign w:val="center"/>
          </w:tcPr>
          <w:p w:rsidR="00232359" w:rsidRPr="00203612" w:rsidRDefault="00232359" w:rsidP="0039769A">
            <w:pPr>
              <w:spacing w:after="0" w:line="240" w:lineRule="auto"/>
              <w:jc w:val="both"/>
              <w:rPr>
                <w:rFonts w:ascii="Times New Roman" w:hAnsi="Times New Roman"/>
                <w:sz w:val="24"/>
                <w:szCs w:val="24"/>
                <w:lang w:val="kk-KZ"/>
              </w:rPr>
            </w:pPr>
            <w:r w:rsidRPr="00203612">
              <w:rPr>
                <w:rFonts w:ascii="Times New Roman" w:hAnsi="Times New Roman"/>
                <w:sz w:val="24"/>
                <w:szCs w:val="24"/>
                <w:lang w:val="kk-KZ"/>
              </w:rPr>
              <w:t>F) Базалық және арнайы пәндерді оқыту сапасы</w:t>
            </w:r>
          </w:p>
        </w:tc>
        <w:tc>
          <w:tcPr>
            <w:tcW w:w="468"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1</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67"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c>
          <w:tcPr>
            <w:tcW w:w="2658" w:type="pct"/>
            <w:vAlign w:val="center"/>
          </w:tcPr>
          <w:p w:rsidR="00232359" w:rsidRPr="00203612" w:rsidRDefault="00232359" w:rsidP="0039769A">
            <w:pPr>
              <w:spacing w:after="0" w:line="240" w:lineRule="auto"/>
              <w:jc w:val="both"/>
              <w:rPr>
                <w:rFonts w:ascii="Times New Roman" w:hAnsi="Times New Roman"/>
                <w:sz w:val="24"/>
                <w:szCs w:val="24"/>
                <w:lang w:val="kk-KZ"/>
              </w:rPr>
            </w:pPr>
            <w:r w:rsidRPr="00203612">
              <w:rPr>
                <w:rFonts w:ascii="Times New Roman" w:hAnsi="Times New Roman"/>
                <w:sz w:val="24"/>
                <w:szCs w:val="24"/>
                <w:lang w:val="kk-KZ"/>
              </w:rPr>
              <w:t>G) Магистранттардың өзіндік жұмысын ұйымдастыру сапасы</w:t>
            </w:r>
          </w:p>
        </w:tc>
        <w:tc>
          <w:tcPr>
            <w:tcW w:w="468"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1</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67"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c>
          <w:tcPr>
            <w:tcW w:w="2658" w:type="pct"/>
            <w:vAlign w:val="center"/>
          </w:tcPr>
          <w:p w:rsidR="00232359" w:rsidRPr="00203612" w:rsidRDefault="00232359" w:rsidP="0039769A">
            <w:pPr>
              <w:spacing w:after="0" w:line="240" w:lineRule="auto"/>
              <w:jc w:val="both"/>
              <w:rPr>
                <w:rFonts w:ascii="Times New Roman" w:hAnsi="Times New Roman"/>
                <w:sz w:val="24"/>
                <w:szCs w:val="24"/>
                <w:lang w:val="kk-KZ"/>
              </w:rPr>
            </w:pPr>
            <w:r w:rsidRPr="00203612">
              <w:rPr>
                <w:rFonts w:ascii="Times New Roman" w:hAnsi="Times New Roman"/>
                <w:sz w:val="24"/>
                <w:szCs w:val="24"/>
                <w:lang w:val="kk-KZ"/>
              </w:rPr>
              <w:t>H) Педагогикалық және өндірістік практиканы ұйымдастыру сапасы</w:t>
            </w:r>
          </w:p>
        </w:tc>
        <w:tc>
          <w:tcPr>
            <w:tcW w:w="468"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1</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67"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c>
          <w:tcPr>
            <w:tcW w:w="2658" w:type="pct"/>
            <w:vAlign w:val="center"/>
          </w:tcPr>
          <w:p w:rsidR="00232359" w:rsidRPr="00203612" w:rsidRDefault="00232359" w:rsidP="0039769A">
            <w:pPr>
              <w:spacing w:after="0" w:line="240" w:lineRule="auto"/>
              <w:jc w:val="both"/>
              <w:rPr>
                <w:rFonts w:ascii="Times New Roman" w:hAnsi="Times New Roman"/>
                <w:sz w:val="24"/>
                <w:szCs w:val="24"/>
                <w:lang w:val="kk-KZ"/>
              </w:rPr>
            </w:pPr>
            <w:r w:rsidRPr="00203612">
              <w:rPr>
                <w:rFonts w:ascii="Times New Roman" w:hAnsi="Times New Roman"/>
                <w:sz w:val="24"/>
                <w:szCs w:val="24"/>
                <w:lang w:val="kk-KZ"/>
              </w:rPr>
              <w:t>I) Магистрлік диссертацияны немесе курстық жұмысты дайындау шеңберінде ғылыми жетекші мен магистранттың бірлескен жұмысының сапасы</w:t>
            </w:r>
          </w:p>
        </w:tc>
        <w:tc>
          <w:tcPr>
            <w:tcW w:w="468"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1</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67"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c>
          <w:tcPr>
            <w:tcW w:w="5000" w:type="pct"/>
            <w:gridSpan w:val="6"/>
            <w:vAlign w:val="center"/>
          </w:tcPr>
          <w:p w:rsidR="00232359" w:rsidRPr="003E7CB4" w:rsidRDefault="00232359" w:rsidP="0039769A">
            <w:pPr>
              <w:spacing w:after="0" w:line="240" w:lineRule="auto"/>
              <w:jc w:val="both"/>
              <w:rPr>
                <w:rFonts w:ascii="Times New Roman" w:hAnsi="Times New Roman"/>
                <w:b/>
                <w:i/>
                <w:sz w:val="24"/>
                <w:szCs w:val="24"/>
                <w:lang w:val="kk-KZ"/>
              </w:rPr>
            </w:pPr>
            <w:r w:rsidRPr="003E7CB4">
              <w:rPr>
                <w:rFonts w:ascii="Times New Roman" w:hAnsi="Times New Roman"/>
                <w:b/>
                <w:i/>
                <w:sz w:val="24"/>
                <w:szCs w:val="24"/>
                <w:lang w:val="kk-KZ"/>
              </w:rPr>
              <w:t xml:space="preserve"> Оқыту нәтижелерінің сапасы</w:t>
            </w:r>
          </w:p>
        </w:tc>
      </w:tr>
      <w:tr w:rsidR="00232359" w:rsidRPr="00973BAA" w:rsidTr="00111483">
        <w:tc>
          <w:tcPr>
            <w:tcW w:w="2658" w:type="pct"/>
            <w:vAlign w:val="center"/>
          </w:tcPr>
          <w:p w:rsidR="00232359" w:rsidRPr="003E7CB4" w:rsidRDefault="00232359" w:rsidP="0039769A">
            <w:pPr>
              <w:spacing w:after="0" w:line="240" w:lineRule="auto"/>
              <w:jc w:val="both"/>
              <w:rPr>
                <w:rFonts w:ascii="Times New Roman" w:hAnsi="Times New Roman"/>
                <w:sz w:val="24"/>
                <w:szCs w:val="24"/>
                <w:lang w:val="kk-KZ"/>
              </w:rPr>
            </w:pPr>
            <w:r w:rsidRPr="003E7CB4">
              <w:rPr>
                <w:rFonts w:ascii="Times New Roman" w:hAnsi="Times New Roman"/>
                <w:sz w:val="24"/>
                <w:szCs w:val="24"/>
                <w:lang w:val="kk-KZ"/>
              </w:rPr>
              <w:t>A) Сіз алған теориялық білім деңгейі</w:t>
            </w:r>
          </w:p>
        </w:tc>
        <w:tc>
          <w:tcPr>
            <w:tcW w:w="468"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lang w:val="en-US"/>
              </w:rPr>
            </w:pPr>
            <w:r w:rsidRPr="00973BAA">
              <w:rPr>
                <w:rFonts w:ascii="Times New Roman" w:hAnsi="Times New Roman"/>
                <w:sz w:val="24"/>
                <w:szCs w:val="24"/>
              </w:rPr>
              <w:t>1</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67"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c>
          <w:tcPr>
            <w:tcW w:w="2658" w:type="pct"/>
            <w:vAlign w:val="center"/>
          </w:tcPr>
          <w:p w:rsidR="00232359" w:rsidRPr="003E7CB4" w:rsidRDefault="00232359" w:rsidP="0039769A">
            <w:pPr>
              <w:spacing w:after="0" w:line="240" w:lineRule="auto"/>
              <w:jc w:val="both"/>
              <w:rPr>
                <w:rFonts w:ascii="Times New Roman" w:hAnsi="Times New Roman"/>
                <w:sz w:val="24"/>
                <w:szCs w:val="24"/>
                <w:lang w:val="kk-KZ"/>
              </w:rPr>
            </w:pPr>
            <w:r w:rsidRPr="003E7CB4">
              <w:rPr>
                <w:rFonts w:ascii="Times New Roman" w:hAnsi="Times New Roman"/>
                <w:sz w:val="24"/>
                <w:szCs w:val="24"/>
                <w:lang w:val="kk-KZ"/>
              </w:rPr>
              <w:t>B) Сіз алған дағдылар мен дағдылардың деңгейі</w:t>
            </w:r>
          </w:p>
        </w:tc>
        <w:tc>
          <w:tcPr>
            <w:tcW w:w="468"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lang w:val="en-US"/>
              </w:rPr>
            </w:pPr>
            <w:r w:rsidRPr="00973BAA">
              <w:rPr>
                <w:rFonts w:ascii="Times New Roman" w:hAnsi="Times New Roman"/>
                <w:sz w:val="24"/>
                <w:szCs w:val="24"/>
              </w:rPr>
              <w:t>1</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67"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c>
          <w:tcPr>
            <w:tcW w:w="2658" w:type="pct"/>
            <w:vAlign w:val="center"/>
          </w:tcPr>
          <w:p w:rsidR="00232359" w:rsidRPr="003E7CB4" w:rsidRDefault="00232359" w:rsidP="0039769A">
            <w:pPr>
              <w:spacing w:after="0" w:line="240" w:lineRule="auto"/>
              <w:jc w:val="both"/>
              <w:rPr>
                <w:rFonts w:ascii="Times New Roman" w:hAnsi="Times New Roman"/>
                <w:sz w:val="24"/>
                <w:szCs w:val="24"/>
                <w:lang w:val="kk-KZ"/>
              </w:rPr>
            </w:pPr>
            <w:r w:rsidRPr="003E7CB4">
              <w:rPr>
                <w:rFonts w:ascii="Times New Roman" w:hAnsi="Times New Roman"/>
                <w:sz w:val="24"/>
                <w:szCs w:val="24"/>
                <w:lang w:val="kk-KZ"/>
              </w:rPr>
              <w:t>C) Жалпы дайындық деңгейінің Еңбек нарығының қазіргі заманғы талаптарына сәйкестігі</w:t>
            </w:r>
          </w:p>
        </w:tc>
        <w:tc>
          <w:tcPr>
            <w:tcW w:w="468"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1</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67"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bl>
    <w:p w:rsidR="00232359" w:rsidRPr="00973BAA" w:rsidRDefault="00232359" w:rsidP="0039769A">
      <w:pPr>
        <w:pStyle w:val="ad"/>
        <w:ind w:firstLine="0"/>
        <w:rPr>
          <w:b/>
          <w:sz w:val="24"/>
          <w:szCs w:val="24"/>
        </w:rPr>
      </w:pPr>
    </w:p>
    <w:p w:rsidR="00232359" w:rsidRPr="00973BAA" w:rsidRDefault="00232359" w:rsidP="0039769A">
      <w:pPr>
        <w:pStyle w:val="ad"/>
        <w:ind w:firstLine="0"/>
        <w:rPr>
          <w:b/>
          <w:sz w:val="24"/>
          <w:szCs w:val="24"/>
        </w:rPr>
        <w:sectPr w:rsidR="00232359" w:rsidRPr="00973BAA" w:rsidSect="00111483">
          <w:type w:val="continuous"/>
          <w:pgSz w:w="11906" w:h="16838"/>
          <w:pgMar w:top="454" w:right="454" w:bottom="454" w:left="1247" w:header="709" w:footer="709" w:gutter="0"/>
          <w:cols w:space="284"/>
          <w:docGrid w:linePitch="360"/>
        </w:sectPr>
      </w:pPr>
    </w:p>
    <w:p w:rsidR="00232359" w:rsidRPr="00973BAA" w:rsidRDefault="00232359" w:rsidP="0039769A">
      <w:pPr>
        <w:pStyle w:val="ad"/>
        <w:ind w:firstLine="0"/>
        <w:rPr>
          <w:b/>
          <w:sz w:val="24"/>
          <w:szCs w:val="24"/>
        </w:rPr>
      </w:pPr>
    </w:p>
    <w:p w:rsidR="00232359" w:rsidRPr="00973BAA" w:rsidRDefault="00232359" w:rsidP="0039769A">
      <w:pPr>
        <w:pStyle w:val="ad"/>
        <w:ind w:firstLine="0"/>
        <w:rPr>
          <w:b/>
          <w:sz w:val="24"/>
          <w:szCs w:val="24"/>
        </w:rPr>
      </w:pPr>
      <w:r>
        <w:rPr>
          <w:b/>
          <w:sz w:val="24"/>
          <w:szCs w:val="24"/>
        </w:rPr>
        <w:t xml:space="preserve">17. </w:t>
      </w:r>
      <w:r w:rsidRPr="00BC35EF">
        <w:rPr>
          <w:b/>
          <w:sz w:val="24"/>
          <w:szCs w:val="24"/>
        </w:rPr>
        <w:t>Магистратурада оқыту әдістемесі бакалавриаттан өзгеше ме?</w:t>
      </w:r>
    </w:p>
    <w:p w:rsidR="00232359" w:rsidRPr="00145F41" w:rsidRDefault="00232359" w:rsidP="0039769A">
      <w:pPr>
        <w:spacing w:after="0" w:line="240" w:lineRule="auto"/>
        <w:jc w:val="both"/>
        <w:rPr>
          <w:rFonts w:ascii="Times New Roman" w:hAnsi="Times New Roman"/>
          <w:bCs/>
          <w:sz w:val="24"/>
          <w:szCs w:val="24"/>
          <w:lang w:val="kk-KZ"/>
        </w:rPr>
      </w:pPr>
      <w:r w:rsidRPr="00145F41">
        <w:rPr>
          <w:rFonts w:ascii="Times New Roman" w:hAnsi="Times New Roman"/>
          <w:bCs/>
          <w:sz w:val="24"/>
          <w:szCs w:val="24"/>
          <w:lang w:val="kk-KZ"/>
        </w:rPr>
        <w:t xml:space="preserve">01. </w:t>
      </w:r>
      <w:r w:rsidRPr="00145F41">
        <w:rPr>
          <w:lang w:val="kk-KZ"/>
        </w:rPr>
        <w:t xml:space="preserve"> </w:t>
      </w:r>
      <w:r w:rsidRPr="00145F41">
        <w:rPr>
          <w:rFonts w:ascii="Times New Roman" w:hAnsi="Times New Roman"/>
          <w:bCs/>
          <w:sz w:val="24"/>
          <w:szCs w:val="24"/>
          <w:lang w:val="kk-KZ"/>
        </w:rPr>
        <w:t>Иә, басқаша</w:t>
      </w:r>
    </w:p>
    <w:p w:rsidR="00232359" w:rsidRPr="00145F41" w:rsidRDefault="00232359" w:rsidP="0039769A">
      <w:pPr>
        <w:spacing w:after="0" w:line="240" w:lineRule="auto"/>
        <w:jc w:val="both"/>
        <w:rPr>
          <w:rFonts w:ascii="Times New Roman" w:hAnsi="Times New Roman"/>
          <w:bCs/>
          <w:sz w:val="24"/>
          <w:szCs w:val="24"/>
          <w:lang w:val="kk-KZ"/>
        </w:rPr>
      </w:pPr>
      <w:r w:rsidRPr="00145F41">
        <w:rPr>
          <w:rFonts w:ascii="Times New Roman" w:hAnsi="Times New Roman"/>
          <w:bCs/>
          <w:sz w:val="24"/>
          <w:szCs w:val="24"/>
          <w:lang w:val="kk-KZ"/>
        </w:rPr>
        <w:t>02. Жоқ емес, иә</w:t>
      </w:r>
    </w:p>
    <w:p w:rsidR="00232359" w:rsidRPr="00145F41" w:rsidRDefault="00232359" w:rsidP="0039769A">
      <w:pPr>
        <w:spacing w:after="0" w:line="240" w:lineRule="auto"/>
        <w:jc w:val="both"/>
        <w:rPr>
          <w:rFonts w:ascii="Times New Roman" w:hAnsi="Times New Roman"/>
          <w:bCs/>
          <w:sz w:val="24"/>
          <w:szCs w:val="24"/>
          <w:lang w:val="kk-KZ"/>
        </w:rPr>
      </w:pPr>
      <w:r w:rsidRPr="00145F41">
        <w:rPr>
          <w:rFonts w:ascii="Times New Roman" w:hAnsi="Times New Roman"/>
          <w:bCs/>
          <w:sz w:val="24"/>
          <w:szCs w:val="24"/>
          <w:lang w:val="kk-KZ"/>
        </w:rPr>
        <w:t>03. Иә емес, жоқ</w:t>
      </w:r>
    </w:p>
    <w:p w:rsidR="00232359" w:rsidRPr="00145F41" w:rsidRDefault="00232359" w:rsidP="0039769A">
      <w:pPr>
        <w:spacing w:after="0" w:line="240" w:lineRule="auto"/>
        <w:jc w:val="both"/>
        <w:rPr>
          <w:rFonts w:ascii="Times New Roman" w:hAnsi="Times New Roman"/>
          <w:bCs/>
          <w:sz w:val="24"/>
          <w:szCs w:val="24"/>
          <w:lang w:val="kk-KZ"/>
        </w:rPr>
      </w:pPr>
      <w:r w:rsidRPr="00145F41">
        <w:rPr>
          <w:rFonts w:ascii="Times New Roman" w:hAnsi="Times New Roman"/>
          <w:bCs/>
          <w:sz w:val="24"/>
          <w:szCs w:val="24"/>
          <w:lang w:val="kk-KZ"/>
        </w:rPr>
        <w:t>04. Жоқ, мүлдем өзгеше емес</w:t>
      </w:r>
    </w:p>
    <w:p w:rsidR="00232359" w:rsidRPr="00C95758" w:rsidRDefault="00232359" w:rsidP="0039769A">
      <w:pPr>
        <w:pStyle w:val="24"/>
        <w:spacing w:after="0" w:line="240" w:lineRule="auto"/>
        <w:jc w:val="both"/>
        <w:rPr>
          <w:rFonts w:ascii="Times New Roman" w:hAnsi="Times New Roman"/>
          <w:sz w:val="24"/>
          <w:szCs w:val="24"/>
          <w:lang w:val="kk-KZ"/>
        </w:rPr>
      </w:pPr>
    </w:p>
    <w:p w:rsidR="00232359" w:rsidRPr="00145F41" w:rsidRDefault="00232359" w:rsidP="0039769A">
      <w:pPr>
        <w:pStyle w:val="24"/>
        <w:spacing w:after="0" w:line="240" w:lineRule="auto"/>
        <w:jc w:val="both"/>
        <w:rPr>
          <w:rFonts w:ascii="Times New Roman" w:hAnsi="Times New Roman"/>
          <w:b/>
          <w:sz w:val="24"/>
          <w:szCs w:val="24"/>
          <w:lang w:val="kk-KZ"/>
        </w:rPr>
      </w:pPr>
      <w:r w:rsidRPr="00C95758">
        <w:rPr>
          <w:rFonts w:ascii="Times New Roman" w:hAnsi="Times New Roman"/>
          <w:sz w:val="24"/>
          <w:szCs w:val="24"/>
          <w:lang w:val="kk-KZ"/>
        </w:rPr>
        <w:t>18.</w:t>
      </w:r>
      <w:r w:rsidRPr="00C95758">
        <w:rPr>
          <w:rFonts w:ascii="Times New Roman" w:hAnsi="Times New Roman"/>
          <w:b/>
          <w:sz w:val="24"/>
          <w:szCs w:val="24"/>
          <w:lang w:val="kk-KZ"/>
        </w:rPr>
        <w:t xml:space="preserve"> </w:t>
      </w:r>
      <w:r w:rsidRPr="00145F41">
        <w:rPr>
          <w:rFonts w:ascii="Times New Roman" w:hAnsi="Times New Roman"/>
          <w:b/>
          <w:sz w:val="24"/>
          <w:szCs w:val="24"/>
          <w:lang w:val="kk-KZ"/>
        </w:rPr>
        <w:t>Магистратурада оқыту әдістемесінің сапалық деңгейі бакалавриатқа қарағанда жоғары екендігімен келісесіз бе?</w:t>
      </w:r>
    </w:p>
    <w:p w:rsidR="00232359" w:rsidRPr="00145F41" w:rsidRDefault="00232359" w:rsidP="0039769A">
      <w:pPr>
        <w:spacing w:after="0" w:line="240" w:lineRule="auto"/>
        <w:jc w:val="both"/>
        <w:rPr>
          <w:rFonts w:ascii="Times New Roman" w:hAnsi="Times New Roman"/>
          <w:bCs/>
          <w:sz w:val="24"/>
          <w:szCs w:val="24"/>
          <w:lang w:val="kk-KZ"/>
        </w:rPr>
      </w:pPr>
      <w:r w:rsidRPr="00145F41">
        <w:rPr>
          <w:rFonts w:ascii="Times New Roman" w:hAnsi="Times New Roman"/>
          <w:sz w:val="24"/>
          <w:szCs w:val="24"/>
          <w:lang w:val="kk-KZ"/>
        </w:rPr>
        <w:t xml:space="preserve">01. </w:t>
      </w:r>
      <w:r w:rsidRPr="00145F41">
        <w:rPr>
          <w:rFonts w:ascii="Times New Roman" w:hAnsi="Times New Roman"/>
          <w:bCs/>
          <w:sz w:val="24"/>
          <w:szCs w:val="24"/>
          <w:lang w:val="kk-KZ"/>
        </w:rPr>
        <w:t>Иә, мен толығымен келісемін</w:t>
      </w:r>
    </w:p>
    <w:p w:rsidR="00232359" w:rsidRPr="00145F41" w:rsidRDefault="00232359" w:rsidP="0039769A">
      <w:pPr>
        <w:spacing w:after="0" w:line="240" w:lineRule="auto"/>
        <w:jc w:val="both"/>
        <w:rPr>
          <w:rFonts w:ascii="Times New Roman" w:hAnsi="Times New Roman"/>
          <w:bCs/>
          <w:sz w:val="24"/>
          <w:szCs w:val="24"/>
          <w:lang w:val="kk-KZ"/>
        </w:rPr>
      </w:pPr>
      <w:r w:rsidRPr="00145F41">
        <w:rPr>
          <w:rFonts w:ascii="Times New Roman" w:hAnsi="Times New Roman"/>
          <w:bCs/>
          <w:sz w:val="24"/>
          <w:szCs w:val="24"/>
          <w:lang w:val="kk-KZ"/>
        </w:rPr>
        <w:t>02. Жоқ емес, иә</w:t>
      </w:r>
    </w:p>
    <w:p w:rsidR="00232359" w:rsidRPr="00145F41" w:rsidRDefault="00232359" w:rsidP="0039769A">
      <w:pPr>
        <w:spacing w:after="0" w:line="240" w:lineRule="auto"/>
        <w:jc w:val="both"/>
        <w:rPr>
          <w:rFonts w:ascii="Times New Roman" w:hAnsi="Times New Roman"/>
          <w:bCs/>
          <w:sz w:val="24"/>
          <w:szCs w:val="24"/>
          <w:lang w:val="kk-KZ"/>
        </w:rPr>
      </w:pPr>
      <w:r w:rsidRPr="00145F41">
        <w:rPr>
          <w:rFonts w:ascii="Times New Roman" w:hAnsi="Times New Roman"/>
          <w:bCs/>
          <w:sz w:val="24"/>
          <w:szCs w:val="24"/>
          <w:lang w:val="kk-KZ"/>
        </w:rPr>
        <w:t>03. Иә емес, жоқ</w:t>
      </w:r>
    </w:p>
    <w:p w:rsidR="00232359" w:rsidRPr="00145F41" w:rsidRDefault="00232359" w:rsidP="0039769A">
      <w:pPr>
        <w:spacing w:after="0" w:line="240" w:lineRule="auto"/>
        <w:jc w:val="both"/>
        <w:rPr>
          <w:rFonts w:ascii="Times New Roman" w:hAnsi="Times New Roman"/>
          <w:bCs/>
          <w:sz w:val="24"/>
          <w:szCs w:val="24"/>
          <w:lang w:val="kk-KZ"/>
        </w:rPr>
      </w:pPr>
      <w:r w:rsidRPr="00145F41">
        <w:rPr>
          <w:rFonts w:ascii="Times New Roman" w:hAnsi="Times New Roman"/>
          <w:bCs/>
          <w:sz w:val="24"/>
          <w:szCs w:val="24"/>
          <w:lang w:val="kk-KZ"/>
        </w:rPr>
        <w:t>04. Жоқ, Мен мүлдем келіспеймін</w:t>
      </w:r>
    </w:p>
    <w:p w:rsidR="00232359" w:rsidRPr="00145F41" w:rsidRDefault="00232359" w:rsidP="0039769A">
      <w:pPr>
        <w:spacing w:after="0" w:line="240" w:lineRule="auto"/>
        <w:jc w:val="both"/>
        <w:rPr>
          <w:rFonts w:ascii="Times New Roman" w:hAnsi="Times New Roman"/>
          <w:bCs/>
          <w:sz w:val="24"/>
          <w:szCs w:val="24"/>
          <w:lang w:val="kk-KZ"/>
        </w:rPr>
      </w:pPr>
    </w:p>
    <w:p w:rsidR="00232359" w:rsidRPr="00145F41" w:rsidRDefault="00232359" w:rsidP="0039769A">
      <w:pPr>
        <w:pStyle w:val="ad"/>
        <w:ind w:firstLine="0"/>
        <w:rPr>
          <w:b/>
          <w:sz w:val="24"/>
          <w:szCs w:val="24"/>
          <w:lang w:val="kk-KZ"/>
        </w:rPr>
      </w:pPr>
      <w:r w:rsidRPr="00145F41">
        <w:rPr>
          <w:b/>
          <w:sz w:val="24"/>
          <w:szCs w:val="24"/>
          <w:lang w:val="kk-KZ"/>
        </w:rPr>
        <w:t>19.</w:t>
      </w:r>
      <w:r w:rsidRPr="00145F41">
        <w:rPr>
          <w:lang w:val="kk-KZ"/>
        </w:rPr>
        <w:t xml:space="preserve"> </w:t>
      </w:r>
      <w:r w:rsidRPr="00145F41">
        <w:rPr>
          <w:b/>
          <w:sz w:val="24"/>
          <w:szCs w:val="24"/>
          <w:lang w:val="kk-KZ"/>
        </w:rPr>
        <w:t>Сіз ғылыми-зерттеу дағдыларын игердіңіз бе?</w:t>
      </w:r>
    </w:p>
    <w:p w:rsidR="00232359" w:rsidRPr="00145F41" w:rsidRDefault="00232359" w:rsidP="0039769A">
      <w:pPr>
        <w:pStyle w:val="ad"/>
        <w:ind w:firstLine="0"/>
        <w:rPr>
          <w:sz w:val="24"/>
          <w:szCs w:val="24"/>
          <w:lang w:val="kk-KZ"/>
        </w:rPr>
      </w:pPr>
      <w:r w:rsidRPr="00145F41">
        <w:rPr>
          <w:sz w:val="24"/>
          <w:szCs w:val="24"/>
          <w:lang w:val="kk-KZ"/>
        </w:rPr>
        <w:t>01. Иә, толық</w:t>
      </w:r>
    </w:p>
    <w:p w:rsidR="00232359" w:rsidRPr="00145F41" w:rsidRDefault="00232359" w:rsidP="0039769A">
      <w:pPr>
        <w:pStyle w:val="ad"/>
        <w:ind w:firstLine="0"/>
        <w:rPr>
          <w:sz w:val="24"/>
          <w:szCs w:val="24"/>
          <w:lang w:val="kk-KZ"/>
        </w:rPr>
      </w:pPr>
      <w:r w:rsidRPr="00145F41">
        <w:rPr>
          <w:sz w:val="24"/>
          <w:szCs w:val="24"/>
          <w:lang w:val="kk-KZ"/>
        </w:rPr>
        <w:t>02. Жоқ емес, иә</w:t>
      </w:r>
    </w:p>
    <w:p w:rsidR="00232359" w:rsidRPr="00145F41" w:rsidRDefault="00232359" w:rsidP="0039769A">
      <w:pPr>
        <w:pStyle w:val="ad"/>
        <w:ind w:firstLine="0"/>
        <w:rPr>
          <w:sz w:val="24"/>
          <w:szCs w:val="24"/>
          <w:lang w:val="kk-KZ"/>
        </w:rPr>
      </w:pPr>
      <w:r w:rsidRPr="00145F41">
        <w:rPr>
          <w:sz w:val="24"/>
          <w:szCs w:val="24"/>
          <w:lang w:val="kk-KZ"/>
        </w:rPr>
        <w:t>03. Иә емес, жоқ</w:t>
      </w:r>
    </w:p>
    <w:p w:rsidR="00232359" w:rsidRPr="00145F41" w:rsidRDefault="00232359" w:rsidP="0039769A">
      <w:pPr>
        <w:pStyle w:val="ad"/>
        <w:ind w:firstLine="0"/>
        <w:rPr>
          <w:sz w:val="24"/>
          <w:szCs w:val="24"/>
          <w:lang w:val="kk-KZ"/>
        </w:rPr>
      </w:pPr>
      <w:r w:rsidRPr="00145F41">
        <w:rPr>
          <w:sz w:val="24"/>
          <w:szCs w:val="24"/>
          <w:lang w:val="kk-KZ"/>
        </w:rPr>
        <w:t>04. Жоқ, игерген жоқ</w:t>
      </w:r>
    </w:p>
    <w:p w:rsidR="00232359" w:rsidRPr="00C95758" w:rsidRDefault="00232359" w:rsidP="0039769A">
      <w:pPr>
        <w:spacing w:after="0" w:line="240" w:lineRule="auto"/>
        <w:jc w:val="both"/>
        <w:rPr>
          <w:rFonts w:ascii="Times New Roman" w:hAnsi="Times New Roman"/>
          <w:bCs/>
          <w:sz w:val="24"/>
          <w:szCs w:val="24"/>
          <w:lang w:val="kk-KZ"/>
        </w:rPr>
      </w:pPr>
    </w:p>
    <w:p w:rsidR="00232359" w:rsidRPr="00C95758" w:rsidRDefault="00232359" w:rsidP="0039769A">
      <w:pPr>
        <w:pStyle w:val="ad"/>
        <w:ind w:firstLine="0"/>
        <w:rPr>
          <w:b/>
          <w:sz w:val="24"/>
          <w:szCs w:val="24"/>
          <w:lang w:val="kk-KZ"/>
        </w:rPr>
      </w:pPr>
      <w:r w:rsidRPr="00973BAA">
        <w:rPr>
          <w:b/>
          <w:sz w:val="24"/>
          <w:szCs w:val="24"/>
        </w:rPr>
        <w:t xml:space="preserve">20. </w:t>
      </w:r>
      <w:r w:rsidRPr="00145F41">
        <w:rPr>
          <w:b/>
          <w:sz w:val="24"/>
          <w:szCs w:val="24"/>
        </w:rPr>
        <w:t xml:space="preserve">Ғылыми жетекшіңізді таңдауыңыздың себебін көрсетіңіз </w:t>
      </w:r>
      <w:r w:rsidRPr="00973BAA">
        <w:rPr>
          <w:b/>
          <w:sz w:val="24"/>
          <w:szCs w:val="24"/>
        </w:rPr>
        <w:t>____________________</w:t>
      </w:r>
      <w:r w:rsidRPr="00C95758">
        <w:rPr>
          <w:b/>
          <w:sz w:val="24"/>
          <w:szCs w:val="24"/>
          <w:lang w:val="kk-KZ"/>
        </w:rPr>
        <w:t>____</w:t>
      </w:r>
    </w:p>
    <w:p w:rsidR="00232359" w:rsidRPr="00C95758" w:rsidRDefault="00232359" w:rsidP="0039769A">
      <w:pPr>
        <w:pStyle w:val="ad"/>
        <w:ind w:firstLine="0"/>
        <w:rPr>
          <w:b/>
          <w:sz w:val="24"/>
          <w:szCs w:val="24"/>
          <w:lang w:val="kk-KZ"/>
        </w:rPr>
      </w:pPr>
      <w:r w:rsidRPr="00973BAA">
        <w:rPr>
          <w:b/>
          <w:sz w:val="24"/>
          <w:szCs w:val="24"/>
        </w:rPr>
        <w:t>______________________________________________________________________________________________________________________________</w:t>
      </w:r>
      <w:r w:rsidRPr="00C95758">
        <w:rPr>
          <w:b/>
          <w:sz w:val="24"/>
          <w:szCs w:val="24"/>
          <w:lang w:val="kk-KZ"/>
        </w:rPr>
        <w:t>____________________________________________</w:t>
      </w:r>
    </w:p>
    <w:p w:rsidR="00232359" w:rsidRPr="00973BAA" w:rsidRDefault="00232359" w:rsidP="0039769A">
      <w:pPr>
        <w:pStyle w:val="ad"/>
        <w:ind w:firstLine="0"/>
        <w:rPr>
          <w:b/>
          <w:sz w:val="24"/>
          <w:szCs w:val="24"/>
        </w:rPr>
      </w:pPr>
    </w:p>
    <w:p w:rsidR="00232359" w:rsidRPr="00C95758" w:rsidRDefault="00232359" w:rsidP="0039769A">
      <w:pPr>
        <w:pStyle w:val="ad"/>
        <w:ind w:firstLine="0"/>
        <w:rPr>
          <w:b/>
          <w:sz w:val="24"/>
          <w:szCs w:val="24"/>
          <w:lang w:val="kk-KZ"/>
        </w:rPr>
      </w:pPr>
      <w:r w:rsidRPr="00973BAA">
        <w:rPr>
          <w:b/>
          <w:sz w:val="24"/>
          <w:szCs w:val="24"/>
        </w:rPr>
        <w:t xml:space="preserve">21. </w:t>
      </w:r>
      <w:r w:rsidRPr="00145F41">
        <w:rPr>
          <w:b/>
          <w:sz w:val="24"/>
          <w:szCs w:val="24"/>
        </w:rPr>
        <w:t xml:space="preserve">Магистрлік диссертацияңыздың тақырыбын таңдау себебін көрсетіңіз </w:t>
      </w:r>
      <w:r w:rsidRPr="00973BAA">
        <w:rPr>
          <w:b/>
          <w:sz w:val="24"/>
          <w:szCs w:val="24"/>
        </w:rPr>
        <w:t>_________________</w:t>
      </w:r>
      <w:r w:rsidRPr="00C95758">
        <w:rPr>
          <w:b/>
          <w:sz w:val="24"/>
          <w:szCs w:val="24"/>
          <w:lang w:val="kk-KZ"/>
        </w:rPr>
        <w:t>____________________________________________________________________</w:t>
      </w:r>
    </w:p>
    <w:p w:rsidR="00232359" w:rsidRPr="00C95758" w:rsidRDefault="00232359" w:rsidP="0039769A">
      <w:pPr>
        <w:pStyle w:val="ad"/>
        <w:ind w:firstLine="0"/>
        <w:rPr>
          <w:b/>
          <w:sz w:val="24"/>
          <w:szCs w:val="24"/>
          <w:lang w:val="kk-KZ"/>
        </w:rPr>
      </w:pPr>
      <w:r w:rsidRPr="00973BAA">
        <w:rPr>
          <w:b/>
          <w:sz w:val="24"/>
          <w:szCs w:val="24"/>
        </w:rPr>
        <w:t>______________________________________________________________________________________________________________________________</w:t>
      </w:r>
      <w:r w:rsidRPr="00C95758">
        <w:rPr>
          <w:b/>
          <w:sz w:val="24"/>
          <w:szCs w:val="24"/>
          <w:lang w:val="kk-KZ"/>
        </w:rPr>
        <w:t>____________________________________________</w:t>
      </w:r>
    </w:p>
    <w:p w:rsidR="00232359" w:rsidRPr="00973BAA" w:rsidRDefault="00232359" w:rsidP="0039769A">
      <w:pPr>
        <w:pStyle w:val="ad"/>
        <w:ind w:firstLine="0"/>
        <w:rPr>
          <w:b/>
          <w:sz w:val="24"/>
          <w:szCs w:val="24"/>
        </w:rPr>
      </w:pPr>
    </w:p>
    <w:p w:rsidR="00232359" w:rsidRPr="00145F41" w:rsidRDefault="00232359" w:rsidP="0039769A">
      <w:pPr>
        <w:pStyle w:val="ad"/>
        <w:ind w:firstLine="0"/>
        <w:rPr>
          <w:b/>
          <w:sz w:val="24"/>
          <w:szCs w:val="24"/>
          <w:lang w:val="kk-KZ"/>
        </w:rPr>
      </w:pPr>
      <w:r w:rsidRPr="00973BAA">
        <w:rPr>
          <w:b/>
          <w:sz w:val="24"/>
          <w:szCs w:val="24"/>
        </w:rPr>
        <w:t xml:space="preserve">22. </w:t>
      </w:r>
      <w:r w:rsidRPr="00145F41">
        <w:rPr>
          <w:b/>
          <w:sz w:val="24"/>
          <w:szCs w:val="24"/>
          <w:lang w:val="kk-KZ"/>
        </w:rPr>
        <w:t>Сіздің магистрлік диссертацияңыздың тақырыбы бакалавриаттағы дипломдық жұмыс тақырыбымен байланысты ма?</w:t>
      </w:r>
    </w:p>
    <w:p w:rsidR="00232359" w:rsidRPr="00145F41" w:rsidRDefault="00232359" w:rsidP="0039769A">
      <w:pPr>
        <w:spacing w:after="0" w:line="240" w:lineRule="auto"/>
        <w:jc w:val="both"/>
        <w:rPr>
          <w:rFonts w:ascii="Times New Roman" w:hAnsi="Times New Roman"/>
          <w:bCs/>
          <w:sz w:val="24"/>
          <w:szCs w:val="24"/>
          <w:lang w:val="kk-KZ"/>
        </w:rPr>
      </w:pPr>
      <w:r w:rsidRPr="00145F41">
        <w:rPr>
          <w:rFonts w:ascii="Times New Roman" w:hAnsi="Times New Roman"/>
          <w:bCs/>
          <w:sz w:val="24"/>
          <w:szCs w:val="24"/>
          <w:lang w:val="kk-KZ"/>
        </w:rPr>
        <w:t>01. Иә</w:t>
      </w:r>
    </w:p>
    <w:p w:rsidR="00232359" w:rsidRPr="00145F41" w:rsidRDefault="00232359" w:rsidP="0039769A">
      <w:pPr>
        <w:spacing w:after="0" w:line="240" w:lineRule="auto"/>
        <w:jc w:val="both"/>
        <w:rPr>
          <w:rFonts w:ascii="Times New Roman" w:hAnsi="Times New Roman"/>
          <w:bCs/>
          <w:sz w:val="24"/>
          <w:szCs w:val="24"/>
          <w:lang w:val="kk-KZ"/>
        </w:rPr>
      </w:pPr>
      <w:r w:rsidRPr="00145F41">
        <w:rPr>
          <w:rFonts w:ascii="Times New Roman" w:hAnsi="Times New Roman"/>
          <w:bCs/>
          <w:sz w:val="24"/>
          <w:szCs w:val="24"/>
          <w:lang w:val="kk-KZ"/>
        </w:rPr>
        <w:t>02. Жоқ (себебін көрсетіңіз)</w:t>
      </w:r>
    </w:p>
    <w:p w:rsidR="00232359" w:rsidRPr="00C95758" w:rsidRDefault="00232359" w:rsidP="0039769A">
      <w:pPr>
        <w:spacing w:after="0" w:line="240" w:lineRule="auto"/>
        <w:jc w:val="both"/>
        <w:rPr>
          <w:rFonts w:ascii="Times New Roman" w:hAnsi="Times New Roman"/>
          <w:bCs/>
          <w:sz w:val="24"/>
          <w:szCs w:val="24"/>
          <w:lang w:val="kk-KZ"/>
        </w:rPr>
      </w:pPr>
      <w:r w:rsidRPr="00145F41">
        <w:rPr>
          <w:rFonts w:ascii="Times New Roman" w:hAnsi="Times New Roman"/>
          <w:bCs/>
          <w:sz w:val="24"/>
          <w:szCs w:val="24"/>
          <w:lang w:val="kk-KZ"/>
        </w:rPr>
        <w:t>_____________________________________________________________</w:t>
      </w:r>
    </w:p>
    <w:p w:rsidR="00232359" w:rsidRPr="00C95758" w:rsidRDefault="00232359" w:rsidP="0039769A">
      <w:pPr>
        <w:spacing w:after="0" w:line="240" w:lineRule="auto"/>
        <w:jc w:val="both"/>
        <w:rPr>
          <w:rFonts w:ascii="Times New Roman" w:hAnsi="Times New Roman"/>
          <w:bCs/>
          <w:sz w:val="24"/>
          <w:szCs w:val="24"/>
          <w:lang w:val="kk-KZ"/>
        </w:rPr>
      </w:pPr>
      <w:r w:rsidRPr="00C95758">
        <w:rPr>
          <w:rFonts w:ascii="Times New Roman" w:hAnsi="Times New Roman"/>
          <w:bCs/>
          <w:sz w:val="24"/>
          <w:szCs w:val="24"/>
          <w:lang w:val="kk-KZ"/>
        </w:rPr>
        <w:t>_________________________________________________________________________________________________________________________________________________________________________</w:t>
      </w:r>
    </w:p>
    <w:p w:rsidR="00232359" w:rsidRPr="00C95758" w:rsidRDefault="00232359" w:rsidP="0039769A">
      <w:pPr>
        <w:spacing w:after="0" w:line="240" w:lineRule="auto"/>
        <w:jc w:val="both"/>
        <w:rPr>
          <w:rFonts w:ascii="Times New Roman" w:hAnsi="Times New Roman"/>
          <w:bCs/>
          <w:sz w:val="24"/>
          <w:szCs w:val="24"/>
          <w:lang w:val="kk-KZ"/>
        </w:rPr>
      </w:pPr>
    </w:p>
    <w:p w:rsidR="00232359" w:rsidRPr="00145F41" w:rsidRDefault="00232359" w:rsidP="0039769A">
      <w:pPr>
        <w:pStyle w:val="ad"/>
        <w:ind w:firstLine="0"/>
        <w:rPr>
          <w:b/>
          <w:sz w:val="24"/>
          <w:szCs w:val="24"/>
        </w:rPr>
      </w:pPr>
      <w:r w:rsidRPr="00973BAA">
        <w:rPr>
          <w:b/>
          <w:sz w:val="24"/>
          <w:szCs w:val="24"/>
        </w:rPr>
        <w:t xml:space="preserve">23. </w:t>
      </w:r>
      <w:r w:rsidRPr="00145F41">
        <w:rPr>
          <w:b/>
          <w:sz w:val="24"/>
          <w:szCs w:val="24"/>
        </w:rPr>
        <w:t>Сіз кітапханада қаншалықты жиі жұмыс жасайсыз?</w:t>
      </w:r>
    </w:p>
    <w:p w:rsidR="00232359" w:rsidRPr="00145F41" w:rsidRDefault="00232359" w:rsidP="0039769A">
      <w:pPr>
        <w:pStyle w:val="ad"/>
        <w:ind w:firstLine="0"/>
        <w:rPr>
          <w:sz w:val="24"/>
          <w:szCs w:val="24"/>
        </w:rPr>
      </w:pPr>
      <w:r w:rsidRPr="00145F41">
        <w:rPr>
          <w:sz w:val="24"/>
          <w:szCs w:val="24"/>
        </w:rPr>
        <w:t>01. Аптасына 5 немесе одан да көп рет.</w:t>
      </w:r>
    </w:p>
    <w:p w:rsidR="00232359" w:rsidRPr="00145F41" w:rsidRDefault="00232359" w:rsidP="0039769A">
      <w:pPr>
        <w:pStyle w:val="ad"/>
        <w:ind w:firstLine="0"/>
        <w:rPr>
          <w:sz w:val="24"/>
          <w:szCs w:val="24"/>
        </w:rPr>
      </w:pPr>
      <w:r w:rsidRPr="00145F41">
        <w:rPr>
          <w:sz w:val="24"/>
          <w:szCs w:val="24"/>
        </w:rPr>
        <w:t>02. Аптасына 2-4 рет.</w:t>
      </w:r>
    </w:p>
    <w:p w:rsidR="00232359" w:rsidRPr="00145F41" w:rsidRDefault="00232359" w:rsidP="0039769A">
      <w:pPr>
        <w:pStyle w:val="ad"/>
        <w:ind w:firstLine="0"/>
        <w:rPr>
          <w:sz w:val="24"/>
          <w:szCs w:val="24"/>
        </w:rPr>
      </w:pPr>
      <w:r w:rsidRPr="00145F41">
        <w:rPr>
          <w:sz w:val="24"/>
          <w:szCs w:val="24"/>
        </w:rPr>
        <w:t>03. Аптасына 2 реттен аз (себебін түсіндіріңіз)</w:t>
      </w:r>
    </w:p>
    <w:p w:rsidR="00232359" w:rsidRPr="00973BAA" w:rsidRDefault="00232359" w:rsidP="0039769A">
      <w:pPr>
        <w:pStyle w:val="ad"/>
        <w:ind w:firstLine="0"/>
        <w:rPr>
          <w:b/>
          <w:sz w:val="24"/>
          <w:szCs w:val="24"/>
        </w:rPr>
      </w:pPr>
      <w:r w:rsidRPr="00973BAA">
        <w:rPr>
          <w:b/>
          <w:sz w:val="24"/>
          <w:szCs w:val="24"/>
        </w:rPr>
        <w:t>____________________________________________________________________________</w:t>
      </w:r>
    </w:p>
    <w:p w:rsidR="00232359" w:rsidRPr="00973BAA" w:rsidRDefault="00232359" w:rsidP="0039769A">
      <w:pPr>
        <w:pStyle w:val="ad"/>
        <w:ind w:firstLine="0"/>
        <w:rPr>
          <w:b/>
          <w:sz w:val="24"/>
          <w:szCs w:val="24"/>
        </w:rPr>
      </w:pPr>
    </w:p>
    <w:p w:rsidR="00232359" w:rsidRPr="00973BAA" w:rsidRDefault="00232359" w:rsidP="0039769A">
      <w:pPr>
        <w:pStyle w:val="ad"/>
        <w:ind w:firstLine="0"/>
        <w:rPr>
          <w:b/>
          <w:sz w:val="24"/>
          <w:szCs w:val="24"/>
        </w:rPr>
      </w:pPr>
      <w:r w:rsidRPr="00973BAA">
        <w:rPr>
          <w:b/>
          <w:sz w:val="24"/>
          <w:szCs w:val="24"/>
        </w:rPr>
        <w:t>24. Как часто Вы пользуетесь услугами Интернет-класса КарГУ?</w:t>
      </w:r>
    </w:p>
    <w:p w:rsidR="00232359" w:rsidRPr="00973BAA" w:rsidRDefault="00232359" w:rsidP="0039769A">
      <w:pPr>
        <w:pStyle w:val="ad"/>
        <w:numPr>
          <w:ilvl w:val="0"/>
          <w:numId w:val="6"/>
        </w:numPr>
        <w:tabs>
          <w:tab w:val="clear" w:pos="720"/>
          <w:tab w:val="num" w:pos="1080"/>
        </w:tabs>
        <w:ind w:left="0" w:firstLine="0"/>
        <w:rPr>
          <w:sz w:val="24"/>
          <w:szCs w:val="24"/>
        </w:rPr>
      </w:pPr>
      <w:r w:rsidRPr="00973BAA">
        <w:rPr>
          <w:sz w:val="24"/>
          <w:szCs w:val="24"/>
        </w:rPr>
        <w:t>Каждую неделю</w:t>
      </w:r>
    </w:p>
    <w:p w:rsidR="00232359" w:rsidRPr="00973BAA" w:rsidRDefault="00232359" w:rsidP="0039769A">
      <w:pPr>
        <w:pStyle w:val="ad"/>
        <w:numPr>
          <w:ilvl w:val="0"/>
          <w:numId w:val="6"/>
        </w:numPr>
        <w:tabs>
          <w:tab w:val="clear" w:pos="720"/>
          <w:tab w:val="num" w:pos="1080"/>
        </w:tabs>
        <w:ind w:left="0" w:firstLine="0"/>
        <w:rPr>
          <w:sz w:val="24"/>
          <w:szCs w:val="24"/>
        </w:rPr>
      </w:pPr>
      <w:r w:rsidRPr="00973BAA">
        <w:rPr>
          <w:sz w:val="24"/>
          <w:szCs w:val="24"/>
        </w:rPr>
        <w:t>2-3 раза в месяц</w:t>
      </w:r>
    </w:p>
    <w:p w:rsidR="00232359" w:rsidRPr="00973BAA" w:rsidRDefault="00232359" w:rsidP="0039769A">
      <w:pPr>
        <w:pStyle w:val="ad"/>
        <w:numPr>
          <w:ilvl w:val="0"/>
          <w:numId w:val="6"/>
        </w:numPr>
        <w:tabs>
          <w:tab w:val="clear" w:pos="720"/>
          <w:tab w:val="num" w:pos="1080"/>
        </w:tabs>
        <w:ind w:left="0" w:firstLine="0"/>
        <w:rPr>
          <w:b/>
          <w:sz w:val="24"/>
          <w:szCs w:val="24"/>
        </w:rPr>
      </w:pPr>
      <w:r w:rsidRPr="00973BAA">
        <w:rPr>
          <w:sz w:val="24"/>
          <w:szCs w:val="24"/>
        </w:rPr>
        <w:t xml:space="preserve">1 раз в месяц и реже (поясните, почему) </w:t>
      </w:r>
      <w:r w:rsidRPr="00973BAA">
        <w:rPr>
          <w:b/>
          <w:sz w:val="24"/>
          <w:szCs w:val="24"/>
        </w:rPr>
        <w:t>____________________________________________________________________________</w:t>
      </w:r>
    </w:p>
    <w:p w:rsidR="00232359" w:rsidRPr="00973BAA" w:rsidRDefault="00232359" w:rsidP="0039769A">
      <w:pPr>
        <w:pStyle w:val="ad"/>
        <w:ind w:firstLine="0"/>
        <w:rPr>
          <w:sz w:val="24"/>
          <w:szCs w:val="24"/>
        </w:rPr>
      </w:pPr>
    </w:p>
    <w:p w:rsidR="00232359" w:rsidRPr="00145F41" w:rsidRDefault="00232359" w:rsidP="0039769A">
      <w:pPr>
        <w:pStyle w:val="ad"/>
        <w:ind w:firstLine="0"/>
        <w:rPr>
          <w:b/>
          <w:sz w:val="24"/>
          <w:szCs w:val="24"/>
        </w:rPr>
      </w:pPr>
      <w:r w:rsidRPr="00973BAA">
        <w:rPr>
          <w:b/>
          <w:sz w:val="24"/>
          <w:szCs w:val="24"/>
        </w:rPr>
        <w:t xml:space="preserve">25. </w:t>
      </w:r>
      <w:r w:rsidRPr="00145F41">
        <w:rPr>
          <w:b/>
          <w:sz w:val="24"/>
          <w:szCs w:val="24"/>
        </w:rPr>
        <w:t>ҚарМУ Интернет-класс қызметтерін қаншалықты жиі пайдаланасыз?</w:t>
      </w:r>
    </w:p>
    <w:p w:rsidR="00232359" w:rsidRPr="00145F41" w:rsidRDefault="00232359" w:rsidP="0039769A">
      <w:pPr>
        <w:pStyle w:val="ad"/>
        <w:ind w:firstLine="0"/>
        <w:rPr>
          <w:sz w:val="24"/>
          <w:szCs w:val="24"/>
        </w:rPr>
      </w:pPr>
      <w:r w:rsidRPr="00145F41">
        <w:rPr>
          <w:sz w:val="24"/>
          <w:szCs w:val="24"/>
        </w:rPr>
        <w:t>01. Әр апта сайын</w:t>
      </w:r>
    </w:p>
    <w:p w:rsidR="00232359" w:rsidRPr="00145F41" w:rsidRDefault="00232359" w:rsidP="0039769A">
      <w:pPr>
        <w:pStyle w:val="ad"/>
        <w:ind w:firstLine="0"/>
        <w:rPr>
          <w:sz w:val="24"/>
          <w:szCs w:val="24"/>
        </w:rPr>
      </w:pPr>
      <w:r w:rsidRPr="00145F41">
        <w:rPr>
          <w:sz w:val="24"/>
          <w:szCs w:val="24"/>
        </w:rPr>
        <w:t>02. Айына 2-3 рет</w:t>
      </w:r>
    </w:p>
    <w:p w:rsidR="00232359" w:rsidRPr="00973BAA" w:rsidRDefault="00232359" w:rsidP="0039769A">
      <w:pPr>
        <w:pStyle w:val="ad"/>
        <w:ind w:firstLine="0"/>
        <w:rPr>
          <w:b/>
          <w:sz w:val="24"/>
          <w:szCs w:val="24"/>
        </w:rPr>
      </w:pPr>
      <w:r w:rsidRPr="00145F41">
        <w:rPr>
          <w:sz w:val="24"/>
          <w:szCs w:val="24"/>
        </w:rPr>
        <w:t>03. Айына 1 рет және одан аз (себебін түсіндіріңіз)</w:t>
      </w:r>
    </w:p>
    <w:p w:rsidR="00232359" w:rsidRPr="00973BAA" w:rsidRDefault="00232359" w:rsidP="0039769A">
      <w:pPr>
        <w:pStyle w:val="ad"/>
        <w:ind w:firstLine="0"/>
        <w:rPr>
          <w:b/>
          <w:sz w:val="24"/>
          <w:szCs w:val="24"/>
        </w:rPr>
      </w:pPr>
      <w:r w:rsidRPr="00973BAA">
        <w:rPr>
          <w:b/>
          <w:sz w:val="24"/>
          <w:szCs w:val="24"/>
        </w:rPr>
        <w:lastRenderedPageBreak/>
        <w:t>____________________________________________________________________________</w:t>
      </w:r>
    </w:p>
    <w:p w:rsidR="00232359" w:rsidRPr="00973BAA" w:rsidRDefault="00232359" w:rsidP="0039769A">
      <w:pPr>
        <w:pStyle w:val="ad"/>
        <w:ind w:firstLine="0"/>
        <w:rPr>
          <w:b/>
          <w:sz w:val="24"/>
          <w:szCs w:val="24"/>
        </w:rPr>
      </w:pPr>
    </w:p>
    <w:p w:rsidR="00232359" w:rsidRPr="00973BAA" w:rsidRDefault="00232359" w:rsidP="0039769A">
      <w:pPr>
        <w:pStyle w:val="ad"/>
        <w:ind w:firstLine="0"/>
        <w:rPr>
          <w:b/>
          <w:sz w:val="24"/>
          <w:szCs w:val="24"/>
        </w:rPr>
      </w:pPr>
      <w:r w:rsidRPr="00973BAA">
        <w:rPr>
          <w:b/>
          <w:sz w:val="24"/>
          <w:szCs w:val="24"/>
        </w:rPr>
        <w:t xml:space="preserve">26. </w:t>
      </w:r>
      <w:r w:rsidRPr="00145F41">
        <w:rPr>
          <w:b/>
          <w:sz w:val="24"/>
          <w:szCs w:val="24"/>
        </w:rPr>
        <w:t>Сізде жеке компьютер бар ма?</w:t>
      </w:r>
    </w:p>
    <w:p w:rsidR="00232359" w:rsidRPr="00973BAA" w:rsidRDefault="00232359" w:rsidP="0039769A">
      <w:pPr>
        <w:pStyle w:val="ad"/>
        <w:numPr>
          <w:ilvl w:val="0"/>
          <w:numId w:val="10"/>
        </w:numPr>
        <w:tabs>
          <w:tab w:val="clear" w:pos="720"/>
          <w:tab w:val="num" w:pos="1080"/>
        </w:tabs>
        <w:ind w:left="0" w:firstLine="0"/>
        <w:rPr>
          <w:sz w:val="24"/>
          <w:szCs w:val="24"/>
        </w:rPr>
      </w:pPr>
      <w:r>
        <w:rPr>
          <w:sz w:val="24"/>
          <w:szCs w:val="24"/>
          <w:lang w:val="kk-KZ"/>
        </w:rPr>
        <w:t>Ия</w:t>
      </w:r>
    </w:p>
    <w:p w:rsidR="00232359" w:rsidRPr="00973BAA" w:rsidRDefault="00232359" w:rsidP="0039769A">
      <w:pPr>
        <w:pStyle w:val="ad"/>
        <w:numPr>
          <w:ilvl w:val="0"/>
          <w:numId w:val="10"/>
        </w:numPr>
        <w:tabs>
          <w:tab w:val="clear" w:pos="720"/>
          <w:tab w:val="num" w:pos="1080"/>
        </w:tabs>
        <w:ind w:left="0" w:firstLine="0"/>
        <w:rPr>
          <w:sz w:val="24"/>
          <w:szCs w:val="24"/>
        </w:rPr>
      </w:pPr>
      <w:r>
        <w:rPr>
          <w:sz w:val="24"/>
          <w:szCs w:val="24"/>
          <w:lang w:val="kk-KZ"/>
        </w:rPr>
        <w:t>Жоқ</w:t>
      </w:r>
    </w:p>
    <w:p w:rsidR="00232359" w:rsidRPr="00973BAA" w:rsidRDefault="00232359" w:rsidP="0039769A">
      <w:pPr>
        <w:pStyle w:val="ad"/>
        <w:ind w:firstLine="0"/>
        <w:rPr>
          <w:b/>
          <w:sz w:val="24"/>
          <w:szCs w:val="24"/>
        </w:rPr>
      </w:pPr>
    </w:p>
    <w:p w:rsidR="00232359" w:rsidRPr="00973BAA" w:rsidRDefault="00232359" w:rsidP="0039769A">
      <w:pPr>
        <w:pStyle w:val="ad"/>
        <w:ind w:firstLine="0"/>
        <w:rPr>
          <w:b/>
          <w:sz w:val="24"/>
          <w:szCs w:val="24"/>
        </w:rPr>
      </w:pPr>
      <w:r w:rsidRPr="00973BAA">
        <w:rPr>
          <w:b/>
          <w:sz w:val="24"/>
          <w:szCs w:val="24"/>
        </w:rPr>
        <w:t xml:space="preserve">27. </w:t>
      </w:r>
      <w:r w:rsidRPr="00526DEE">
        <w:rPr>
          <w:b/>
          <w:sz w:val="24"/>
          <w:szCs w:val="24"/>
        </w:rPr>
        <w:t xml:space="preserve">Үйде </w:t>
      </w:r>
      <w:r>
        <w:rPr>
          <w:b/>
          <w:sz w:val="24"/>
          <w:szCs w:val="24"/>
        </w:rPr>
        <w:t>Интернетке қол жет</w:t>
      </w:r>
      <w:r>
        <w:rPr>
          <w:b/>
          <w:sz w:val="24"/>
          <w:szCs w:val="24"/>
          <w:lang w:val="kk-KZ"/>
        </w:rPr>
        <w:t>імді ме</w:t>
      </w:r>
      <w:r w:rsidRPr="00526DEE">
        <w:rPr>
          <w:b/>
          <w:sz w:val="24"/>
          <w:szCs w:val="24"/>
        </w:rPr>
        <w:t>?</w:t>
      </w:r>
    </w:p>
    <w:p w:rsidR="00232359" w:rsidRPr="00973BAA" w:rsidRDefault="00232359" w:rsidP="0039769A">
      <w:pPr>
        <w:pStyle w:val="ad"/>
        <w:numPr>
          <w:ilvl w:val="0"/>
          <w:numId w:val="16"/>
        </w:numPr>
        <w:tabs>
          <w:tab w:val="clear" w:pos="720"/>
        </w:tabs>
        <w:ind w:left="0" w:firstLine="0"/>
        <w:rPr>
          <w:sz w:val="24"/>
          <w:szCs w:val="24"/>
        </w:rPr>
      </w:pPr>
      <w:r>
        <w:rPr>
          <w:sz w:val="24"/>
          <w:szCs w:val="24"/>
          <w:lang w:val="kk-KZ"/>
        </w:rPr>
        <w:t>Ия</w:t>
      </w:r>
    </w:p>
    <w:p w:rsidR="00232359" w:rsidRPr="00973BAA" w:rsidRDefault="00232359" w:rsidP="0039769A">
      <w:pPr>
        <w:pStyle w:val="ad"/>
        <w:numPr>
          <w:ilvl w:val="0"/>
          <w:numId w:val="16"/>
        </w:numPr>
        <w:tabs>
          <w:tab w:val="clear" w:pos="720"/>
        </w:tabs>
        <w:ind w:left="0" w:firstLine="0"/>
        <w:rPr>
          <w:sz w:val="24"/>
          <w:szCs w:val="24"/>
        </w:rPr>
      </w:pPr>
      <w:r>
        <w:rPr>
          <w:sz w:val="24"/>
          <w:szCs w:val="24"/>
          <w:lang w:val="kk-KZ"/>
        </w:rPr>
        <w:t>Жоқ</w:t>
      </w:r>
    </w:p>
    <w:p w:rsidR="00232359" w:rsidRPr="00973BAA" w:rsidRDefault="00232359" w:rsidP="0039769A">
      <w:pPr>
        <w:pStyle w:val="ad"/>
        <w:ind w:firstLine="0"/>
        <w:rPr>
          <w:sz w:val="24"/>
          <w:szCs w:val="24"/>
        </w:rPr>
      </w:pPr>
    </w:p>
    <w:p w:rsidR="00232359" w:rsidRPr="00526DEE" w:rsidRDefault="00232359" w:rsidP="0039769A">
      <w:pPr>
        <w:pStyle w:val="24"/>
        <w:spacing w:after="0" w:line="240" w:lineRule="auto"/>
        <w:jc w:val="both"/>
        <w:rPr>
          <w:rFonts w:ascii="Times New Roman" w:hAnsi="Times New Roman"/>
          <w:b/>
          <w:sz w:val="24"/>
          <w:szCs w:val="24"/>
        </w:rPr>
      </w:pPr>
      <w:r w:rsidRPr="00973BAA">
        <w:rPr>
          <w:rFonts w:ascii="Times New Roman" w:hAnsi="Times New Roman"/>
          <w:sz w:val="24"/>
          <w:szCs w:val="24"/>
        </w:rPr>
        <w:t>28</w:t>
      </w:r>
      <w:r w:rsidRPr="00526DEE">
        <w:rPr>
          <w:rFonts w:ascii="Times New Roman" w:hAnsi="Times New Roman"/>
          <w:b/>
          <w:sz w:val="24"/>
          <w:szCs w:val="24"/>
        </w:rPr>
        <w:t>. Оқытушылар сізді ҚарМУ кітапханасында жиналған электрондық дәріс курстарын пайдалануға қаншалықты жиі бағыттайды?</w:t>
      </w:r>
    </w:p>
    <w:p w:rsidR="00232359" w:rsidRPr="00526DEE" w:rsidRDefault="00232359" w:rsidP="0039769A">
      <w:pPr>
        <w:pStyle w:val="24"/>
        <w:tabs>
          <w:tab w:val="left" w:pos="1080"/>
        </w:tabs>
        <w:spacing w:after="0" w:line="240" w:lineRule="auto"/>
        <w:jc w:val="both"/>
        <w:rPr>
          <w:rFonts w:ascii="Times New Roman" w:hAnsi="Times New Roman"/>
          <w:sz w:val="24"/>
          <w:szCs w:val="24"/>
        </w:rPr>
      </w:pPr>
      <w:r>
        <w:rPr>
          <w:rFonts w:ascii="Times New Roman" w:hAnsi="Times New Roman"/>
          <w:sz w:val="24"/>
          <w:szCs w:val="24"/>
        </w:rPr>
        <w:t xml:space="preserve">01. </w:t>
      </w:r>
      <w:r w:rsidRPr="00526DEE">
        <w:t xml:space="preserve"> </w:t>
      </w:r>
      <w:r w:rsidRPr="00526DEE">
        <w:rPr>
          <w:rFonts w:ascii="Times New Roman" w:hAnsi="Times New Roman"/>
          <w:sz w:val="24"/>
          <w:szCs w:val="24"/>
        </w:rPr>
        <w:t>Тұрақты</w:t>
      </w:r>
    </w:p>
    <w:p w:rsidR="00232359" w:rsidRPr="00526DEE" w:rsidRDefault="00232359" w:rsidP="0039769A">
      <w:pPr>
        <w:pStyle w:val="24"/>
        <w:tabs>
          <w:tab w:val="left" w:pos="1080"/>
        </w:tabs>
        <w:spacing w:after="0" w:line="240" w:lineRule="auto"/>
        <w:jc w:val="both"/>
        <w:rPr>
          <w:rFonts w:ascii="Times New Roman" w:hAnsi="Times New Roman"/>
          <w:sz w:val="24"/>
          <w:szCs w:val="24"/>
        </w:rPr>
      </w:pPr>
      <w:r w:rsidRPr="00526DEE">
        <w:rPr>
          <w:rFonts w:ascii="Times New Roman" w:hAnsi="Times New Roman"/>
          <w:sz w:val="24"/>
          <w:szCs w:val="24"/>
        </w:rPr>
        <w:t>02. Жиі</w:t>
      </w:r>
    </w:p>
    <w:p w:rsidR="00232359" w:rsidRPr="00526DEE" w:rsidRDefault="00232359" w:rsidP="0039769A">
      <w:pPr>
        <w:pStyle w:val="24"/>
        <w:tabs>
          <w:tab w:val="left" w:pos="1080"/>
        </w:tabs>
        <w:spacing w:after="0" w:line="240" w:lineRule="auto"/>
        <w:jc w:val="both"/>
        <w:rPr>
          <w:rFonts w:ascii="Times New Roman" w:hAnsi="Times New Roman"/>
          <w:sz w:val="24"/>
          <w:szCs w:val="24"/>
        </w:rPr>
      </w:pPr>
      <w:r w:rsidRPr="00526DEE">
        <w:rPr>
          <w:rFonts w:ascii="Times New Roman" w:hAnsi="Times New Roman"/>
          <w:sz w:val="24"/>
          <w:szCs w:val="24"/>
        </w:rPr>
        <w:t>03. Кейде</w:t>
      </w:r>
    </w:p>
    <w:p w:rsidR="00232359" w:rsidRPr="00526DEE" w:rsidRDefault="00232359" w:rsidP="0039769A">
      <w:pPr>
        <w:pStyle w:val="24"/>
        <w:tabs>
          <w:tab w:val="left" w:pos="1080"/>
        </w:tabs>
        <w:spacing w:after="0" w:line="240" w:lineRule="auto"/>
        <w:jc w:val="both"/>
        <w:rPr>
          <w:rFonts w:ascii="Times New Roman" w:hAnsi="Times New Roman"/>
          <w:sz w:val="24"/>
          <w:szCs w:val="24"/>
        </w:rPr>
      </w:pPr>
      <w:r w:rsidRPr="00526DEE">
        <w:rPr>
          <w:rFonts w:ascii="Times New Roman" w:hAnsi="Times New Roman"/>
          <w:sz w:val="24"/>
          <w:szCs w:val="24"/>
        </w:rPr>
        <w:t>04. Ешқашан</w:t>
      </w:r>
    </w:p>
    <w:p w:rsidR="00232359" w:rsidRPr="00973BAA" w:rsidRDefault="00232359" w:rsidP="0039769A">
      <w:pPr>
        <w:pStyle w:val="ad"/>
        <w:ind w:firstLine="0"/>
        <w:rPr>
          <w:b/>
          <w:sz w:val="24"/>
          <w:szCs w:val="24"/>
        </w:rPr>
      </w:pPr>
    </w:p>
    <w:p w:rsidR="00232359" w:rsidRPr="00526DEE" w:rsidRDefault="00232359" w:rsidP="0039769A">
      <w:pPr>
        <w:pStyle w:val="24"/>
        <w:spacing w:after="0" w:line="240" w:lineRule="auto"/>
        <w:jc w:val="both"/>
        <w:rPr>
          <w:rFonts w:ascii="Times New Roman" w:hAnsi="Times New Roman"/>
          <w:b/>
          <w:sz w:val="24"/>
          <w:szCs w:val="24"/>
        </w:rPr>
      </w:pPr>
      <w:r w:rsidRPr="00973BAA">
        <w:rPr>
          <w:rFonts w:ascii="Times New Roman" w:hAnsi="Times New Roman"/>
          <w:sz w:val="24"/>
          <w:szCs w:val="24"/>
        </w:rPr>
        <w:t>29.</w:t>
      </w:r>
      <w:r w:rsidRPr="00973BAA">
        <w:rPr>
          <w:rFonts w:ascii="Times New Roman" w:hAnsi="Times New Roman"/>
          <w:b/>
          <w:sz w:val="24"/>
          <w:szCs w:val="24"/>
        </w:rPr>
        <w:t xml:space="preserve"> </w:t>
      </w:r>
      <w:r w:rsidRPr="00526DEE">
        <w:rPr>
          <w:rFonts w:ascii="Times New Roman" w:hAnsi="Times New Roman"/>
          <w:b/>
          <w:sz w:val="24"/>
          <w:szCs w:val="24"/>
        </w:rPr>
        <w:t>Оқытушылар сізді мерзімді ғылыми басылымдарды пайдалануға қаншалықты жиі бағыттайды?</w:t>
      </w:r>
    </w:p>
    <w:p w:rsidR="00232359" w:rsidRPr="00526DEE" w:rsidRDefault="00232359" w:rsidP="0039769A">
      <w:pPr>
        <w:pStyle w:val="24"/>
        <w:spacing w:after="0" w:line="240" w:lineRule="auto"/>
        <w:jc w:val="both"/>
        <w:rPr>
          <w:rFonts w:ascii="Times New Roman" w:hAnsi="Times New Roman"/>
          <w:sz w:val="24"/>
          <w:szCs w:val="24"/>
        </w:rPr>
      </w:pPr>
      <w:r w:rsidRPr="00526DEE">
        <w:rPr>
          <w:rFonts w:ascii="Times New Roman" w:hAnsi="Times New Roman"/>
          <w:sz w:val="24"/>
          <w:szCs w:val="24"/>
        </w:rPr>
        <w:t>01. Тұрақты</w:t>
      </w:r>
    </w:p>
    <w:p w:rsidR="00232359" w:rsidRPr="00526DEE" w:rsidRDefault="00232359" w:rsidP="0039769A">
      <w:pPr>
        <w:pStyle w:val="24"/>
        <w:spacing w:after="0" w:line="240" w:lineRule="auto"/>
        <w:jc w:val="both"/>
        <w:rPr>
          <w:rFonts w:ascii="Times New Roman" w:hAnsi="Times New Roman"/>
          <w:sz w:val="24"/>
          <w:szCs w:val="24"/>
        </w:rPr>
      </w:pPr>
      <w:r w:rsidRPr="00526DEE">
        <w:rPr>
          <w:rFonts w:ascii="Times New Roman" w:hAnsi="Times New Roman"/>
          <w:sz w:val="24"/>
          <w:szCs w:val="24"/>
        </w:rPr>
        <w:t>02. Жиі</w:t>
      </w:r>
    </w:p>
    <w:p w:rsidR="00232359" w:rsidRPr="00526DEE" w:rsidRDefault="00232359" w:rsidP="0039769A">
      <w:pPr>
        <w:pStyle w:val="24"/>
        <w:spacing w:after="0" w:line="240" w:lineRule="auto"/>
        <w:jc w:val="both"/>
        <w:rPr>
          <w:rFonts w:ascii="Times New Roman" w:hAnsi="Times New Roman"/>
          <w:sz w:val="24"/>
          <w:szCs w:val="24"/>
        </w:rPr>
      </w:pPr>
      <w:r w:rsidRPr="00526DEE">
        <w:rPr>
          <w:rFonts w:ascii="Times New Roman" w:hAnsi="Times New Roman"/>
          <w:sz w:val="24"/>
          <w:szCs w:val="24"/>
        </w:rPr>
        <w:t>03. Кейде</w:t>
      </w:r>
    </w:p>
    <w:p w:rsidR="00232359" w:rsidRPr="00526DEE" w:rsidRDefault="00232359" w:rsidP="0039769A">
      <w:pPr>
        <w:pStyle w:val="24"/>
        <w:spacing w:after="0" w:line="240" w:lineRule="auto"/>
        <w:jc w:val="both"/>
        <w:rPr>
          <w:rFonts w:ascii="Times New Roman" w:hAnsi="Times New Roman"/>
          <w:sz w:val="24"/>
          <w:szCs w:val="24"/>
        </w:rPr>
      </w:pPr>
      <w:r w:rsidRPr="00526DEE">
        <w:rPr>
          <w:rFonts w:ascii="Times New Roman" w:hAnsi="Times New Roman"/>
          <w:sz w:val="24"/>
          <w:szCs w:val="24"/>
        </w:rPr>
        <w:t>04. Ешқашан</w:t>
      </w:r>
    </w:p>
    <w:p w:rsidR="00232359" w:rsidRPr="00973BAA" w:rsidRDefault="00232359" w:rsidP="0039769A">
      <w:pPr>
        <w:pStyle w:val="ad"/>
        <w:ind w:firstLine="0"/>
        <w:rPr>
          <w:b/>
          <w:sz w:val="24"/>
          <w:szCs w:val="24"/>
        </w:rPr>
      </w:pPr>
    </w:p>
    <w:p w:rsidR="00232359" w:rsidRPr="00526DEE" w:rsidRDefault="00232359" w:rsidP="0039769A">
      <w:pPr>
        <w:pStyle w:val="ad"/>
        <w:ind w:firstLine="0"/>
        <w:rPr>
          <w:b/>
          <w:sz w:val="24"/>
          <w:szCs w:val="24"/>
        </w:rPr>
      </w:pPr>
      <w:r w:rsidRPr="00973BAA">
        <w:rPr>
          <w:b/>
          <w:sz w:val="24"/>
          <w:szCs w:val="24"/>
        </w:rPr>
        <w:t xml:space="preserve">30. </w:t>
      </w:r>
      <w:r w:rsidRPr="00526DEE">
        <w:rPr>
          <w:b/>
          <w:sz w:val="24"/>
          <w:szCs w:val="24"/>
        </w:rPr>
        <w:t>Өзін-өзі дайындау процесінде сіз ҚарМУ кітапханасын қаншалықты жиі қолданасыз?</w:t>
      </w:r>
    </w:p>
    <w:p w:rsidR="00232359" w:rsidRPr="00526DEE" w:rsidRDefault="00232359" w:rsidP="0039769A">
      <w:pPr>
        <w:pStyle w:val="ad"/>
        <w:ind w:firstLine="0"/>
        <w:rPr>
          <w:sz w:val="24"/>
          <w:szCs w:val="24"/>
        </w:rPr>
      </w:pPr>
      <w:r w:rsidRPr="00526DEE">
        <w:rPr>
          <w:sz w:val="24"/>
          <w:szCs w:val="24"/>
        </w:rPr>
        <w:t>01. Аптасына 5 немесе одан да көп рет.</w:t>
      </w:r>
    </w:p>
    <w:p w:rsidR="00232359" w:rsidRPr="00526DEE" w:rsidRDefault="00232359" w:rsidP="0039769A">
      <w:pPr>
        <w:pStyle w:val="ad"/>
        <w:ind w:firstLine="0"/>
        <w:rPr>
          <w:sz w:val="24"/>
          <w:szCs w:val="24"/>
        </w:rPr>
      </w:pPr>
      <w:r w:rsidRPr="00526DEE">
        <w:rPr>
          <w:sz w:val="24"/>
          <w:szCs w:val="24"/>
        </w:rPr>
        <w:t>02. Аптасына 2-4 рет.</w:t>
      </w:r>
    </w:p>
    <w:p w:rsidR="00232359" w:rsidRPr="00526DEE" w:rsidRDefault="00232359" w:rsidP="0039769A">
      <w:pPr>
        <w:pStyle w:val="ad"/>
        <w:ind w:firstLine="0"/>
        <w:rPr>
          <w:sz w:val="24"/>
          <w:szCs w:val="24"/>
        </w:rPr>
      </w:pPr>
      <w:r w:rsidRPr="00526DEE">
        <w:rPr>
          <w:sz w:val="24"/>
          <w:szCs w:val="24"/>
        </w:rPr>
        <w:t>03. Аптасына 2 реттен аз</w:t>
      </w:r>
    </w:p>
    <w:p w:rsidR="00232359" w:rsidRPr="00526DEE" w:rsidRDefault="00232359" w:rsidP="0039769A">
      <w:pPr>
        <w:pStyle w:val="ad"/>
        <w:ind w:firstLine="0"/>
        <w:rPr>
          <w:sz w:val="24"/>
          <w:szCs w:val="24"/>
        </w:rPr>
      </w:pPr>
      <w:r w:rsidRPr="00526DEE">
        <w:rPr>
          <w:sz w:val="24"/>
          <w:szCs w:val="24"/>
        </w:rPr>
        <w:t>04. Мен оны мүлдем қолданбаймын (себебін түсіндіріңіз)</w:t>
      </w:r>
    </w:p>
    <w:p w:rsidR="00232359" w:rsidRPr="00973BAA" w:rsidRDefault="00232359" w:rsidP="0039769A">
      <w:pPr>
        <w:pStyle w:val="ad"/>
        <w:ind w:firstLine="0"/>
        <w:rPr>
          <w:b/>
          <w:sz w:val="24"/>
          <w:szCs w:val="24"/>
        </w:rPr>
      </w:pPr>
      <w:r w:rsidRPr="00973BAA">
        <w:rPr>
          <w:b/>
          <w:sz w:val="24"/>
          <w:szCs w:val="24"/>
        </w:rPr>
        <w:t>____________________________________________________________________________</w:t>
      </w:r>
    </w:p>
    <w:p w:rsidR="00232359" w:rsidRPr="00973BAA" w:rsidRDefault="00232359" w:rsidP="0039769A">
      <w:pPr>
        <w:pStyle w:val="ad"/>
        <w:ind w:firstLine="0"/>
        <w:rPr>
          <w:b/>
          <w:sz w:val="24"/>
          <w:szCs w:val="24"/>
        </w:rPr>
      </w:pPr>
    </w:p>
    <w:p w:rsidR="00232359" w:rsidRPr="00973BAA" w:rsidRDefault="00232359" w:rsidP="0039769A">
      <w:pPr>
        <w:pStyle w:val="ad"/>
        <w:ind w:firstLine="0"/>
        <w:rPr>
          <w:b/>
          <w:sz w:val="24"/>
          <w:szCs w:val="24"/>
        </w:rPr>
      </w:pPr>
      <w:r w:rsidRPr="00973BAA">
        <w:rPr>
          <w:b/>
          <w:sz w:val="24"/>
          <w:szCs w:val="24"/>
        </w:rPr>
        <w:t xml:space="preserve">31. </w:t>
      </w:r>
      <w:r w:rsidRPr="006173B9">
        <w:rPr>
          <w:b/>
          <w:sz w:val="24"/>
          <w:szCs w:val="24"/>
        </w:rPr>
        <w:t>Оқу процесіне компьютерлік сыныптар қатысады ма?</w:t>
      </w:r>
    </w:p>
    <w:p w:rsidR="00232359" w:rsidRPr="00973BAA" w:rsidRDefault="00232359" w:rsidP="0039769A">
      <w:pPr>
        <w:pStyle w:val="ad"/>
        <w:numPr>
          <w:ilvl w:val="0"/>
          <w:numId w:val="9"/>
        </w:numPr>
        <w:tabs>
          <w:tab w:val="clear" w:pos="720"/>
          <w:tab w:val="num" w:pos="1080"/>
        </w:tabs>
        <w:ind w:left="0" w:firstLine="0"/>
        <w:rPr>
          <w:sz w:val="24"/>
          <w:szCs w:val="24"/>
        </w:rPr>
      </w:pPr>
      <w:r>
        <w:rPr>
          <w:sz w:val="24"/>
          <w:szCs w:val="24"/>
          <w:lang w:val="kk-KZ"/>
        </w:rPr>
        <w:t>Ия</w:t>
      </w:r>
    </w:p>
    <w:p w:rsidR="00232359" w:rsidRPr="00973BAA" w:rsidRDefault="00232359" w:rsidP="0039769A">
      <w:pPr>
        <w:pStyle w:val="ad"/>
        <w:numPr>
          <w:ilvl w:val="0"/>
          <w:numId w:val="9"/>
        </w:numPr>
        <w:tabs>
          <w:tab w:val="clear" w:pos="720"/>
          <w:tab w:val="num" w:pos="1080"/>
        </w:tabs>
        <w:ind w:left="0" w:firstLine="0"/>
        <w:rPr>
          <w:sz w:val="24"/>
          <w:szCs w:val="24"/>
        </w:rPr>
      </w:pPr>
      <w:r>
        <w:rPr>
          <w:sz w:val="24"/>
          <w:szCs w:val="24"/>
          <w:lang w:val="kk-KZ"/>
        </w:rPr>
        <w:t>Жоқ</w:t>
      </w:r>
    </w:p>
    <w:p w:rsidR="00232359" w:rsidRPr="00973BAA" w:rsidRDefault="00232359" w:rsidP="0039769A">
      <w:pPr>
        <w:pStyle w:val="ad"/>
        <w:ind w:firstLine="0"/>
        <w:rPr>
          <w:sz w:val="24"/>
          <w:szCs w:val="24"/>
        </w:rPr>
      </w:pPr>
    </w:p>
    <w:p w:rsidR="00232359" w:rsidRPr="006C583D" w:rsidRDefault="00232359" w:rsidP="0039769A">
      <w:pPr>
        <w:pStyle w:val="ad"/>
        <w:ind w:firstLine="0"/>
        <w:rPr>
          <w:b/>
          <w:sz w:val="24"/>
          <w:szCs w:val="24"/>
        </w:rPr>
      </w:pPr>
      <w:r w:rsidRPr="00973BAA">
        <w:rPr>
          <w:b/>
          <w:sz w:val="24"/>
          <w:szCs w:val="24"/>
        </w:rPr>
        <w:t xml:space="preserve">32. </w:t>
      </w:r>
      <w:r w:rsidRPr="006C583D">
        <w:rPr>
          <w:b/>
          <w:sz w:val="24"/>
          <w:szCs w:val="24"/>
        </w:rPr>
        <w:t>Лингафон кабинеттері қазақ және шет тілдеріндегі сабақтарда қолданылады ма?</w:t>
      </w:r>
    </w:p>
    <w:p w:rsidR="00232359" w:rsidRPr="006C583D" w:rsidRDefault="00232359" w:rsidP="0039769A">
      <w:pPr>
        <w:pStyle w:val="ad"/>
        <w:ind w:firstLine="0"/>
        <w:rPr>
          <w:sz w:val="24"/>
          <w:szCs w:val="24"/>
        </w:rPr>
      </w:pPr>
      <w:r w:rsidRPr="006C583D">
        <w:rPr>
          <w:sz w:val="24"/>
          <w:szCs w:val="24"/>
        </w:rPr>
        <w:t>01. Иә</w:t>
      </w:r>
    </w:p>
    <w:p w:rsidR="00232359" w:rsidRPr="00973BAA" w:rsidRDefault="00232359" w:rsidP="0039769A">
      <w:pPr>
        <w:pStyle w:val="ad"/>
        <w:ind w:firstLine="0"/>
        <w:rPr>
          <w:b/>
          <w:sz w:val="24"/>
          <w:szCs w:val="24"/>
        </w:rPr>
      </w:pPr>
      <w:r w:rsidRPr="006C583D">
        <w:rPr>
          <w:sz w:val="24"/>
          <w:szCs w:val="24"/>
        </w:rPr>
        <w:t>02. Жоқ</w:t>
      </w:r>
    </w:p>
    <w:p w:rsidR="00232359" w:rsidRPr="00973BAA" w:rsidRDefault="00232359" w:rsidP="0039769A">
      <w:pPr>
        <w:pStyle w:val="ad"/>
        <w:tabs>
          <w:tab w:val="num" w:pos="1080"/>
        </w:tabs>
        <w:ind w:firstLine="0"/>
        <w:rPr>
          <w:sz w:val="24"/>
          <w:szCs w:val="24"/>
        </w:rPr>
      </w:pPr>
    </w:p>
    <w:p w:rsidR="00232359" w:rsidRPr="00973BAA" w:rsidRDefault="00232359" w:rsidP="0039769A">
      <w:pPr>
        <w:pStyle w:val="ad"/>
        <w:ind w:firstLine="0"/>
        <w:rPr>
          <w:b/>
          <w:sz w:val="24"/>
          <w:szCs w:val="24"/>
        </w:rPr>
      </w:pPr>
      <w:r w:rsidRPr="00973BAA">
        <w:rPr>
          <w:b/>
          <w:sz w:val="24"/>
          <w:szCs w:val="24"/>
        </w:rPr>
        <w:t xml:space="preserve">33. </w:t>
      </w:r>
      <w:r w:rsidRPr="006C583D">
        <w:rPr>
          <w:b/>
          <w:sz w:val="24"/>
          <w:szCs w:val="24"/>
        </w:rPr>
        <w:t>Сіз өзіңіздің кәсіби бағытыңыз бойынша практикалық қызметкерлермен шеберлік сабақтарын өткізгіңіз келе ме?</w:t>
      </w:r>
    </w:p>
    <w:p w:rsidR="00232359" w:rsidRPr="006C583D" w:rsidRDefault="00232359" w:rsidP="0039769A">
      <w:pPr>
        <w:spacing w:after="0" w:line="240" w:lineRule="auto"/>
        <w:jc w:val="both"/>
        <w:rPr>
          <w:rFonts w:ascii="Times New Roman" w:hAnsi="Times New Roman"/>
          <w:bCs/>
          <w:sz w:val="24"/>
          <w:szCs w:val="24"/>
        </w:rPr>
      </w:pPr>
      <w:r>
        <w:rPr>
          <w:rFonts w:ascii="Times New Roman" w:hAnsi="Times New Roman"/>
          <w:bCs/>
          <w:sz w:val="24"/>
          <w:szCs w:val="24"/>
        </w:rPr>
        <w:t xml:space="preserve">01. </w:t>
      </w:r>
      <w:r w:rsidRPr="006C583D">
        <w:t xml:space="preserve"> </w:t>
      </w:r>
      <w:r w:rsidRPr="006C583D">
        <w:rPr>
          <w:rFonts w:ascii="Times New Roman" w:hAnsi="Times New Roman"/>
          <w:bCs/>
          <w:sz w:val="24"/>
          <w:szCs w:val="24"/>
        </w:rPr>
        <w:t>Иә</w:t>
      </w:r>
    </w:p>
    <w:p w:rsidR="00232359" w:rsidRPr="006C583D" w:rsidRDefault="00232359" w:rsidP="0039769A">
      <w:pPr>
        <w:spacing w:after="0" w:line="240" w:lineRule="auto"/>
        <w:jc w:val="both"/>
        <w:rPr>
          <w:rFonts w:ascii="Times New Roman" w:hAnsi="Times New Roman"/>
          <w:bCs/>
          <w:sz w:val="24"/>
          <w:szCs w:val="24"/>
        </w:rPr>
      </w:pPr>
      <w:r w:rsidRPr="006C583D">
        <w:rPr>
          <w:rFonts w:ascii="Times New Roman" w:hAnsi="Times New Roman"/>
          <w:bCs/>
          <w:sz w:val="24"/>
          <w:szCs w:val="24"/>
        </w:rPr>
        <w:t>02. Жоқ емес, иә</w:t>
      </w:r>
    </w:p>
    <w:p w:rsidR="00232359" w:rsidRPr="006C583D" w:rsidRDefault="00232359" w:rsidP="0039769A">
      <w:pPr>
        <w:spacing w:after="0" w:line="240" w:lineRule="auto"/>
        <w:jc w:val="both"/>
        <w:rPr>
          <w:rFonts w:ascii="Times New Roman" w:hAnsi="Times New Roman"/>
          <w:bCs/>
          <w:sz w:val="24"/>
          <w:szCs w:val="24"/>
        </w:rPr>
      </w:pPr>
      <w:r w:rsidRPr="006C583D">
        <w:rPr>
          <w:rFonts w:ascii="Times New Roman" w:hAnsi="Times New Roman"/>
          <w:bCs/>
          <w:sz w:val="24"/>
          <w:szCs w:val="24"/>
        </w:rPr>
        <w:t>03. Иә емес, жоқ</w:t>
      </w:r>
    </w:p>
    <w:p w:rsidR="00232359" w:rsidRPr="006C583D" w:rsidRDefault="00232359" w:rsidP="0039769A">
      <w:pPr>
        <w:spacing w:after="0" w:line="240" w:lineRule="auto"/>
        <w:jc w:val="both"/>
        <w:rPr>
          <w:rFonts w:ascii="Times New Roman" w:hAnsi="Times New Roman"/>
          <w:bCs/>
          <w:sz w:val="24"/>
          <w:szCs w:val="24"/>
          <w:lang w:val="kk-KZ"/>
        </w:rPr>
      </w:pPr>
      <w:r w:rsidRPr="006C583D">
        <w:rPr>
          <w:rFonts w:ascii="Times New Roman" w:hAnsi="Times New Roman"/>
          <w:bCs/>
          <w:sz w:val="24"/>
          <w:szCs w:val="24"/>
        </w:rPr>
        <w:t>04. Жоқ</w:t>
      </w:r>
    </w:p>
    <w:p w:rsidR="00232359" w:rsidRPr="00973BAA" w:rsidRDefault="00232359" w:rsidP="0039769A">
      <w:pPr>
        <w:spacing w:after="0" w:line="240" w:lineRule="auto"/>
        <w:jc w:val="both"/>
        <w:rPr>
          <w:rFonts w:ascii="Times New Roman" w:hAnsi="Times New Roman"/>
          <w:bCs/>
          <w:sz w:val="24"/>
          <w:szCs w:val="24"/>
        </w:rPr>
      </w:pPr>
    </w:p>
    <w:p w:rsidR="00232359" w:rsidRPr="006C583D" w:rsidRDefault="00232359" w:rsidP="0039769A">
      <w:pPr>
        <w:spacing w:after="0" w:line="240" w:lineRule="auto"/>
        <w:jc w:val="both"/>
        <w:rPr>
          <w:rFonts w:ascii="Times New Roman" w:hAnsi="Times New Roman"/>
          <w:b/>
          <w:bCs/>
          <w:sz w:val="24"/>
          <w:szCs w:val="24"/>
        </w:rPr>
      </w:pPr>
      <w:r w:rsidRPr="00973BAA">
        <w:rPr>
          <w:rFonts w:ascii="Times New Roman" w:hAnsi="Times New Roman"/>
          <w:b/>
          <w:bCs/>
          <w:sz w:val="24"/>
          <w:szCs w:val="24"/>
        </w:rPr>
        <w:t xml:space="preserve">34. </w:t>
      </w:r>
      <w:r w:rsidRPr="006C583D">
        <w:rPr>
          <w:rFonts w:ascii="Times New Roman" w:hAnsi="Times New Roman"/>
          <w:b/>
          <w:bCs/>
          <w:sz w:val="24"/>
          <w:szCs w:val="24"/>
        </w:rPr>
        <w:t>Магистратурада оқып жүрген кезіңізде әлеуетті жұмыс берушілермен кездесу өткізілді ме?</w:t>
      </w:r>
    </w:p>
    <w:p w:rsidR="00232359" w:rsidRPr="006C583D" w:rsidRDefault="00232359" w:rsidP="0039769A">
      <w:pPr>
        <w:spacing w:after="0" w:line="240" w:lineRule="auto"/>
        <w:jc w:val="both"/>
        <w:rPr>
          <w:rFonts w:ascii="Times New Roman" w:hAnsi="Times New Roman"/>
          <w:bCs/>
          <w:sz w:val="24"/>
          <w:szCs w:val="24"/>
        </w:rPr>
      </w:pPr>
      <w:r w:rsidRPr="006C583D">
        <w:rPr>
          <w:rFonts w:ascii="Times New Roman" w:hAnsi="Times New Roman"/>
          <w:bCs/>
          <w:sz w:val="24"/>
          <w:szCs w:val="24"/>
        </w:rPr>
        <w:t>01. Иә</w:t>
      </w:r>
    </w:p>
    <w:p w:rsidR="00232359" w:rsidRPr="006C583D" w:rsidRDefault="00232359" w:rsidP="0039769A">
      <w:pPr>
        <w:spacing w:after="0" w:line="240" w:lineRule="auto"/>
        <w:jc w:val="both"/>
        <w:rPr>
          <w:rFonts w:ascii="Times New Roman" w:hAnsi="Times New Roman"/>
          <w:bCs/>
          <w:sz w:val="24"/>
          <w:szCs w:val="24"/>
        </w:rPr>
      </w:pPr>
      <w:r w:rsidRPr="006C583D">
        <w:rPr>
          <w:rFonts w:ascii="Times New Roman" w:hAnsi="Times New Roman"/>
          <w:bCs/>
          <w:sz w:val="24"/>
          <w:szCs w:val="24"/>
        </w:rPr>
        <w:t>02. Жоқ</w:t>
      </w:r>
    </w:p>
    <w:p w:rsidR="00232359" w:rsidRPr="00B03AC5" w:rsidRDefault="00232359" w:rsidP="0039769A">
      <w:pPr>
        <w:pStyle w:val="24"/>
        <w:numPr>
          <w:ilvl w:val="0"/>
          <w:numId w:val="4"/>
        </w:numPr>
        <w:tabs>
          <w:tab w:val="left" w:pos="1280"/>
        </w:tabs>
        <w:spacing w:after="0" w:line="240" w:lineRule="auto"/>
        <w:ind w:left="0" w:firstLine="0"/>
        <w:jc w:val="both"/>
        <w:rPr>
          <w:rFonts w:ascii="Times New Roman" w:hAnsi="Times New Roman"/>
          <w:b/>
          <w:sz w:val="24"/>
          <w:szCs w:val="24"/>
          <w:u w:val="single"/>
        </w:rPr>
      </w:pPr>
      <w:r w:rsidRPr="00B03AC5">
        <w:rPr>
          <w:rFonts w:ascii="Times New Roman" w:hAnsi="Times New Roman"/>
          <w:b/>
          <w:sz w:val="24"/>
          <w:szCs w:val="24"/>
        </w:rPr>
        <w:t>Магистратураның оқу процесінде қолданылатын ОӘК тиімділігін қалай бағалайсыз?</w:t>
      </w:r>
    </w:p>
    <w:p w:rsidR="00232359" w:rsidRPr="006C583D" w:rsidRDefault="00232359" w:rsidP="0039769A">
      <w:pPr>
        <w:pStyle w:val="24"/>
        <w:tabs>
          <w:tab w:val="left" w:pos="1280"/>
        </w:tabs>
        <w:spacing w:after="0" w:line="240" w:lineRule="auto"/>
        <w:jc w:val="both"/>
        <w:rPr>
          <w:rFonts w:ascii="Times New Roman" w:hAnsi="Times New Roman"/>
          <w:b/>
          <w:sz w:val="24"/>
          <w:szCs w:val="24"/>
          <w:u w:val="single"/>
        </w:rPr>
      </w:pPr>
    </w:p>
    <w:p w:rsidR="00232359" w:rsidRPr="00973BAA" w:rsidRDefault="00232359" w:rsidP="0039769A">
      <w:pPr>
        <w:pStyle w:val="ad"/>
        <w:numPr>
          <w:ilvl w:val="0"/>
          <w:numId w:val="11"/>
        </w:numPr>
        <w:ind w:left="0" w:firstLine="0"/>
        <w:rPr>
          <w:sz w:val="24"/>
          <w:szCs w:val="24"/>
        </w:rPr>
      </w:pPr>
      <w:r w:rsidRPr="00B03AC5">
        <w:rPr>
          <w:sz w:val="24"/>
          <w:szCs w:val="24"/>
        </w:rPr>
        <w:t>ОӘК жүйеде оқу курсын көруге көмектеседі</w:t>
      </w:r>
    </w:p>
    <w:p w:rsidR="00232359" w:rsidRPr="00973BAA" w:rsidRDefault="00232359" w:rsidP="0039769A">
      <w:pPr>
        <w:pStyle w:val="ad"/>
        <w:numPr>
          <w:ilvl w:val="0"/>
          <w:numId w:val="11"/>
        </w:numPr>
        <w:ind w:left="0" w:firstLine="0"/>
        <w:rPr>
          <w:sz w:val="24"/>
          <w:szCs w:val="24"/>
        </w:rPr>
      </w:pPr>
      <w:r w:rsidRPr="00B03AC5">
        <w:rPr>
          <w:sz w:val="24"/>
          <w:szCs w:val="24"/>
        </w:rPr>
        <w:lastRenderedPageBreak/>
        <w:t>Мен осы уақытқа дейін ОӘК қолдануды үйренген жоқпын</w:t>
      </w:r>
    </w:p>
    <w:p w:rsidR="00232359" w:rsidRPr="00973BAA" w:rsidRDefault="00232359" w:rsidP="0039769A">
      <w:pPr>
        <w:pStyle w:val="ad"/>
        <w:numPr>
          <w:ilvl w:val="0"/>
          <w:numId w:val="11"/>
        </w:numPr>
        <w:ind w:left="0" w:firstLine="0"/>
        <w:rPr>
          <w:sz w:val="24"/>
          <w:szCs w:val="24"/>
        </w:rPr>
      </w:pPr>
      <w:r w:rsidRPr="00B03AC5">
        <w:rPr>
          <w:sz w:val="24"/>
          <w:szCs w:val="24"/>
        </w:rPr>
        <w:t>Мен ОӘК-нің қажеттілігін көрмеймін</w:t>
      </w:r>
    </w:p>
    <w:p w:rsidR="00232359" w:rsidRPr="00973BAA" w:rsidRDefault="00232359" w:rsidP="0039769A">
      <w:pPr>
        <w:pStyle w:val="ad"/>
        <w:numPr>
          <w:ilvl w:val="0"/>
          <w:numId w:val="11"/>
        </w:numPr>
        <w:ind w:left="0" w:firstLine="0"/>
        <w:rPr>
          <w:sz w:val="24"/>
          <w:szCs w:val="24"/>
        </w:rPr>
      </w:pPr>
      <w:r w:rsidRPr="00B03AC5">
        <w:rPr>
          <w:sz w:val="24"/>
          <w:szCs w:val="24"/>
        </w:rPr>
        <w:t>Оқытушылар, әдетте, сабақ барысында ОӘК қолданбайды</w:t>
      </w:r>
    </w:p>
    <w:p w:rsidR="00232359" w:rsidRPr="00973BAA" w:rsidRDefault="00232359" w:rsidP="0039769A">
      <w:pPr>
        <w:pStyle w:val="ad"/>
        <w:numPr>
          <w:ilvl w:val="0"/>
          <w:numId w:val="11"/>
        </w:numPr>
        <w:ind w:left="0" w:firstLine="0"/>
        <w:rPr>
          <w:sz w:val="24"/>
          <w:szCs w:val="24"/>
        </w:rPr>
      </w:pPr>
      <w:r w:rsidRPr="00973BAA">
        <w:rPr>
          <w:sz w:val="24"/>
          <w:szCs w:val="24"/>
        </w:rPr>
        <w:t>работу</w:t>
      </w:r>
      <w:r w:rsidRPr="00B03AC5">
        <w:t xml:space="preserve"> </w:t>
      </w:r>
      <w:r w:rsidRPr="00B03AC5">
        <w:rPr>
          <w:sz w:val="24"/>
          <w:szCs w:val="24"/>
        </w:rPr>
        <w:t>ОӘК маған өзіндік жұмысты дұрыс ұйымдастыруға көмектеседі</w:t>
      </w:r>
    </w:p>
    <w:p w:rsidR="00232359" w:rsidRPr="00973BAA" w:rsidRDefault="00232359" w:rsidP="0039769A">
      <w:pPr>
        <w:pStyle w:val="ad"/>
        <w:numPr>
          <w:ilvl w:val="0"/>
          <w:numId w:val="11"/>
        </w:numPr>
        <w:ind w:left="0" w:firstLine="0"/>
        <w:rPr>
          <w:sz w:val="24"/>
          <w:szCs w:val="24"/>
        </w:rPr>
      </w:pPr>
      <w:r w:rsidRPr="00B03AC5">
        <w:rPr>
          <w:sz w:val="24"/>
          <w:szCs w:val="24"/>
        </w:rPr>
        <w:t>ОӘК-ге пән бойынша дәрістердің барлық курсы қоса берілуі тиіс</w:t>
      </w:r>
    </w:p>
    <w:p w:rsidR="00232359" w:rsidRPr="00B03AC5" w:rsidRDefault="00232359" w:rsidP="0039769A">
      <w:pPr>
        <w:pStyle w:val="ad"/>
        <w:numPr>
          <w:ilvl w:val="0"/>
          <w:numId w:val="11"/>
        </w:numPr>
        <w:ind w:left="0" w:firstLine="0"/>
        <w:rPr>
          <w:sz w:val="24"/>
          <w:szCs w:val="24"/>
        </w:rPr>
      </w:pPr>
      <w:r w:rsidRPr="00B03AC5">
        <w:rPr>
          <w:sz w:val="24"/>
          <w:szCs w:val="24"/>
        </w:rPr>
        <w:t>ОӘК-ге енгізілген дәрістердің тезистері пәннің мазмұ</w:t>
      </w:r>
      <w:r>
        <w:rPr>
          <w:sz w:val="24"/>
          <w:szCs w:val="24"/>
        </w:rPr>
        <w:t>ны туралы толық түсінік бер</w:t>
      </w:r>
    </w:p>
    <w:p w:rsidR="00232359" w:rsidRPr="00B03AC5" w:rsidRDefault="00232359" w:rsidP="0039769A">
      <w:pPr>
        <w:pStyle w:val="ad"/>
        <w:numPr>
          <w:ilvl w:val="0"/>
          <w:numId w:val="11"/>
        </w:numPr>
        <w:ind w:left="0" w:firstLine="0"/>
        <w:rPr>
          <w:sz w:val="24"/>
          <w:szCs w:val="24"/>
        </w:rPr>
      </w:pPr>
      <w:r>
        <w:rPr>
          <w:sz w:val="24"/>
          <w:szCs w:val="24"/>
        </w:rPr>
        <w:t>Басқа</w:t>
      </w:r>
      <w:r>
        <w:rPr>
          <w:sz w:val="24"/>
          <w:szCs w:val="24"/>
          <w:lang w:val="kk-KZ"/>
        </w:rPr>
        <w:t xml:space="preserve"> </w:t>
      </w:r>
      <w:r w:rsidRPr="00B03AC5">
        <w:rPr>
          <w:sz w:val="24"/>
          <w:szCs w:val="24"/>
        </w:rPr>
        <w:t>(жазыңыз)__________________________________________</w:t>
      </w:r>
      <w:r>
        <w:rPr>
          <w:sz w:val="24"/>
          <w:szCs w:val="24"/>
        </w:rPr>
        <w:t>____________________________</w:t>
      </w:r>
    </w:p>
    <w:p w:rsidR="00232359" w:rsidRPr="00973BAA" w:rsidRDefault="00232359" w:rsidP="0039769A">
      <w:pPr>
        <w:pStyle w:val="ad"/>
        <w:ind w:firstLine="0"/>
        <w:rPr>
          <w:b/>
          <w:sz w:val="24"/>
          <w:szCs w:val="24"/>
        </w:rPr>
      </w:pPr>
    </w:p>
    <w:p w:rsidR="00232359" w:rsidRPr="005F3008" w:rsidRDefault="00232359" w:rsidP="0039769A">
      <w:pPr>
        <w:pStyle w:val="24"/>
        <w:numPr>
          <w:ilvl w:val="0"/>
          <w:numId w:val="4"/>
        </w:numPr>
        <w:tabs>
          <w:tab w:val="left" w:pos="1280"/>
        </w:tabs>
        <w:spacing w:after="0" w:line="240" w:lineRule="auto"/>
        <w:ind w:left="0" w:firstLine="0"/>
        <w:jc w:val="both"/>
        <w:rPr>
          <w:rFonts w:ascii="Times New Roman" w:hAnsi="Times New Roman"/>
          <w:b/>
          <w:sz w:val="24"/>
          <w:szCs w:val="24"/>
          <w:lang w:val="kk-KZ"/>
        </w:rPr>
      </w:pPr>
      <w:r w:rsidRPr="005F3008">
        <w:rPr>
          <w:rFonts w:ascii="Times New Roman" w:hAnsi="Times New Roman"/>
          <w:b/>
          <w:sz w:val="24"/>
          <w:szCs w:val="24"/>
          <w:lang w:val="kk-KZ"/>
        </w:rPr>
        <w:t>Сіз</w:t>
      </w:r>
      <w:r>
        <w:rPr>
          <w:rFonts w:ascii="Times New Roman" w:hAnsi="Times New Roman"/>
          <w:b/>
          <w:sz w:val="24"/>
          <w:szCs w:val="24"/>
          <w:lang w:val="kk-KZ"/>
        </w:rPr>
        <w:t>дің</w:t>
      </w:r>
      <w:r w:rsidRPr="005F3008">
        <w:rPr>
          <w:rFonts w:ascii="Times New Roman" w:hAnsi="Times New Roman"/>
          <w:b/>
          <w:sz w:val="24"/>
          <w:szCs w:val="24"/>
          <w:lang w:val="kk-KZ"/>
        </w:rPr>
        <w:t xml:space="preserve"> маман ретінде қалыптасуыңыз үшін </w:t>
      </w:r>
      <w:r>
        <w:rPr>
          <w:rFonts w:ascii="Times New Roman" w:hAnsi="Times New Roman"/>
          <w:b/>
          <w:sz w:val="24"/>
          <w:szCs w:val="24"/>
          <w:lang w:val="kk-KZ"/>
        </w:rPr>
        <w:t>о</w:t>
      </w:r>
      <w:r w:rsidRPr="005F3008">
        <w:rPr>
          <w:rFonts w:ascii="Times New Roman" w:hAnsi="Times New Roman"/>
          <w:b/>
          <w:sz w:val="24"/>
          <w:szCs w:val="24"/>
          <w:lang w:val="kk-KZ"/>
        </w:rPr>
        <w:t>қу жоспарына қандай пәндер қосылуы керек деп ойлайсыз</w:t>
      </w:r>
      <w:r>
        <w:rPr>
          <w:rFonts w:ascii="Times New Roman" w:hAnsi="Times New Roman"/>
          <w:b/>
          <w:sz w:val="24"/>
          <w:szCs w:val="24"/>
          <w:lang w:val="kk-KZ"/>
        </w:rPr>
        <w:t>?</w:t>
      </w:r>
    </w:p>
    <w:p w:rsidR="00232359" w:rsidRPr="00973BAA" w:rsidRDefault="00232359" w:rsidP="0039769A">
      <w:pPr>
        <w:pStyle w:val="24"/>
        <w:spacing w:after="0" w:line="240" w:lineRule="auto"/>
        <w:jc w:val="both"/>
        <w:rPr>
          <w:rFonts w:ascii="Times New Roman" w:hAnsi="Times New Roman"/>
          <w:sz w:val="24"/>
          <w:szCs w:val="24"/>
        </w:rPr>
      </w:pPr>
      <w:r w:rsidRPr="00973BAA">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w:t>
      </w:r>
    </w:p>
    <w:p w:rsidR="00232359" w:rsidRPr="00973BAA" w:rsidRDefault="00232359" w:rsidP="0039769A">
      <w:pPr>
        <w:pStyle w:val="24"/>
        <w:spacing w:after="0" w:line="240" w:lineRule="auto"/>
        <w:jc w:val="both"/>
        <w:rPr>
          <w:rFonts w:ascii="Times New Roman" w:hAnsi="Times New Roman"/>
          <w:sz w:val="24"/>
          <w:szCs w:val="24"/>
        </w:rPr>
      </w:pPr>
    </w:p>
    <w:p w:rsidR="00232359" w:rsidRPr="005F3008" w:rsidRDefault="00232359" w:rsidP="0039769A">
      <w:pPr>
        <w:pStyle w:val="24"/>
        <w:numPr>
          <w:ilvl w:val="0"/>
          <w:numId w:val="4"/>
        </w:numPr>
        <w:tabs>
          <w:tab w:val="left" w:pos="1280"/>
        </w:tabs>
        <w:spacing w:after="0" w:line="240" w:lineRule="auto"/>
        <w:ind w:left="0" w:firstLine="0"/>
        <w:jc w:val="both"/>
        <w:rPr>
          <w:rFonts w:ascii="Times New Roman" w:hAnsi="Times New Roman"/>
          <w:b/>
          <w:sz w:val="24"/>
          <w:szCs w:val="24"/>
        </w:rPr>
      </w:pPr>
      <w:r w:rsidRPr="005F3008">
        <w:rPr>
          <w:rFonts w:ascii="Times New Roman" w:hAnsi="Times New Roman"/>
          <w:b/>
          <w:sz w:val="24"/>
          <w:szCs w:val="24"/>
        </w:rPr>
        <w:t>Сіздің ойыңызша, оқу жоспарының қандай пәндері болашақ кәсіби қызмет үшін маңызды емес?_________________________________________________________________________________________________________________________________________________________________________________________________________________</w:t>
      </w:r>
      <w:r>
        <w:rPr>
          <w:rFonts w:ascii="Times New Roman" w:hAnsi="Times New Roman"/>
          <w:b/>
          <w:sz w:val="24"/>
          <w:szCs w:val="24"/>
        </w:rPr>
        <w:t>____________________</w:t>
      </w:r>
    </w:p>
    <w:p w:rsidR="00232359" w:rsidRPr="00973BAA" w:rsidRDefault="00232359" w:rsidP="0039769A">
      <w:pPr>
        <w:pStyle w:val="24"/>
        <w:spacing w:after="0" w:line="240" w:lineRule="auto"/>
        <w:jc w:val="both"/>
        <w:rPr>
          <w:rFonts w:ascii="Times New Roman" w:hAnsi="Times New Roman"/>
          <w:sz w:val="24"/>
          <w:szCs w:val="24"/>
        </w:rPr>
      </w:pPr>
    </w:p>
    <w:p w:rsidR="00232359" w:rsidRPr="005F3008" w:rsidRDefault="00232359" w:rsidP="0039769A">
      <w:pPr>
        <w:pStyle w:val="24"/>
        <w:numPr>
          <w:ilvl w:val="0"/>
          <w:numId w:val="4"/>
        </w:numPr>
        <w:tabs>
          <w:tab w:val="left" w:pos="1280"/>
        </w:tabs>
        <w:spacing w:after="0" w:line="240" w:lineRule="auto"/>
        <w:ind w:left="0" w:firstLine="0"/>
        <w:jc w:val="both"/>
        <w:rPr>
          <w:rFonts w:ascii="Times New Roman" w:hAnsi="Times New Roman"/>
          <w:b/>
          <w:sz w:val="24"/>
          <w:szCs w:val="24"/>
        </w:rPr>
      </w:pPr>
      <w:r w:rsidRPr="005F3008">
        <w:rPr>
          <w:rFonts w:ascii="Times New Roman" w:hAnsi="Times New Roman"/>
          <w:b/>
          <w:spacing w:val="-2"/>
          <w:sz w:val="24"/>
          <w:szCs w:val="24"/>
        </w:rPr>
        <w:t>Оқу кезеңінде сіз қандай пәндерді жақсы меңгердіңіз?</w:t>
      </w:r>
      <w:r w:rsidRPr="005F3008">
        <w:rPr>
          <w:rFonts w:ascii="Times New Roman" w:hAnsi="Times New Roman"/>
          <w:b/>
          <w:sz w:val="24"/>
          <w:szCs w:val="24"/>
        </w:rPr>
        <w:tab/>
      </w:r>
    </w:p>
    <w:p w:rsidR="00232359" w:rsidRPr="00973BAA" w:rsidRDefault="00232359" w:rsidP="0039769A">
      <w:pPr>
        <w:pStyle w:val="24"/>
        <w:spacing w:after="0" w:line="240" w:lineRule="auto"/>
        <w:jc w:val="both"/>
        <w:rPr>
          <w:rFonts w:ascii="Times New Roman" w:hAnsi="Times New Roman"/>
          <w:sz w:val="24"/>
          <w:szCs w:val="24"/>
        </w:rPr>
      </w:pPr>
      <w:r w:rsidRPr="00973BAA">
        <w:rPr>
          <w:rFonts w:ascii="Times New Roman" w:hAnsi="Times New Roman"/>
          <w:b/>
          <w:bCs/>
          <w:sz w:val="24"/>
          <w:szCs w:val="24"/>
        </w:rPr>
        <w:tab/>
      </w:r>
    </w:p>
    <w:tbl>
      <w:tblPr>
        <w:tblW w:w="9360" w:type="dxa"/>
        <w:tblInd w:w="828" w:type="dxa"/>
        <w:tblBorders>
          <w:bottom w:val="single" w:sz="4" w:space="0" w:color="auto"/>
          <w:insideH w:val="single" w:sz="4" w:space="0" w:color="auto"/>
          <w:insideV w:val="single" w:sz="4" w:space="0" w:color="auto"/>
        </w:tblBorders>
        <w:tblLook w:val="01E0" w:firstRow="1" w:lastRow="1" w:firstColumn="1" w:lastColumn="1" w:noHBand="0" w:noVBand="0"/>
      </w:tblPr>
      <w:tblGrid>
        <w:gridCol w:w="5580"/>
        <w:gridCol w:w="3780"/>
      </w:tblGrid>
      <w:tr w:rsidR="00232359" w:rsidRPr="00973BAA" w:rsidTr="00111483">
        <w:tc>
          <w:tcPr>
            <w:tcW w:w="5580" w:type="dxa"/>
            <w:shd w:val="clear" w:color="auto" w:fill="auto"/>
          </w:tcPr>
          <w:p w:rsidR="00232359" w:rsidRPr="00973BAA" w:rsidRDefault="00232359" w:rsidP="0039769A">
            <w:pPr>
              <w:pStyle w:val="24"/>
              <w:spacing w:after="0" w:line="240" w:lineRule="auto"/>
              <w:jc w:val="both"/>
              <w:rPr>
                <w:rFonts w:ascii="Times New Roman" w:hAnsi="Times New Roman"/>
                <w:i/>
                <w:sz w:val="24"/>
                <w:szCs w:val="24"/>
              </w:rPr>
            </w:pPr>
            <w:r w:rsidRPr="005F3008">
              <w:rPr>
                <w:rFonts w:ascii="Times New Roman" w:hAnsi="Times New Roman"/>
                <w:i/>
                <w:sz w:val="24"/>
                <w:szCs w:val="24"/>
              </w:rPr>
              <w:t xml:space="preserve">Оқу пәнінің атауы </w:t>
            </w:r>
          </w:p>
        </w:tc>
        <w:tc>
          <w:tcPr>
            <w:tcW w:w="3780" w:type="dxa"/>
            <w:shd w:val="clear" w:color="auto" w:fill="auto"/>
          </w:tcPr>
          <w:p w:rsidR="00232359" w:rsidRPr="005F3008" w:rsidRDefault="00232359" w:rsidP="0039769A">
            <w:pPr>
              <w:pStyle w:val="24"/>
              <w:spacing w:after="0" w:line="240" w:lineRule="auto"/>
              <w:jc w:val="both"/>
              <w:rPr>
                <w:rFonts w:ascii="Times New Roman" w:hAnsi="Times New Roman"/>
                <w:i/>
                <w:sz w:val="24"/>
                <w:szCs w:val="24"/>
                <w:lang w:val="kk-KZ"/>
              </w:rPr>
            </w:pPr>
            <w:r w:rsidRPr="005F3008">
              <w:rPr>
                <w:rFonts w:ascii="Times New Roman" w:hAnsi="Times New Roman"/>
                <w:i/>
                <w:sz w:val="24"/>
                <w:szCs w:val="24"/>
              </w:rPr>
              <w:t xml:space="preserve">Лектордың Т. А. Ә </w:t>
            </w:r>
          </w:p>
        </w:tc>
      </w:tr>
      <w:tr w:rsidR="00232359" w:rsidRPr="00973BAA" w:rsidTr="00111483">
        <w:tc>
          <w:tcPr>
            <w:tcW w:w="55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c>
          <w:tcPr>
            <w:tcW w:w="37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r>
      <w:tr w:rsidR="00232359" w:rsidRPr="00973BAA" w:rsidTr="00111483">
        <w:tc>
          <w:tcPr>
            <w:tcW w:w="55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c>
          <w:tcPr>
            <w:tcW w:w="37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r>
      <w:tr w:rsidR="00232359" w:rsidRPr="00973BAA" w:rsidTr="00111483">
        <w:tc>
          <w:tcPr>
            <w:tcW w:w="55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c>
          <w:tcPr>
            <w:tcW w:w="37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r>
      <w:tr w:rsidR="00232359" w:rsidRPr="00973BAA" w:rsidTr="00111483">
        <w:tc>
          <w:tcPr>
            <w:tcW w:w="55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c>
          <w:tcPr>
            <w:tcW w:w="37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r>
      <w:tr w:rsidR="00232359" w:rsidRPr="00973BAA" w:rsidTr="00111483">
        <w:tc>
          <w:tcPr>
            <w:tcW w:w="55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c>
          <w:tcPr>
            <w:tcW w:w="37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r>
    </w:tbl>
    <w:p w:rsidR="00232359" w:rsidRPr="00973BAA" w:rsidRDefault="00232359" w:rsidP="0039769A">
      <w:pPr>
        <w:pStyle w:val="24"/>
        <w:spacing w:after="0" w:line="240" w:lineRule="auto"/>
        <w:jc w:val="both"/>
        <w:rPr>
          <w:rFonts w:ascii="Times New Roman" w:hAnsi="Times New Roman"/>
          <w:sz w:val="24"/>
          <w:szCs w:val="24"/>
        </w:rPr>
      </w:pPr>
    </w:p>
    <w:p w:rsidR="00232359" w:rsidRPr="00913489" w:rsidRDefault="00232359" w:rsidP="0039769A">
      <w:pPr>
        <w:pStyle w:val="24"/>
        <w:numPr>
          <w:ilvl w:val="0"/>
          <w:numId w:val="4"/>
        </w:numPr>
        <w:tabs>
          <w:tab w:val="left" w:pos="1280"/>
        </w:tabs>
        <w:spacing w:after="0" w:line="240" w:lineRule="auto"/>
        <w:ind w:left="0" w:firstLine="0"/>
        <w:jc w:val="both"/>
        <w:rPr>
          <w:rFonts w:ascii="Times New Roman" w:hAnsi="Times New Roman"/>
          <w:b/>
          <w:sz w:val="24"/>
          <w:szCs w:val="24"/>
        </w:rPr>
      </w:pPr>
      <w:r w:rsidRPr="00913489">
        <w:rPr>
          <w:rFonts w:ascii="Times New Roman" w:hAnsi="Times New Roman"/>
          <w:b/>
          <w:sz w:val="24"/>
          <w:szCs w:val="24"/>
        </w:rPr>
        <w:t>Сіздің ойыңызша, оқу жоспарының қандай курстары жеткіліксіз деңгейде өткізілді?</w:t>
      </w:r>
    </w:p>
    <w:p w:rsidR="00232359" w:rsidRPr="00973BAA" w:rsidRDefault="00232359" w:rsidP="0039769A">
      <w:pPr>
        <w:pStyle w:val="24"/>
        <w:spacing w:after="0" w:line="240" w:lineRule="auto"/>
        <w:jc w:val="both"/>
        <w:rPr>
          <w:rFonts w:ascii="Times New Roman" w:hAnsi="Times New Roman"/>
          <w:sz w:val="24"/>
          <w:szCs w:val="24"/>
        </w:rPr>
      </w:pPr>
    </w:p>
    <w:tbl>
      <w:tblPr>
        <w:tblW w:w="9360" w:type="dxa"/>
        <w:tblInd w:w="828" w:type="dxa"/>
        <w:tblBorders>
          <w:bottom w:val="single" w:sz="4" w:space="0" w:color="auto"/>
          <w:insideH w:val="single" w:sz="4" w:space="0" w:color="auto"/>
          <w:insideV w:val="single" w:sz="4" w:space="0" w:color="auto"/>
        </w:tblBorders>
        <w:tblLook w:val="01E0" w:firstRow="1" w:lastRow="1" w:firstColumn="1" w:lastColumn="1" w:noHBand="0" w:noVBand="0"/>
      </w:tblPr>
      <w:tblGrid>
        <w:gridCol w:w="5580"/>
        <w:gridCol w:w="3780"/>
      </w:tblGrid>
      <w:tr w:rsidR="00232359" w:rsidRPr="00973BAA" w:rsidTr="00111483">
        <w:tc>
          <w:tcPr>
            <w:tcW w:w="5580" w:type="dxa"/>
            <w:shd w:val="clear" w:color="auto" w:fill="auto"/>
          </w:tcPr>
          <w:p w:rsidR="00232359" w:rsidRPr="00973BAA" w:rsidRDefault="00232359" w:rsidP="0039769A">
            <w:pPr>
              <w:pStyle w:val="24"/>
              <w:spacing w:after="0" w:line="240" w:lineRule="auto"/>
              <w:jc w:val="both"/>
              <w:rPr>
                <w:rFonts w:ascii="Times New Roman" w:hAnsi="Times New Roman"/>
                <w:i/>
                <w:sz w:val="24"/>
                <w:szCs w:val="24"/>
              </w:rPr>
            </w:pPr>
            <w:r w:rsidRPr="00913489">
              <w:rPr>
                <w:rFonts w:ascii="Times New Roman" w:hAnsi="Times New Roman"/>
                <w:i/>
                <w:sz w:val="24"/>
                <w:szCs w:val="24"/>
              </w:rPr>
              <w:t xml:space="preserve">Оқу пәнінің атауы </w:t>
            </w:r>
          </w:p>
        </w:tc>
        <w:tc>
          <w:tcPr>
            <w:tcW w:w="3780" w:type="dxa"/>
            <w:shd w:val="clear" w:color="auto" w:fill="auto"/>
          </w:tcPr>
          <w:p w:rsidR="00232359" w:rsidRPr="00973BAA" w:rsidRDefault="00232359" w:rsidP="0039769A">
            <w:pPr>
              <w:pStyle w:val="24"/>
              <w:spacing w:after="0" w:line="240" w:lineRule="auto"/>
              <w:jc w:val="both"/>
              <w:rPr>
                <w:rFonts w:ascii="Times New Roman" w:hAnsi="Times New Roman"/>
                <w:i/>
                <w:sz w:val="24"/>
                <w:szCs w:val="24"/>
              </w:rPr>
            </w:pPr>
            <w:r w:rsidRPr="00913489">
              <w:rPr>
                <w:rFonts w:ascii="Times New Roman" w:hAnsi="Times New Roman"/>
                <w:i/>
                <w:sz w:val="24"/>
                <w:szCs w:val="24"/>
              </w:rPr>
              <w:t xml:space="preserve">Лектордың Т. А. Ә </w:t>
            </w:r>
          </w:p>
        </w:tc>
      </w:tr>
      <w:tr w:rsidR="00232359" w:rsidRPr="00973BAA" w:rsidTr="00111483">
        <w:tc>
          <w:tcPr>
            <w:tcW w:w="55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c>
          <w:tcPr>
            <w:tcW w:w="37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r>
      <w:tr w:rsidR="00232359" w:rsidRPr="00973BAA" w:rsidTr="00111483">
        <w:tc>
          <w:tcPr>
            <w:tcW w:w="55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c>
          <w:tcPr>
            <w:tcW w:w="37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r>
      <w:tr w:rsidR="00232359" w:rsidRPr="00973BAA" w:rsidTr="00111483">
        <w:tc>
          <w:tcPr>
            <w:tcW w:w="55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c>
          <w:tcPr>
            <w:tcW w:w="37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r>
      <w:tr w:rsidR="00232359" w:rsidRPr="00973BAA" w:rsidTr="00111483">
        <w:tc>
          <w:tcPr>
            <w:tcW w:w="55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c>
          <w:tcPr>
            <w:tcW w:w="37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r>
      <w:tr w:rsidR="00232359" w:rsidRPr="00973BAA" w:rsidTr="00111483">
        <w:tc>
          <w:tcPr>
            <w:tcW w:w="55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c>
          <w:tcPr>
            <w:tcW w:w="3780" w:type="dxa"/>
            <w:shd w:val="clear" w:color="auto" w:fill="auto"/>
          </w:tcPr>
          <w:p w:rsidR="00232359" w:rsidRPr="00973BAA" w:rsidRDefault="00232359" w:rsidP="0039769A">
            <w:pPr>
              <w:pStyle w:val="24"/>
              <w:spacing w:after="0" w:line="240" w:lineRule="auto"/>
              <w:jc w:val="both"/>
              <w:rPr>
                <w:rFonts w:ascii="Times New Roman" w:hAnsi="Times New Roman"/>
                <w:sz w:val="24"/>
                <w:szCs w:val="24"/>
              </w:rPr>
            </w:pPr>
          </w:p>
        </w:tc>
      </w:tr>
    </w:tbl>
    <w:p w:rsidR="00232359" w:rsidRPr="00973BAA" w:rsidRDefault="00232359" w:rsidP="0039769A">
      <w:pPr>
        <w:pStyle w:val="24"/>
        <w:spacing w:after="0" w:line="240" w:lineRule="auto"/>
        <w:jc w:val="both"/>
        <w:rPr>
          <w:rFonts w:ascii="Times New Roman" w:hAnsi="Times New Roman"/>
          <w:sz w:val="24"/>
          <w:szCs w:val="24"/>
        </w:rPr>
      </w:pPr>
    </w:p>
    <w:p w:rsidR="00232359" w:rsidRPr="004342E3" w:rsidRDefault="00232359" w:rsidP="0039769A">
      <w:pPr>
        <w:pStyle w:val="24"/>
        <w:numPr>
          <w:ilvl w:val="0"/>
          <w:numId w:val="4"/>
        </w:numPr>
        <w:tabs>
          <w:tab w:val="left" w:pos="1280"/>
        </w:tabs>
        <w:spacing w:after="0" w:line="240" w:lineRule="auto"/>
        <w:ind w:left="0" w:firstLine="0"/>
        <w:jc w:val="both"/>
        <w:rPr>
          <w:rFonts w:ascii="Times New Roman" w:hAnsi="Times New Roman"/>
          <w:bCs/>
          <w:sz w:val="24"/>
          <w:szCs w:val="24"/>
        </w:rPr>
      </w:pPr>
      <w:r w:rsidRPr="004342E3">
        <w:rPr>
          <w:rFonts w:ascii="Times New Roman" w:hAnsi="Times New Roman"/>
          <w:b/>
          <w:sz w:val="24"/>
          <w:szCs w:val="24"/>
        </w:rPr>
        <w:t>Магистратураның оқу жоспарындағы пәндер тізімі тек жаңа пәндерді немесе бакалавриатта болған пәндерді қамтиды деп ойлайсыз ба?</w:t>
      </w:r>
    </w:p>
    <w:p w:rsidR="00232359" w:rsidRPr="004342E3" w:rsidRDefault="00232359" w:rsidP="0039769A">
      <w:pPr>
        <w:pStyle w:val="24"/>
        <w:tabs>
          <w:tab w:val="left" w:pos="1280"/>
        </w:tabs>
        <w:spacing w:after="0" w:line="240" w:lineRule="auto"/>
        <w:jc w:val="both"/>
        <w:rPr>
          <w:rFonts w:ascii="Times New Roman" w:hAnsi="Times New Roman"/>
          <w:bCs/>
          <w:sz w:val="24"/>
          <w:szCs w:val="24"/>
        </w:rPr>
      </w:pPr>
      <w:r w:rsidRPr="004342E3">
        <w:rPr>
          <w:rFonts w:ascii="Times New Roman" w:hAnsi="Times New Roman"/>
          <w:bCs/>
          <w:sz w:val="24"/>
          <w:szCs w:val="24"/>
        </w:rPr>
        <w:t xml:space="preserve"> 01. Тек жаңа пәндерді қамтиды</w:t>
      </w:r>
    </w:p>
    <w:p w:rsidR="00232359" w:rsidRPr="004342E3" w:rsidRDefault="00232359" w:rsidP="0039769A">
      <w:pPr>
        <w:pStyle w:val="24"/>
        <w:tabs>
          <w:tab w:val="left" w:pos="1280"/>
        </w:tabs>
        <w:spacing w:after="0" w:line="240" w:lineRule="auto"/>
        <w:jc w:val="both"/>
        <w:rPr>
          <w:rFonts w:ascii="Times New Roman" w:hAnsi="Times New Roman"/>
          <w:bCs/>
          <w:sz w:val="24"/>
          <w:szCs w:val="24"/>
        </w:rPr>
      </w:pPr>
      <w:r w:rsidRPr="004342E3">
        <w:rPr>
          <w:rFonts w:ascii="Times New Roman" w:hAnsi="Times New Roman"/>
          <w:bCs/>
          <w:sz w:val="24"/>
          <w:szCs w:val="24"/>
        </w:rPr>
        <w:t>02. Оқу жоспарында жаңа пәндер басым</w:t>
      </w:r>
    </w:p>
    <w:p w:rsidR="00232359" w:rsidRPr="004342E3" w:rsidRDefault="00232359" w:rsidP="0039769A">
      <w:pPr>
        <w:pStyle w:val="24"/>
        <w:tabs>
          <w:tab w:val="left" w:pos="1280"/>
        </w:tabs>
        <w:spacing w:after="0" w:line="240" w:lineRule="auto"/>
        <w:jc w:val="both"/>
        <w:rPr>
          <w:rFonts w:ascii="Times New Roman" w:hAnsi="Times New Roman"/>
          <w:bCs/>
          <w:sz w:val="24"/>
          <w:szCs w:val="24"/>
          <w:lang w:val="kk-KZ"/>
        </w:rPr>
      </w:pPr>
      <w:r w:rsidRPr="004342E3">
        <w:rPr>
          <w:rFonts w:ascii="Times New Roman" w:hAnsi="Times New Roman"/>
          <w:bCs/>
          <w:sz w:val="24"/>
          <w:szCs w:val="24"/>
        </w:rPr>
        <w:t>03. Оқу жоспарында бакалавриатта орын алған пәндер басым (қайсысын көрсетіңіз)</w:t>
      </w:r>
    </w:p>
    <w:p w:rsidR="00232359" w:rsidRPr="00973BAA" w:rsidRDefault="00232359" w:rsidP="0039769A">
      <w:pPr>
        <w:spacing w:after="0" w:line="240" w:lineRule="auto"/>
        <w:jc w:val="both"/>
        <w:rPr>
          <w:rFonts w:ascii="Times New Roman" w:hAnsi="Times New Roman"/>
          <w:bCs/>
          <w:sz w:val="24"/>
          <w:szCs w:val="24"/>
        </w:rPr>
      </w:pPr>
      <w:r w:rsidRPr="00973BAA">
        <w:rPr>
          <w:rFonts w:ascii="Times New Roman" w:hAnsi="Times New Roman"/>
          <w:bCs/>
          <w:sz w:val="24"/>
          <w:szCs w:val="24"/>
        </w:rPr>
        <w:t>___________________________________________________________________________________</w:t>
      </w:r>
    </w:p>
    <w:p w:rsidR="00232359" w:rsidRPr="00973BAA" w:rsidRDefault="00232359" w:rsidP="0039769A">
      <w:pPr>
        <w:spacing w:after="0" w:line="240" w:lineRule="auto"/>
        <w:jc w:val="both"/>
        <w:rPr>
          <w:rFonts w:ascii="Times New Roman" w:hAnsi="Times New Roman"/>
          <w:bCs/>
          <w:sz w:val="24"/>
          <w:szCs w:val="24"/>
        </w:rPr>
      </w:pPr>
      <w:r w:rsidRPr="00973BAA">
        <w:rPr>
          <w:rFonts w:ascii="Times New Roman" w:hAnsi="Times New Roman"/>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w:t>
      </w:r>
    </w:p>
    <w:p w:rsidR="00232359" w:rsidRPr="00973BAA" w:rsidRDefault="00232359" w:rsidP="0039769A">
      <w:pPr>
        <w:pStyle w:val="24"/>
        <w:spacing w:after="0" w:line="240" w:lineRule="auto"/>
        <w:jc w:val="both"/>
        <w:rPr>
          <w:rFonts w:ascii="Times New Roman" w:hAnsi="Times New Roman"/>
          <w:sz w:val="24"/>
          <w:szCs w:val="24"/>
        </w:rPr>
      </w:pPr>
    </w:p>
    <w:p w:rsidR="00232359" w:rsidRPr="00157E41" w:rsidRDefault="00232359" w:rsidP="0039769A">
      <w:pPr>
        <w:pStyle w:val="24"/>
        <w:numPr>
          <w:ilvl w:val="0"/>
          <w:numId w:val="4"/>
        </w:numPr>
        <w:tabs>
          <w:tab w:val="left" w:pos="1280"/>
        </w:tabs>
        <w:spacing w:after="0" w:line="240" w:lineRule="auto"/>
        <w:ind w:left="0" w:firstLine="0"/>
        <w:jc w:val="both"/>
        <w:rPr>
          <w:rFonts w:ascii="Times New Roman" w:hAnsi="Times New Roman"/>
          <w:b/>
          <w:i/>
          <w:sz w:val="24"/>
          <w:szCs w:val="24"/>
        </w:rPr>
      </w:pPr>
      <w:r w:rsidRPr="00157E41">
        <w:rPr>
          <w:rFonts w:ascii="Times New Roman" w:hAnsi="Times New Roman"/>
          <w:b/>
          <w:spacing w:val="-10"/>
          <w:sz w:val="24"/>
          <w:szCs w:val="24"/>
        </w:rPr>
        <w:t>Төменде ұсынылған шкаланы қолдана отырып, магистратурада оқудан көңілі қалуыңыздың дәрежесін Бағалаңыз (1 - ең теріс баға, ал 5 – ең оң баға екенін ескере отырып, шкаланың позициялары – сандарының бірін дөңгелектеңіз)</w:t>
      </w:r>
      <w:r w:rsidRPr="00157E41">
        <w:rPr>
          <w:rFonts w:ascii="Times New Roman" w:hAnsi="Times New Roman"/>
          <w:b/>
          <w:i/>
          <w:sz w:val="24"/>
          <w:szCs w:val="24"/>
        </w:rPr>
        <w:t xml:space="preserve"> </w:t>
      </w:r>
    </w:p>
    <w:tbl>
      <w:tblPr>
        <w:tblW w:w="882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0"/>
        <w:gridCol w:w="2940"/>
        <w:gridCol w:w="2940"/>
      </w:tblGrid>
      <w:tr w:rsidR="00232359" w:rsidRPr="00973BAA" w:rsidTr="00111483">
        <w:tc>
          <w:tcPr>
            <w:tcW w:w="2940" w:type="dxa"/>
            <w:tcBorders>
              <w:top w:val="nil"/>
              <w:left w:val="nil"/>
              <w:bottom w:val="nil"/>
              <w:right w:val="single" w:sz="4" w:space="0" w:color="auto"/>
            </w:tcBorders>
            <w:shd w:val="clear" w:color="auto" w:fill="auto"/>
          </w:tcPr>
          <w:p w:rsidR="00232359" w:rsidRPr="00157E41" w:rsidRDefault="00232359" w:rsidP="0039769A">
            <w:pPr>
              <w:spacing w:after="0" w:line="240" w:lineRule="auto"/>
              <w:jc w:val="both"/>
              <w:rPr>
                <w:rFonts w:ascii="Times New Roman" w:hAnsi="Times New Roman"/>
                <w:sz w:val="24"/>
                <w:szCs w:val="24"/>
              </w:rPr>
            </w:pPr>
            <w:r w:rsidRPr="00157E41">
              <w:rPr>
                <w:rFonts w:ascii="Times New Roman" w:hAnsi="Times New Roman"/>
                <w:sz w:val="24"/>
                <w:szCs w:val="24"/>
              </w:rPr>
              <w:t xml:space="preserve">Толығымен көңілі қалды </w:t>
            </w:r>
          </w:p>
        </w:tc>
        <w:tc>
          <w:tcPr>
            <w:tcW w:w="2940" w:type="dxa"/>
            <w:tcBorders>
              <w:left w:val="single" w:sz="4" w:space="0" w:color="auto"/>
              <w:right w:val="single" w:sz="4" w:space="0" w:color="auto"/>
            </w:tcBorders>
            <w:shd w:val="clear" w:color="auto" w:fill="auto"/>
          </w:tcPr>
          <w:p w:rsidR="00232359" w:rsidRPr="00973BAA" w:rsidRDefault="00232359" w:rsidP="0039769A">
            <w:pPr>
              <w:spacing w:after="0" w:line="240" w:lineRule="auto"/>
              <w:jc w:val="both"/>
              <w:rPr>
                <w:rFonts w:ascii="Times New Roman" w:hAnsi="Times New Roman"/>
                <w:b/>
                <w:sz w:val="24"/>
                <w:szCs w:val="24"/>
              </w:rPr>
            </w:pPr>
            <w:r w:rsidRPr="00973BAA">
              <w:rPr>
                <w:rFonts w:ascii="Times New Roman" w:hAnsi="Times New Roman"/>
                <w:sz w:val="24"/>
                <w:szCs w:val="24"/>
              </w:rPr>
              <w:t xml:space="preserve">    1  2  3  4  5 </w:t>
            </w:r>
          </w:p>
        </w:tc>
        <w:tc>
          <w:tcPr>
            <w:tcW w:w="2940" w:type="dxa"/>
            <w:tcBorders>
              <w:top w:val="nil"/>
              <w:left w:val="single" w:sz="4" w:space="0" w:color="auto"/>
              <w:bottom w:val="nil"/>
              <w:right w:val="nil"/>
            </w:tcBorders>
            <w:shd w:val="clear" w:color="auto" w:fill="auto"/>
          </w:tcPr>
          <w:p w:rsidR="00232359" w:rsidRPr="007C5AC3" w:rsidRDefault="00232359" w:rsidP="0039769A">
            <w:pPr>
              <w:spacing w:after="0" w:line="240" w:lineRule="auto"/>
              <w:jc w:val="both"/>
              <w:rPr>
                <w:rFonts w:ascii="Times New Roman" w:hAnsi="Times New Roman"/>
                <w:sz w:val="24"/>
                <w:szCs w:val="24"/>
                <w:lang w:val="kk-KZ"/>
              </w:rPr>
            </w:pPr>
            <w:r>
              <w:rPr>
                <w:rFonts w:ascii="Times New Roman" w:hAnsi="Times New Roman"/>
                <w:b/>
                <w:sz w:val="24"/>
                <w:szCs w:val="24"/>
              </w:rPr>
              <w:t xml:space="preserve">  </w:t>
            </w:r>
            <w:r>
              <w:rPr>
                <w:rFonts w:ascii="Times New Roman" w:hAnsi="Times New Roman"/>
                <w:sz w:val="24"/>
                <w:szCs w:val="24"/>
                <w:lang w:val="kk-KZ"/>
              </w:rPr>
              <w:t>Көңілі қалмаған</w:t>
            </w:r>
          </w:p>
        </w:tc>
      </w:tr>
    </w:tbl>
    <w:p w:rsidR="00232359" w:rsidRPr="00973BAA" w:rsidRDefault="00232359" w:rsidP="0039769A">
      <w:pPr>
        <w:pStyle w:val="24"/>
        <w:spacing w:after="0" w:line="240" w:lineRule="auto"/>
        <w:jc w:val="both"/>
        <w:rPr>
          <w:rFonts w:ascii="Times New Roman" w:hAnsi="Times New Roman"/>
          <w:sz w:val="24"/>
          <w:szCs w:val="24"/>
        </w:rPr>
      </w:pPr>
    </w:p>
    <w:p w:rsidR="00232359" w:rsidRPr="00973BAA" w:rsidRDefault="00232359" w:rsidP="0039769A">
      <w:pPr>
        <w:pStyle w:val="24"/>
        <w:numPr>
          <w:ilvl w:val="0"/>
          <w:numId w:val="4"/>
        </w:numPr>
        <w:tabs>
          <w:tab w:val="left" w:pos="1280"/>
        </w:tabs>
        <w:spacing w:after="0" w:line="240" w:lineRule="auto"/>
        <w:ind w:left="0" w:firstLine="0"/>
        <w:jc w:val="both"/>
        <w:rPr>
          <w:rFonts w:ascii="Times New Roman" w:hAnsi="Times New Roman"/>
          <w:sz w:val="24"/>
          <w:szCs w:val="24"/>
        </w:rPr>
      </w:pPr>
      <w:r w:rsidRPr="007C5AC3">
        <w:rPr>
          <w:rFonts w:ascii="Times New Roman" w:hAnsi="Times New Roman"/>
          <w:sz w:val="24"/>
          <w:szCs w:val="24"/>
        </w:rPr>
        <w:t>Егер сіз</w:t>
      </w:r>
      <w:r>
        <w:rPr>
          <w:rFonts w:ascii="Times New Roman" w:hAnsi="Times New Roman"/>
          <w:sz w:val="24"/>
          <w:szCs w:val="24"/>
          <w:lang w:val="kk-KZ"/>
        </w:rPr>
        <w:t>дің</w:t>
      </w:r>
      <w:r w:rsidRPr="007C5AC3">
        <w:rPr>
          <w:rFonts w:ascii="Times New Roman" w:hAnsi="Times New Roman"/>
          <w:sz w:val="24"/>
          <w:szCs w:val="24"/>
        </w:rPr>
        <w:t xml:space="preserve"> көңіліңіз қалса, неге бұлай болды </w:t>
      </w:r>
      <w:r w:rsidRPr="00973BAA">
        <w:rPr>
          <w:rFonts w:ascii="Times New Roman" w:hAnsi="Times New Roman"/>
          <w:sz w:val="24"/>
          <w:szCs w:val="24"/>
        </w:rPr>
        <w:t>_____________________________________________________</w:t>
      </w:r>
      <w:r>
        <w:rPr>
          <w:rFonts w:ascii="Times New Roman" w:hAnsi="Times New Roman"/>
          <w:sz w:val="24"/>
          <w:szCs w:val="24"/>
        </w:rPr>
        <w:t>_________________________</w:t>
      </w:r>
    </w:p>
    <w:p w:rsidR="00232359" w:rsidRPr="00973BAA" w:rsidRDefault="00232359" w:rsidP="0039769A">
      <w:pPr>
        <w:pStyle w:val="24"/>
        <w:spacing w:after="0" w:line="240" w:lineRule="auto"/>
        <w:jc w:val="both"/>
        <w:rPr>
          <w:rFonts w:ascii="Times New Roman" w:hAnsi="Times New Roman"/>
          <w:sz w:val="24"/>
          <w:szCs w:val="24"/>
        </w:rPr>
      </w:pPr>
      <w:r w:rsidRPr="00973BAA">
        <w:rPr>
          <w:rFonts w:ascii="Times New Roman" w:hAnsi="Times New Roman"/>
          <w:sz w:val="24"/>
          <w:szCs w:val="24"/>
        </w:rPr>
        <w:t>__________________________________________________________________________________________________________________________________________________________________________</w:t>
      </w:r>
    </w:p>
    <w:p w:rsidR="00232359" w:rsidRPr="00973BAA" w:rsidRDefault="00232359" w:rsidP="0039769A">
      <w:pPr>
        <w:pStyle w:val="24"/>
        <w:spacing w:after="0" w:line="240" w:lineRule="auto"/>
        <w:jc w:val="both"/>
        <w:rPr>
          <w:rFonts w:ascii="Times New Roman" w:hAnsi="Times New Roman"/>
          <w:sz w:val="24"/>
          <w:szCs w:val="24"/>
        </w:rPr>
      </w:pPr>
      <w:r w:rsidRPr="00973BAA">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w:t>
      </w:r>
    </w:p>
    <w:p w:rsidR="00232359" w:rsidRPr="00973BAA" w:rsidRDefault="00232359" w:rsidP="0039769A">
      <w:pPr>
        <w:pStyle w:val="24"/>
        <w:spacing w:after="0" w:line="240" w:lineRule="auto"/>
        <w:jc w:val="both"/>
        <w:rPr>
          <w:rFonts w:ascii="Times New Roman" w:hAnsi="Times New Roman"/>
          <w:sz w:val="24"/>
          <w:szCs w:val="24"/>
        </w:rPr>
      </w:pPr>
    </w:p>
    <w:p w:rsidR="00232359" w:rsidRPr="006D0912" w:rsidRDefault="00232359" w:rsidP="0039769A">
      <w:pPr>
        <w:pStyle w:val="24"/>
        <w:numPr>
          <w:ilvl w:val="0"/>
          <w:numId w:val="4"/>
        </w:numPr>
        <w:tabs>
          <w:tab w:val="left" w:pos="1280"/>
        </w:tabs>
        <w:spacing w:after="0" w:line="240" w:lineRule="auto"/>
        <w:ind w:left="0" w:firstLine="0"/>
        <w:jc w:val="both"/>
        <w:rPr>
          <w:rFonts w:ascii="Times New Roman" w:hAnsi="Times New Roman"/>
          <w:b/>
          <w:sz w:val="24"/>
          <w:szCs w:val="24"/>
        </w:rPr>
      </w:pPr>
      <w:r w:rsidRPr="006D0912">
        <w:rPr>
          <w:rFonts w:ascii="Times New Roman" w:hAnsi="Times New Roman"/>
          <w:b/>
          <w:sz w:val="24"/>
          <w:szCs w:val="24"/>
        </w:rPr>
        <w:t xml:space="preserve">Сіздің ойыңызша, сіздің мамандығыңыз бойынша оқу бағдарламасы қаншалықты тиімді </w:t>
      </w:r>
      <w:r w:rsidRPr="006D0912">
        <w:rPr>
          <w:rFonts w:ascii="Times New Roman" w:hAnsi="Times New Roman"/>
          <w:b/>
          <w:sz w:val="24"/>
          <w:szCs w:val="24"/>
          <w:lang w:val="kk-KZ"/>
        </w:rPr>
        <w:t>құрылған</w:t>
      </w:r>
      <w:r w:rsidRPr="006D0912">
        <w:rPr>
          <w:rFonts w:ascii="Times New Roman" w:hAnsi="Times New Roman"/>
          <w:b/>
          <w:sz w:val="24"/>
          <w:szCs w:val="24"/>
        </w:rPr>
        <w:t>?</w:t>
      </w:r>
    </w:p>
    <w:p w:rsidR="00232359" w:rsidRPr="007C5AC3" w:rsidRDefault="00232359" w:rsidP="0039769A">
      <w:pPr>
        <w:tabs>
          <w:tab w:val="left" w:pos="643"/>
        </w:tabs>
        <w:spacing w:after="0" w:line="240" w:lineRule="auto"/>
        <w:jc w:val="both"/>
        <w:rPr>
          <w:rFonts w:ascii="Times New Roman" w:hAnsi="Times New Roman"/>
          <w:spacing w:val="-1"/>
          <w:sz w:val="24"/>
          <w:szCs w:val="24"/>
        </w:rPr>
      </w:pPr>
      <w:r>
        <w:rPr>
          <w:rFonts w:ascii="Times New Roman" w:hAnsi="Times New Roman"/>
          <w:spacing w:val="-1"/>
          <w:sz w:val="24"/>
          <w:szCs w:val="24"/>
          <w:lang w:val="kk-KZ"/>
        </w:rPr>
        <w:t>01.</w:t>
      </w:r>
      <w:r w:rsidRPr="007C5AC3">
        <w:rPr>
          <w:rFonts w:ascii="Times New Roman" w:hAnsi="Times New Roman"/>
          <w:spacing w:val="-1"/>
          <w:sz w:val="24"/>
          <w:szCs w:val="24"/>
        </w:rPr>
        <w:t>оқу бағдарламасы мамандықтың ерекшеліктері мен пәндер сабақтастығы тұжырымдамасын ескере отырып қисынды түрде құрылған</w:t>
      </w:r>
    </w:p>
    <w:p w:rsidR="00232359" w:rsidRPr="007C5AC3" w:rsidRDefault="00232359" w:rsidP="0039769A">
      <w:pPr>
        <w:tabs>
          <w:tab w:val="left" w:pos="643"/>
        </w:tabs>
        <w:spacing w:after="0" w:line="240" w:lineRule="auto"/>
        <w:jc w:val="both"/>
        <w:rPr>
          <w:rFonts w:ascii="Times New Roman" w:hAnsi="Times New Roman"/>
          <w:spacing w:val="-1"/>
          <w:sz w:val="24"/>
          <w:szCs w:val="24"/>
        </w:rPr>
      </w:pPr>
      <w:r w:rsidRPr="007C5AC3">
        <w:rPr>
          <w:rFonts w:ascii="Times New Roman" w:hAnsi="Times New Roman"/>
          <w:spacing w:val="-1"/>
          <w:sz w:val="24"/>
          <w:szCs w:val="24"/>
        </w:rPr>
        <w:t>02. оқу бағдарламасы жалпы кәсіптік пәндерге толы</w:t>
      </w:r>
    </w:p>
    <w:p w:rsidR="00232359" w:rsidRPr="007C5AC3" w:rsidRDefault="00232359" w:rsidP="0039769A">
      <w:pPr>
        <w:tabs>
          <w:tab w:val="left" w:pos="643"/>
        </w:tabs>
        <w:spacing w:after="0" w:line="240" w:lineRule="auto"/>
        <w:jc w:val="both"/>
        <w:rPr>
          <w:rFonts w:ascii="Times New Roman" w:hAnsi="Times New Roman"/>
          <w:spacing w:val="-1"/>
          <w:sz w:val="24"/>
          <w:szCs w:val="24"/>
        </w:rPr>
      </w:pPr>
      <w:r w:rsidRPr="007C5AC3">
        <w:rPr>
          <w:rFonts w:ascii="Times New Roman" w:hAnsi="Times New Roman"/>
          <w:spacing w:val="-1"/>
          <w:sz w:val="24"/>
          <w:szCs w:val="24"/>
        </w:rPr>
        <w:t>03. оқу бағдарламасы кәсіби практика бойынша сағаттардың жеткіліксіз көлемін қамтиды</w:t>
      </w:r>
    </w:p>
    <w:p w:rsidR="00232359" w:rsidRPr="007C5AC3" w:rsidRDefault="00232359" w:rsidP="0039769A">
      <w:pPr>
        <w:tabs>
          <w:tab w:val="left" w:pos="643"/>
        </w:tabs>
        <w:spacing w:after="0" w:line="240" w:lineRule="auto"/>
        <w:jc w:val="both"/>
        <w:rPr>
          <w:rFonts w:ascii="Times New Roman" w:hAnsi="Times New Roman"/>
          <w:spacing w:val="-1"/>
          <w:sz w:val="24"/>
          <w:szCs w:val="24"/>
        </w:rPr>
      </w:pPr>
      <w:r w:rsidRPr="007C5AC3">
        <w:rPr>
          <w:rFonts w:ascii="Times New Roman" w:hAnsi="Times New Roman"/>
          <w:spacing w:val="-1"/>
          <w:sz w:val="24"/>
          <w:szCs w:val="24"/>
        </w:rPr>
        <w:t>04. оқу бағдарламасы әрдайым пәндердің сабақтастығын ескермейді</w:t>
      </w:r>
    </w:p>
    <w:p w:rsidR="00232359" w:rsidRPr="007C5AC3" w:rsidRDefault="00232359" w:rsidP="0039769A">
      <w:pPr>
        <w:tabs>
          <w:tab w:val="left" w:pos="643"/>
        </w:tabs>
        <w:spacing w:after="0" w:line="240" w:lineRule="auto"/>
        <w:jc w:val="both"/>
        <w:rPr>
          <w:rFonts w:ascii="Times New Roman" w:hAnsi="Times New Roman"/>
          <w:spacing w:val="-1"/>
          <w:sz w:val="24"/>
          <w:szCs w:val="24"/>
        </w:rPr>
      </w:pPr>
      <w:r w:rsidRPr="007C5AC3">
        <w:rPr>
          <w:rFonts w:ascii="Times New Roman" w:hAnsi="Times New Roman"/>
          <w:spacing w:val="-1"/>
          <w:sz w:val="24"/>
          <w:szCs w:val="24"/>
        </w:rPr>
        <w:t>05. оқу бағдарламасы қажетсіз теорияланған және практикалық дайындыққа нашар бағытталған</w:t>
      </w:r>
    </w:p>
    <w:p w:rsidR="00232359" w:rsidRPr="00973BAA" w:rsidRDefault="00232359" w:rsidP="0039769A">
      <w:pPr>
        <w:tabs>
          <w:tab w:val="left" w:pos="643"/>
        </w:tabs>
        <w:spacing w:after="0" w:line="240" w:lineRule="auto"/>
        <w:jc w:val="both"/>
        <w:rPr>
          <w:rFonts w:ascii="Times New Roman" w:hAnsi="Times New Roman"/>
          <w:spacing w:val="-3"/>
          <w:sz w:val="24"/>
          <w:szCs w:val="24"/>
        </w:rPr>
      </w:pPr>
      <w:r w:rsidRPr="007C5AC3">
        <w:rPr>
          <w:rFonts w:ascii="Times New Roman" w:hAnsi="Times New Roman"/>
          <w:spacing w:val="-1"/>
          <w:sz w:val="24"/>
          <w:szCs w:val="24"/>
        </w:rPr>
        <w:t>06. басқа (жазыңыз)</w:t>
      </w:r>
    </w:p>
    <w:p w:rsidR="00232359" w:rsidRPr="00973BAA" w:rsidRDefault="00232359" w:rsidP="0039769A">
      <w:pPr>
        <w:tabs>
          <w:tab w:val="left" w:pos="643"/>
        </w:tabs>
        <w:spacing w:after="0" w:line="240" w:lineRule="auto"/>
        <w:jc w:val="both"/>
        <w:rPr>
          <w:rFonts w:ascii="Times New Roman" w:hAnsi="Times New Roman"/>
          <w:sz w:val="24"/>
          <w:szCs w:val="24"/>
        </w:rPr>
      </w:pPr>
      <w:r w:rsidRPr="00973BAA">
        <w:rPr>
          <w:rFonts w:ascii="Times New Roman" w:hAnsi="Times New Roman"/>
          <w:spacing w:val="-3"/>
          <w:sz w:val="24"/>
          <w:szCs w:val="24"/>
        </w:rPr>
        <w:t xml:space="preserve"> _____________________________________________________________________________</w:t>
      </w:r>
    </w:p>
    <w:p w:rsidR="00232359" w:rsidRPr="00973BAA" w:rsidRDefault="00232359" w:rsidP="0039769A">
      <w:pPr>
        <w:pStyle w:val="24"/>
        <w:spacing w:after="0" w:line="240" w:lineRule="auto"/>
        <w:jc w:val="both"/>
        <w:rPr>
          <w:rFonts w:ascii="Times New Roman" w:hAnsi="Times New Roman"/>
          <w:sz w:val="24"/>
          <w:szCs w:val="24"/>
        </w:rPr>
      </w:pPr>
    </w:p>
    <w:p w:rsidR="00232359" w:rsidRPr="006D0912" w:rsidRDefault="00232359" w:rsidP="0039769A">
      <w:pPr>
        <w:pStyle w:val="24"/>
        <w:numPr>
          <w:ilvl w:val="0"/>
          <w:numId w:val="4"/>
        </w:numPr>
        <w:tabs>
          <w:tab w:val="left" w:pos="1280"/>
        </w:tabs>
        <w:spacing w:after="0" w:line="240" w:lineRule="auto"/>
        <w:ind w:left="0" w:firstLine="0"/>
        <w:jc w:val="both"/>
        <w:rPr>
          <w:rFonts w:ascii="Times New Roman" w:hAnsi="Times New Roman"/>
          <w:b/>
          <w:sz w:val="24"/>
          <w:szCs w:val="24"/>
        </w:rPr>
      </w:pPr>
      <w:r w:rsidRPr="006D0912">
        <w:rPr>
          <w:rFonts w:ascii="Times New Roman" w:hAnsi="Times New Roman"/>
          <w:b/>
          <w:sz w:val="24"/>
          <w:szCs w:val="24"/>
        </w:rPr>
        <w:t>Сіз өзіңіздің кәсіби қызметіңізде мемлекеттік тілді барынша толық пайдалануға дайынсыз ба?</w:t>
      </w:r>
    </w:p>
    <w:p w:rsidR="00232359" w:rsidRPr="00F961ED" w:rsidRDefault="00232359" w:rsidP="0039769A">
      <w:pPr>
        <w:spacing w:after="0" w:line="240" w:lineRule="auto"/>
        <w:jc w:val="both"/>
        <w:rPr>
          <w:rFonts w:ascii="Times New Roman" w:hAnsi="Times New Roman"/>
          <w:bCs/>
          <w:sz w:val="24"/>
          <w:szCs w:val="24"/>
        </w:rPr>
      </w:pPr>
      <w:r w:rsidRPr="00973BAA">
        <w:rPr>
          <w:rFonts w:ascii="Times New Roman" w:hAnsi="Times New Roman"/>
          <w:sz w:val="24"/>
          <w:szCs w:val="24"/>
        </w:rPr>
        <w:t xml:space="preserve">01. </w:t>
      </w:r>
      <w:r w:rsidRPr="00F961ED">
        <w:t xml:space="preserve"> </w:t>
      </w:r>
      <w:r w:rsidRPr="00F961ED">
        <w:rPr>
          <w:rFonts w:ascii="Times New Roman" w:hAnsi="Times New Roman"/>
          <w:bCs/>
          <w:sz w:val="24"/>
          <w:szCs w:val="24"/>
        </w:rPr>
        <w:t>Иә</w:t>
      </w:r>
    </w:p>
    <w:p w:rsidR="00232359" w:rsidRPr="00F961ED" w:rsidRDefault="00232359" w:rsidP="0039769A">
      <w:pPr>
        <w:spacing w:after="0" w:line="240" w:lineRule="auto"/>
        <w:jc w:val="both"/>
        <w:rPr>
          <w:rFonts w:ascii="Times New Roman" w:hAnsi="Times New Roman"/>
          <w:bCs/>
          <w:sz w:val="24"/>
          <w:szCs w:val="24"/>
        </w:rPr>
      </w:pPr>
      <w:r w:rsidRPr="00F961ED">
        <w:rPr>
          <w:rFonts w:ascii="Times New Roman" w:hAnsi="Times New Roman"/>
          <w:bCs/>
          <w:sz w:val="24"/>
          <w:szCs w:val="24"/>
        </w:rPr>
        <w:t>02. Жоқ емес, иә</w:t>
      </w:r>
    </w:p>
    <w:p w:rsidR="00232359" w:rsidRPr="00F961ED" w:rsidRDefault="00232359" w:rsidP="0039769A">
      <w:pPr>
        <w:spacing w:after="0" w:line="240" w:lineRule="auto"/>
        <w:jc w:val="both"/>
        <w:rPr>
          <w:rFonts w:ascii="Times New Roman" w:hAnsi="Times New Roman"/>
          <w:bCs/>
          <w:sz w:val="24"/>
          <w:szCs w:val="24"/>
        </w:rPr>
      </w:pPr>
      <w:r w:rsidRPr="00F961ED">
        <w:rPr>
          <w:rFonts w:ascii="Times New Roman" w:hAnsi="Times New Roman"/>
          <w:bCs/>
          <w:sz w:val="24"/>
          <w:szCs w:val="24"/>
        </w:rPr>
        <w:t>03. Иә емес, жоқ</w:t>
      </w:r>
    </w:p>
    <w:p w:rsidR="00232359" w:rsidRPr="00973BAA" w:rsidRDefault="00232359" w:rsidP="0039769A">
      <w:pPr>
        <w:spacing w:after="0" w:line="240" w:lineRule="auto"/>
        <w:jc w:val="both"/>
        <w:rPr>
          <w:rFonts w:ascii="Times New Roman" w:hAnsi="Times New Roman"/>
          <w:bCs/>
          <w:sz w:val="24"/>
          <w:szCs w:val="24"/>
        </w:rPr>
      </w:pPr>
      <w:r w:rsidRPr="00F961ED">
        <w:rPr>
          <w:rFonts w:ascii="Times New Roman" w:hAnsi="Times New Roman"/>
          <w:bCs/>
          <w:sz w:val="24"/>
          <w:szCs w:val="24"/>
        </w:rPr>
        <w:t>04. Жоқ</w:t>
      </w:r>
    </w:p>
    <w:p w:rsidR="00232359" w:rsidRPr="00F04C6D" w:rsidRDefault="00232359" w:rsidP="0039769A">
      <w:pPr>
        <w:pStyle w:val="24"/>
        <w:spacing w:after="0" w:line="240" w:lineRule="auto"/>
        <w:jc w:val="both"/>
        <w:rPr>
          <w:rFonts w:ascii="Times New Roman" w:hAnsi="Times New Roman"/>
          <w:sz w:val="24"/>
          <w:szCs w:val="24"/>
          <w:lang w:val="kk-KZ"/>
        </w:rPr>
      </w:pPr>
    </w:p>
    <w:p w:rsidR="00232359" w:rsidRPr="00973BAA" w:rsidRDefault="00232359" w:rsidP="0039769A">
      <w:pPr>
        <w:pStyle w:val="24"/>
        <w:numPr>
          <w:ilvl w:val="0"/>
          <w:numId w:val="4"/>
        </w:numPr>
        <w:tabs>
          <w:tab w:val="left" w:pos="1280"/>
        </w:tabs>
        <w:spacing w:after="0" w:line="240" w:lineRule="auto"/>
        <w:ind w:left="0" w:firstLine="0"/>
        <w:jc w:val="both"/>
        <w:rPr>
          <w:rFonts w:ascii="Times New Roman" w:hAnsi="Times New Roman"/>
          <w:bCs/>
          <w:sz w:val="24"/>
          <w:szCs w:val="24"/>
        </w:rPr>
      </w:pPr>
      <w:r w:rsidRPr="00F04C6D">
        <w:rPr>
          <w:rFonts w:ascii="Times New Roman" w:hAnsi="Times New Roman"/>
          <w:b/>
          <w:sz w:val="24"/>
          <w:szCs w:val="24"/>
          <w:lang w:val="kk-KZ"/>
        </w:rPr>
        <w:t>ҚарМУ магистратурасында оқу процесін ұйымдастырудың әлсіз жақтарын көрсетіңіз.</w:t>
      </w:r>
      <w:r w:rsidRPr="00F04C6D">
        <w:rPr>
          <w:rFonts w:ascii="Times New Roman" w:hAnsi="Times New Roman"/>
          <w:sz w:val="24"/>
          <w:szCs w:val="24"/>
          <w:lang w:val="kk-KZ"/>
        </w:rPr>
        <w:t xml:space="preserve"> </w:t>
      </w:r>
      <w:r w:rsidRPr="00973BAA">
        <w:rPr>
          <w:rFonts w:ascii="Times New Roman" w:hAnsi="Times New Roman"/>
          <w:sz w:val="24"/>
          <w:szCs w:val="24"/>
        </w:rPr>
        <w:t>_____________________________________________________________________________________________________________________</w:t>
      </w:r>
      <w:r w:rsidRPr="00973BAA">
        <w:rPr>
          <w:rFonts w:ascii="Times New Roman" w:hAnsi="Times New Roman"/>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32359" w:rsidRPr="00973BAA" w:rsidRDefault="00232359" w:rsidP="0039769A">
      <w:pPr>
        <w:pStyle w:val="24"/>
        <w:numPr>
          <w:ilvl w:val="0"/>
          <w:numId w:val="4"/>
        </w:numPr>
        <w:tabs>
          <w:tab w:val="left" w:pos="1280"/>
        </w:tabs>
        <w:spacing w:after="0" w:line="240" w:lineRule="auto"/>
        <w:ind w:left="0" w:firstLine="0"/>
        <w:jc w:val="both"/>
        <w:rPr>
          <w:rFonts w:ascii="Times New Roman" w:hAnsi="Times New Roman"/>
          <w:sz w:val="24"/>
          <w:szCs w:val="24"/>
        </w:rPr>
      </w:pPr>
      <w:r>
        <w:rPr>
          <w:rFonts w:ascii="Times New Roman" w:hAnsi="Times New Roman"/>
          <w:sz w:val="24"/>
          <w:szCs w:val="24"/>
          <w:lang w:val="kk-KZ"/>
        </w:rPr>
        <w:t>Оқу курсы</w:t>
      </w:r>
      <w:r w:rsidRPr="00973BAA">
        <w:rPr>
          <w:rFonts w:ascii="Times New Roman" w:hAnsi="Times New Roman"/>
          <w:sz w:val="24"/>
          <w:szCs w:val="24"/>
        </w:rPr>
        <w:t xml:space="preserve"> __________________</w:t>
      </w:r>
    </w:p>
    <w:p w:rsidR="00232359" w:rsidRPr="00973BAA" w:rsidRDefault="00232359" w:rsidP="0039769A">
      <w:pPr>
        <w:pStyle w:val="24"/>
        <w:numPr>
          <w:ilvl w:val="0"/>
          <w:numId w:val="4"/>
        </w:numPr>
        <w:tabs>
          <w:tab w:val="left" w:pos="1280"/>
        </w:tabs>
        <w:spacing w:after="0" w:line="240" w:lineRule="auto"/>
        <w:ind w:left="0" w:firstLine="0"/>
        <w:jc w:val="both"/>
        <w:rPr>
          <w:rFonts w:ascii="Times New Roman" w:hAnsi="Times New Roman"/>
          <w:sz w:val="24"/>
          <w:szCs w:val="24"/>
        </w:rPr>
      </w:pPr>
      <w:r w:rsidRPr="00973BAA">
        <w:rPr>
          <w:rFonts w:ascii="Times New Roman" w:hAnsi="Times New Roman"/>
          <w:sz w:val="24"/>
          <w:szCs w:val="24"/>
        </w:rPr>
        <w:t>Факультет ______________________</w:t>
      </w:r>
    </w:p>
    <w:p w:rsidR="00232359" w:rsidRPr="00973BAA" w:rsidRDefault="00232359" w:rsidP="0039769A">
      <w:pPr>
        <w:pStyle w:val="24"/>
        <w:numPr>
          <w:ilvl w:val="0"/>
          <w:numId w:val="4"/>
        </w:numPr>
        <w:tabs>
          <w:tab w:val="clear" w:pos="750"/>
          <w:tab w:val="left" w:pos="0"/>
          <w:tab w:val="left" w:pos="709"/>
        </w:tabs>
        <w:spacing w:after="0" w:line="240" w:lineRule="auto"/>
        <w:ind w:left="0" w:firstLine="0"/>
        <w:jc w:val="both"/>
        <w:rPr>
          <w:rFonts w:ascii="Times New Roman" w:hAnsi="Times New Roman"/>
          <w:b/>
          <w:bCs/>
          <w:sz w:val="24"/>
          <w:szCs w:val="24"/>
        </w:rPr>
      </w:pPr>
      <w:r>
        <w:rPr>
          <w:rFonts w:ascii="Times New Roman" w:hAnsi="Times New Roman"/>
          <w:sz w:val="24"/>
          <w:szCs w:val="24"/>
          <w:lang w:val="kk-KZ"/>
        </w:rPr>
        <w:t>Жынысы</w:t>
      </w:r>
      <w:r w:rsidRPr="00973BAA">
        <w:rPr>
          <w:rFonts w:ascii="Times New Roman" w:hAnsi="Times New Roman"/>
          <w:sz w:val="24"/>
          <w:szCs w:val="24"/>
        </w:rPr>
        <w:t xml:space="preserve"> ____________________________</w:t>
      </w:r>
    </w:p>
    <w:p w:rsidR="00232359" w:rsidRPr="00973BAA" w:rsidRDefault="00232359" w:rsidP="0039769A">
      <w:pPr>
        <w:tabs>
          <w:tab w:val="left" w:pos="1280"/>
        </w:tabs>
        <w:spacing w:after="0" w:line="240" w:lineRule="auto"/>
        <w:jc w:val="both"/>
        <w:rPr>
          <w:rFonts w:ascii="Times New Roman" w:hAnsi="Times New Roman"/>
          <w:sz w:val="24"/>
          <w:szCs w:val="24"/>
        </w:rPr>
      </w:pPr>
      <w:r w:rsidRPr="00F04C6D">
        <w:rPr>
          <w:rFonts w:ascii="Times New Roman" w:hAnsi="Times New Roman"/>
          <w:b/>
          <w:bCs/>
          <w:sz w:val="24"/>
          <w:szCs w:val="24"/>
        </w:rPr>
        <w:t>Зерттеуге қатысқаныңыз үшін рахмет!</w:t>
      </w:r>
    </w:p>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br w:type="page"/>
      </w:r>
    </w:p>
    <w:p w:rsidR="00232359" w:rsidRPr="00DC6512" w:rsidRDefault="00232359" w:rsidP="0039769A">
      <w:pPr>
        <w:spacing w:after="0" w:line="240" w:lineRule="auto"/>
        <w:jc w:val="both"/>
        <w:rPr>
          <w:rFonts w:ascii="Times New Roman" w:hAnsi="Times New Roman"/>
          <w:sz w:val="24"/>
          <w:szCs w:val="24"/>
          <w:lang w:val="kk-KZ"/>
        </w:rPr>
      </w:pPr>
      <w:r>
        <w:rPr>
          <w:rFonts w:ascii="Times New Roman" w:hAnsi="Times New Roman"/>
          <w:sz w:val="24"/>
          <w:szCs w:val="24"/>
        </w:rPr>
        <w:lastRenderedPageBreak/>
        <w:t xml:space="preserve">2. </w:t>
      </w:r>
      <w:r>
        <w:rPr>
          <w:rFonts w:ascii="Times New Roman" w:hAnsi="Times New Roman"/>
          <w:sz w:val="24"/>
          <w:szCs w:val="24"/>
          <w:lang w:val="kk-KZ"/>
        </w:rPr>
        <w:t>«</w:t>
      </w:r>
      <w:r w:rsidRPr="00DC6512">
        <w:rPr>
          <w:rFonts w:ascii="Times New Roman" w:hAnsi="Times New Roman"/>
          <w:sz w:val="24"/>
          <w:szCs w:val="24"/>
        </w:rPr>
        <w:t xml:space="preserve">ЖҰМЫС БЕРУШІЛЕРДІҢ </w:t>
      </w:r>
      <w:r w:rsidRPr="00DC6512">
        <w:t xml:space="preserve"> </w:t>
      </w:r>
      <w:r w:rsidRPr="00DC6512">
        <w:rPr>
          <w:rFonts w:ascii="Times New Roman" w:hAnsi="Times New Roman"/>
          <w:sz w:val="24"/>
          <w:szCs w:val="24"/>
          <w:lang w:val="kk-KZ"/>
        </w:rPr>
        <w:t xml:space="preserve">ТҮЛЕКТЕРДІ ДАЯРЛАУ </w:t>
      </w:r>
      <w:r>
        <w:rPr>
          <w:rFonts w:ascii="Times New Roman" w:hAnsi="Times New Roman"/>
          <w:sz w:val="24"/>
          <w:szCs w:val="24"/>
        </w:rPr>
        <w:t>САП</w:t>
      </w:r>
      <w:r>
        <w:rPr>
          <w:rFonts w:ascii="Times New Roman" w:hAnsi="Times New Roman"/>
          <w:sz w:val="24"/>
          <w:szCs w:val="24"/>
          <w:lang w:val="kk-KZ"/>
        </w:rPr>
        <w:t>АСЫНА</w:t>
      </w:r>
      <w:r>
        <w:rPr>
          <w:rFonts w:ascii="Times New Roman" w:hAnsi="Times New Roman"/>
          <w:sz w:val="24"/>
          <w:szCs w:val="24"/>
        </w:rPr>
        <w:t xml:space="preserve"> ҚАНАҒАТТАНУ</w:t>
      </w:r>
      <w:r>
        <w:rPr>
          <w:rFonts w:ascii="Times New Roman" w:hAnsi="Times New Roman"/>
          <w:sz w:val="24"/>
          <w:szCs w:val="24"/>
          <w:lang w:val="kk-KZ"/>
        </w:rPr>
        <w:t>» САУАЛНАМАСЫ</w:t>
      </w:r>
    </w:p>
    <w:p w:rsidR="00232359" w:rsidRPr="00DC6512" w:rsidRDefault="00232359" w:rsidP="0039769A">
      <w:pPr>
        <w:spacing w:after="0" w:line="240" w:lineRule="auto"/>
        <w:jc w:val="both"/>
        <w:rPr>
          <w:rFonts w:ascii="Times New Roman" w:hAnsi="Times New Roman"/>
          <w:sz w:val="24"/>
          <w:szCs w:val="24"/>
          <w:lang w:val="kk-KZ"/>
        </w:rPr>
      </w:pPr>
    </w:p>
    <w:p w:rsidR="00232359" w:rsidRPr="00DC6512" w:rsidRDefault="00232359" w:rsidP="0039769A">
      <w:pPr>
        <w:spacing w:after="0" w:line="240" w:lineRule="auto"/>
        <w:jc w:val="both"/>
        <w:rPr>
          <w:rFonts w:ascii="Times New Roman" w:hAnsi="Times New Roman"/>
          <w:sz w:val="24"/>
          <w:szCs w:val="24"/>
          <w:lang w:val="kk-KZ"/>
        </w:rPr>
      </w:pPr>
    </w:p>
    <w:p w:rsidR="00232359" w:rsidRPr="00DC6512" w:rsidRDefault="00232359" w:rsidP="0039769A">
      <w:pPr>
        <w:spacing w:after="0" w:line="240" w:lineRule="auto"/>
        <w:jc w:val="both"/>
        <w:rPr>
          <w:rFonts w:ascii="Times New Roman" w:hAnsi="Times New Roman"/>
          <w:sz w:val="24"/>
          <w:szCs w:val="24"/>
        </w:rPr>
      </w:pPr>
      <w:r w:rsidRPr="00DC6512">
        <w:rPr>
          <w:rFonts w:ascii="Times New Roman" w:hAnsi="Times New Roman"/>
          <w:sz w:val="24"/>
          <w:szCs w:val="24"/>
        </w:rPr>
        <w:t>Академик Е. А. Бөкетов атындағы Қарағанды университеті</w:t>
      </w:r>
    </w:p>
    <w:p w:rsidR="00232359" w:rsidRPr="00973BAA" w:rsidRDefault="00232359" w:rsidP="0039769A">
      <w:pPr>
        <w:spacing w:after="0" w:line="240" w:lineRule="auto"/>
        <w:jc w:val="both"/>
        <w:rPr>
          <w:rFonts w:ascii="Times New Roman" w:hAnsi="Times New Roman"/>
          <w:sz w:val="24"/>
          <w:szCs w:val="24"/>
        </w:rPr>
      </w:pPr>
      <w:r>
        <w:rPr>
          <w:rFonts w:ascii="Times New Roman" w:hAnsi="Times New Roman"/>
          <w:sz w:val="24"/>
          <w:szCs w:val="24"/>
          <w:lang w:val="kk-KZ"/>
        </w:rPr>
        <w:t xml:space="preserve">Бүкіләлем </w:t>
      </w:r>
      <w:r w:rsidRPr="00DC6512">
        <w:rPr>
          <w:rFonts w:ascii="Times New Roman" w:hAnsi="Times New Roman"/>
          <w:sz w:val="24"/>
          <w:szCs w:val="24"/>
        </w:rPr>
        <w:t>тарих</w:t>
      </w:r>
      <w:r>
        <w:rPr>
          <w:rFonts w:ascii="Times New Roman" w:hAnsi="Times New Roman"/>
          <w:sz w:val="24"/>
          <w:szCs w:val="24"/>
          <w:lang w:val="kk-KZ"/>
        </w:rPr>
        <w:t>ы</w:t>
      </w:r>
      <w:r w:rsidRPr="00DC6512">
        <w:rPr>
          <w:rFonts w:ascii="Times New Roman" w:hAnsi="Times New Roman"/>
          <w:sz w:val="24"/>
          <w:szCs w:val="24"/>
        </w:rPr>
        <w:t xml:space="preserve"> және халықаралық қатынастар кафедрасы </w:t>
      </w:r>
    </w:p>
    <w:p w:rsidR="00232359" w:rsidRDefault="00232359"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САУАЛНАМА</w:t>
      </w:r>
    </w:p>
    <w:p w:rsidR="00232359" w:rsidRPr="00973BAA" w:rsidRDefault="00232359" w:rsidP="0039769A">
      <w:pPr>
        <w:spacing w:after="0" w:line="240" w:lineRule="auto"/>
        <w:jc w:val="both"/>
        <w:rPr>
          <w:rFonts w:ascii="Times New Roman" w:hAnsi="Times New Roman"/>
          <w:b/>
          <w:bCs/>
          <w:sz w:val="24"/>
          <w:szCs w:val="24"/>
        </w:rPr>
      </w:pPr>
      <w:r w:rsidRPr="00973BAA">
        <w:rPr>
          <w:rFonts w:ascii="Times New Roman" w:hAnsi="Times New Roman"/>
          <w:b/>
          <w:bCs/>
          <w:sz w:val="24"/>
          <w:szCs w:val="24"/>
        </w:rPr>
        <w:t xml:space="preserve"> «</w:t>
      </w:r>
      <w:r w:rsidRPr="00121BE4">
        <w:rPr>
          <w:rFonts w:ascii="Times New Roman" w:hAnsi="Times New Roman"/>
          <w:b/>
          <w:bCs/>
          <w:sz w:val="24"/>
          <w:szCs w:val="24"/>
        </w:rPr>
        <w:t xml:space="preserve">Магистратура түлектерін даярлау сапасына жұмыс берушілердің қанағаттануы </w:t>
      </w:r>
    </w:p>
    <w:p w:rsidR="00232359" w:rsidRPr="00973BAA" w:rsidRDefault="00232359" w:rsidP="0039769A">
      <w:pPr>
        <w:spacing w:after="0" w:line="240" w:lineRule="auto"/>
        <w:jc w:val="both"/>
        <w:rPr>
          <w:rFonts w:ascii="Times New Roman" w:hAnsi="Times New Roman"/>
          <w:b/>
          <w:bCs/>
          <w:sz w:val="24"/>
          <w:szCs w:val="24"/>
        </w:rPr>
      </w:pPr>
      <w:r w:rsidRPr="00973BAA">
        <w:rPr>
          <w:rFonts w:ascii="Times New Roman" w:hAnsi="Times New Roman"/>
          <w:b/>
          <w:bCs/>
          <w:sz w:val="24"/>
          <w:szCs w:val="24"/>
        </w:rPr>
        <w:t>ОП 7M</w:t>
      </w:r>
      <w:r>
        <w:rPr>
          <w:rFonts w:ascii="Times New Roman" w:hAnsi="Times New Roman"/>
          <w:b/>
          <w:bCs/>
          <w:sz w:val="24"/>
          <w:szCs w:val="24"/>
        </w:rPr>
        <w:t>03103 – «</w:t>
      </w:r>
      <w:r>
        <w:rPr>
          <w:rFonts w:ascii="Times New Roman" w:hAnsi="Times New Roman"/>
          <w:b/>
          <w:bCs/>
          <w:sz w:val="24"/>
          <w:szCs w:val="24"/>
          <w:lang w:val="kk-KZ"/>
        </w:rPr>
        <w:t>Халықаралық қатынастар</w:t>
      </w:r>
      <w:r w:rsidRPr="00973BAA">
        <w:rPr>
          <w:rFonts w:ascii="Times New Roman" w:hAnsi="Times New Roman"/>
          <w:b/>
          <w:bCs/>
          <w:sz w:val="24"/>
          <w:szCs w:val="24"/>
        </w:rPr>
        <w:t>»</w:t>
      </w:r>
    </w:p>
    <w:p w:rsidR="00232359" w:rsidRPr="00973BAA" w:rsidRDefault="00232359" w:rsidP="0039769A">
      <w:pPr>
        <w:spacing w:after="0" w:line="240" w:lineRule="auto"/>
        <w:jc w:val="both"/>
        <w:rPr>
          <w:rFonts w:ascii="Times New Roman" w:hAnsi="Times New Roman"/>
          <w:b/>
          <w:bCs/>
          <w:sz w:val="24"/>
          <w:szCs w:val="24"/>
        </w:rPr>
      </w:pPr>
    </w:p>
    <w:p w:rsidR="00232359" w:rsidRPr="00973BAA" w:rsidRDefault="00232359" w:rsidP="0039769A">
      <w:pPr>
        <w:spacing w:after="0" w:line="240" w:lineRule="auto"/>
        <w:jc w:val="both"/>
        <w:rPr>
          <w:rFonts w:ascii="Times New Roman" w:hAnsi="Times New Roman"/>
          <w:b/>
          <w:bCs/>
          <w:sz w:val="24"/>
          <w:szCs w:val="24"/>
        </w:rPr>
      </w:pPr>
      <w:r w:rsidRPr="00121BE4">
        <w:rPr>
          <w:rFonts w:ascii="Times New Roman" w:hAnsi="Times New Roman"/>
          <w:b/>
          <w:bCs/>
          <w:sz w:val="24"/>
          <w:szCs w:val="24"/>
        </w:rPr>
        <w:t>Құрметті жұмыс беруші!</w:t>
      </w:r>
    </w:p>
    <w:p w:rsidR="00232359" w:rsidRDefault="00232359" w:rsidP="0039769A">
      <w:pPr>
        <w:spacing w:after="0" w:line="240" w:lineRule="auto"/>
        <w:jc w:val="both"/>
        <w:rPr>
          <w:rFonts w:ascii="Times New Roman" w:hAnsi="Times New Roman"/>
          <w:sz w:val="24"/>
          <w:szCs w:val="24"/>
          <w:lang w:val="kk-KZ"/>
        </w:rPr>
      </w:pPr>
      <w:r w:rsidRPr="00121BE4">
        <w:rPr>
          <w:rFonts w:ascii="Times New Roman" w:hAnsi="Times New Roman"/>
          <w:sz w:val="24"/>
          <w:szCs w:val="24"/>
        </w:rPr>
        <w:t>Сауалнамаға қатысуыңызды және сауалнама сұрақтарына жауап беруіңізді сұраймыз</w:t>
      </w:r>
      <w:r w:rsidRPr="00973BAA">
        <w:rPr>
          <w:rFonts w:ascii="Times New Roman" w:hAnsi="Times New Roman"/>
          <w:sz w:val="24"/>
          <w:szCs w:val="24"/>
        </w:rPr>
        <w:t xml:space="preserve">. </w:t>
      </w:r>
      <w:r w:rsidRPr="00121BE4">
        <w:rPr>
          <w:rFonts w:ascii="Times New Roman" w:hAnsi="Times New Roman"/>
          <w:sz w:val="24"/>
          <w:szCs w:val="24"/>
        </w:rPr>
        <w:t>Сауалнаманың мақсаты-оның тиімділігін арттыру мақсатында біздің магистратура түлектерінің дайындық деңгейінің әртүрлі аспектілеріне деген көзқарасыңызды зерттеу.</w:t>
      </w:r>
    </w:p>
    <w:p w:rsidR="00232359" w:rsidRPr="00973BAA" w:rsidRDefault="00232359" w:rsidP="0039769A">
      <w:pPr>
        <w:spacing w:after="0" w:line="240" w:lineRule="auto"/>
        <w:jc w:val="both"/>
        <w:rPr>
          <w:rFonts w:ascii="Times New Roman" w:hAnsi="Times New Roman"/>
          <w:sz w:val="24"/>
          <w:szCs w:val="24"/>
        </w:rPr>
      </w:pPr>
      <w:r>
        <w:rPr>
          <w:rFonts w:ascii="Times New Roman" w:hAnsi="Times New Roman"/>
          <w:sz w:val="24"/>
          <w:szCs w:val="24"/>
          <w:lang w:val="kk-KZ"/>
        </w:rPr>
        <w:t xml:space="preserve">    </w:t>
      </w:r>
      <w:r w:rsidRPr="00121BE4">
        <w:rPr>
          <w:rFonts w:ascii="Times New Roman" w:hAnsi="Times New Roman"/>
          <w:sz w:val="24"/>
          <w:szCs w:val="24"/>
          <w:lang w:val="kk-KZ"/>
        </w:rPr>
        <w:t xml:space="preserve">Сауалнаманың әр сұрағына мүмкін болатын жауаптар беріледі. Сіздің ойыңызға сәйкес келетінін таңдап, оған сәйкес санды шеңберге салыңыз. Егер ұсынылған жауаптардың ешқайсысы сізге сәйкес келмесе, жауапты өзіңіз арнайы белгіленген жерге жазыңыз. </w:t>
      </w:r>
      <w:r w:rsidRPr="00121BE4">
        <w:rPr>
          <w:rFonts w:ascii="Times New Roman" w:hAnsi="Times New Roman"/>
          <w:sz w:val="24"/>
          <w:szCs w:val="24"/>
        </w:rPr>
        <w:t>Зерттеудің мәні сіздің жауаптарыңыздың толықтығы мен шынайылығына байланысты.</w:t>
      </w:r>
      <w:r w:rsidRPr="00973BAA">
        <w:rPr>
          <w:rFonts w:ascii="Times New Roman" w:hAnsi="Times New Roman"/>
          <w:sz w:val="24"/>
          <w:szCs w:val="24"/>
        </w:rPr>
        <w:t xml:space="preserve"> </w:t>
      </w:r>
    </w:p>
    <w:p w:rsidR="00232359" w:rsidRPr="00973BAA" w:rsidRDefault="00232359" w:rsidP="0039769A">
      <w:pPr>
        <w:spacing w:after="0" w:line="240" w:lineRule="auto"/>
        <w:jc w:val="both"/>
        <w:rPr>
          <w:rFonts w:ascii="Times New Roman" w:hAnsi="Times New Roman"/>
          <w:b/>
          <w:bCs/>
          <w:sz w:val="24"/>
          <w:szCs w:val="24"/>
        </w:rPr>
      </w:pPr>
    </w:p>
    <w:p w:rsidR="00232359" w:rsidRPr="00973BAA" w:rsidRDefault="00232359" w:rsidP="0039769A">
      <w:pPr>
        <w:pStyle w:val="af9"/>
        <w:spacing w:after="0" w:line="240" w:lineRule="auto"/>
        <w:jc w:val="both"/>
        <w:rPr>
          <w:rFonts w:ascii="Times New Roman" w:hAnsi="Times New Roman"/>
          <w:sz w:val="24"/>
          <w:szCs w:val="24"/>
        </w:rPr>
      </w:pPr>
    </w:p>
    <w:p w:rsidR="00232359" w:rsidRPr="00973BAA" w:rsidRDefault="00232359" w:rsidP="0039769A">
      <w:pPr>
        <w:pStyle w:val="af9"/>
        <w:spacing w:after="0" w:line="240" w:lineRule="auto"/>
        <w:jc w:val="both"/>
        <w:rPr>
          <w:rFonts w:ascii="Times New Roman" w:hAnsi="Times New Roman"/>
          <w:sz w:val="24"/>
          <w:szCs w:val="24"/>
        </w:rPr>
        <w:sectPr w:rsidR="00232359" w:rsidRPr="00973BAA" w:rsidSect="00111483">
          <w:pgSz w:w="11906" w:h="16838"/>
          <w:pgMar w:top="737" w:right="454" w:bottom="737" w:left="1247" w:header="709" w:footer="709" w:gutter="0"/>
          <w:cols w:space="284"/>
          <w:docGrid w:linePitch="360"/>
        </w:sectPr>
      </w:pPr>
    </w:p>
    <w:p w:rsidR="00232359" w:rsidRPr="00973BAA" w:rsidRDefault="00232359" w:rsidP="0039769A">
      <w:pPr>
        <w:numPr>
          <w:ilvl w:val="0"/>
          <w:numId w:val="17"/>
        </w:numPr>
        <w:spacing w:after="0" w:line="240" w:lineRule="auto"/>
        <w:ind w:left="0" w:firstLine="0"/>
        <w:jc w:val="both"/>
        <w:rPr>
          <w:rFonts w:ascii="Times New Roman" w:hAnsi="Times New Roman"/>
          <w:b/>
          <w:bCs/>
          <w:sz w:val="24"/>
          <w:szCs w:val="24"/>
        </w:rPr>
      </w:pPr>
      <w:r w:rsidRPr="00121BE4">
        <w:rPr>
          <w:rFonts w:ascii="Times New Roman" w:hAnsi="Times New Roman"/>
          <w:b/>
          <w:bCs/>
          <w:sz w:val="24"/>
          <w:szCs w:val="24"/>
        </w:rPr>
        <w:lastRenderedPageBreak/>
        <w:t>Бос лауазымға үміткердің келесі қасиеттері сіз үшін қаншалықты маңызды?</w:t>
      </w:r>
    </w:p>
    <w:tbl>
      <w:tblPr>
        <w:tblW w:w="0" w:type="auto"/>
        <w:tblInd w:w="828" w:type="dxa"/>
        <w:tblBorders>
          <w:insideH w:val="single" w:sz="6" w:space="0" w:color="000000"/>
          <w:insideV w:val="single" w:sz="6" w:space="0" w:color="000000"/>
        </w:tblBorders>
        <w:tblLook w:val="0000" w:firstRow="0" w:lastRow="0" w:firstColumn="0" w:lastColumn="0" w:noHBand="0" w:noVBand="0"/>
      </w:tblPr>
      <w:tblGrid>
        <w:gridCol w:w="3488"/>
        <w:gridCol w:w="1543"/>
        <w:gridCol w:w="1446"/>
        <w:gridCol w:w="1573"/>
        <w:gridCol w:w="1543"/>
      </w:tblGrid>
      <w:tr w:rsidR="00232359" w:rsidRPr="00973BAA" w:rsidTr="00111483">
        <w:trPr>
          <w:trHeight w:val="320"/>
        </w:trPr>
        <w:tc>
          <w:tcPr>
            <w:tcW w:w="3548" w:type="dxa"/>
          </w:tcPr>
          <w:p w:rsidR="00232359" w:rsidRPr="00973BAA" w:rsidRDefault="00232359" w:rsidP="0039769A">
            <w:pPr>
              <w:spacing w:after="0" w:line="240" w:lineRule="auto"/>
              <w:jc w:val="both"/>
              <w:rPr>
                <w:rFonts w:ascii="Times New Roman" w:hAnsi="Times New Roman"/>
                <w:sz w:val="24"/>
                <w:szCs w:val="24"/>
              </w:rPr>
            </w:pPr>
          </w:p>
        </w:tc>
        <w:tc>
          <w:tcPr>
            <w:tcW w:w="1408" w:type="dxa"/>
          </w:tcPr>
          <w:p w:rsidR="00232359" w:rsidRPr="00121BE4" w:rsidRDefault="00232359" w:rsidP="0039769A">
            <w:pPr>
              <w:spacing w:after="0" w:line="240" w:lineRule="auto"/>
              <w:jc w:val="both"/>
              <w:rPr>
                <w:rFonts w:ascii="Times New Roman" w:hAnsi="Times New Roman"/>
                <w:b/>
                <w:i/>
                <w:sz w:val="24"/>
                <w:szCs w:val="24"/>
                <w:lang w:val="kk-KZ"/>
              </w:rPr>
            </w:pPr>
            <w:r>
              <w:rPr>
                <w:rFonts w:ascii="Times New Roman" w:hAnsi="Times New Roman"/>
                <w:b/>
                <w:i/>
                <w:sz w:val="24"/>
                <w:szCs w:val="24"/>
                <w:lang w:val="kk-KZ"/>
              </w:rPr>
              <w:t>Өте маңызды</w:t>
            </w:r>
          </w:p>
        </w:tc>
        <w:tc>
          <w:tcPr>
            <w:tcW w:w="1408" w:type="dxa"/>
          </w:tcPr>
          <w:p w:rsidR="00232359" w:rsidRPr="00121BE4" w:rsidRDefault="00232359" w:rsidP="0039769A">
            <w:pPr>
              <w:spacing w:after="0" w:line="240" w:lineRule="auto"/>
              <w:jc w:val="both"/>
              <w:rPr>
                <w:rFonts w:ascii="Times New Roman" w:hAnsi="Times New Roman"/>
                <w:b/>
                <w:i/>
                <w:sz w:val="24"/>
                <w:szCs w:val="24"/>
                <w:lang w:val="kk-KZ"/>
              </w:rPr>
            </w:pPr>
            <w:r>
              <w:rPr>
                <w:rFonts w:ascii="Times New Roman" w:hAnsi="Times New Roman"/>
                <w:b/>
                <w:i/>
                <w:sz w:val="24"/>
                <w:szCs w:val="24"/>
                <w:lang w:val="kk-KZ"/>
              </w:rPr>
              <w:t>Жоқ емес,ия</w:t>
            </w:r>
          </w:p>
        </w:tc>
        <w:tc>
          <w:tcPr>
            <w:tcW w:w="1408" w:type="dxa"/>
          </w:tcPr>
          <w:p w:rsidR="00232359" w:rsidRPr="00121BE4" w:rsidRDefault="00232359" w:rsidP="0039769A">
            <w:pPr>
              <w:spacing w:after="0" w:line="240" w:lineRule="auto"/>
              <w:jc w:val="both"/>
              <w:rPr>
                <w:rFonts w:ascii="Times New Roman" w:hAnsi="Times New Roman"/>
                <w:b/>
                <w:i/>
                <w:sz w:val="24"/>
                <w:szCs w:val="24"/>
                <w:lang w:val="kk-KZ"/>
              </w:rPr>
            </w:pPr>
            <w:r>
              <w:rPr>
                <w:rFonts w:ascii="Times New Roman" w:hAnsi="Times New Roman"/>
                <w:b/>
                <w:i/>
                <w:sz w:val="24"/>
                <w:szCs w:val="24"/>
                <w:lang w:val="kk-KZ"/>
              </w:rPr>
              <w:t>Ия емес,жоқ</w:t>
            </w:r>
          </w:p>
        </w:tc>
        <w:tc>
          <w:tcPr>
            <w:tcW w:w="1408" w:type="dxa"/>
          </w:tcPr>
          <w:p w:rsidR="00232359" w:rsidRPr="00121BE4" w:rsidRDefault="00232359" w:rsidP="0039769A">
            <w:pPr>
              <w:spacing w:after="0" w:line="240" w:lineRule="auto"/>
              <w:jc w:val="both"/>
              <w:rPr>
                <w:rFonts w:ascii="Times New Roman" w:hAnsi="Times New Roman"/>
                <w:b/>
                <w:i/>
                <w:sz w:val="24"/>
                <w:szCs w:val="24"/>
                <w:lang w:val="kk-KZ"/>
              </w:rPr>
            </w:pPr>
            <w:r>
              <w:rPr>
                <w:rFonts w:ascii="Times New Roman" w:hAnsi="Times New Roman"/>
                <w:b/>
                <w:i/>
                <w:sz w:val="24"/>
                <w:szCs w:val="24"/>
                <w:lang w:val="kk-KZ"/>
              </w:rPr>
              <w:t>Мүлдем маңызды емес</w:t>
            </w:r>
          </w:p>
        </w:tc>
      </w:tr>
      <w:tr w:rsidR="00232359" w:rsidRPr="00973BAA" w:rsidTr="00111483">
        <w:trPr>
          <w:trHeight w:val="320"/>
        </w:trPr>
        <w:tc>
          <w:tcPr>
            <w:tcW w:w="354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bCs/>
                <w:sz w:val="24"/>
                <w:szCs w:val="24"/>
              </w:rPr>
              <w:t xml:space="preserve">А) </w:t>
            </w:r>
            <w:r w:rsidRPr="00B43604">
              <w:rPr>
                <w:rFonts w:ascii="Times New Roman" w:hAnsi="Times New Roman"/>
                <w:bCs/>
                <w:sz w:val="24"/>
                <w:szCs w:val="24"/>
              </w:rPr>
              <w:t>білім деңгейі (бакалавриат; магистратура)</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01</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02</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03</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04</w:t>
            </w:r>
          </w:p>
        </w:tc>
      </w:tr>
      <w:tr w:rsidR="00232359" w:rsidRPr="00973BAA" w:rsidTr="00111483">
        <w:trPr>
          <w:trHeight w:val="133"/>
        </w:trPr>
        <w:tc>
          <w:tcPr>
            <w:tcW w:w="3548" w:type="dxa"/>
          </w:tcPr>
          <w:p w:rsidR="00232359" w:rsidRPr="00B43604" w:rsidRDefault="00232359" w:rsidP="0039769A">
            <w:pPr>
              <w:spacing w:after="0" w:line="240" w:lineRule="auto"/>
              <w:jc w:val="both"/>
              <w:rPr>
                <w:rFonts w:ascii="Times New Roman" w:hAnsi="Times New Roman"/>
                <w:sz w:val="24"/>
                <w:szCs w:val="24"/>
                <w:lang w:val="ru-MO"/>
              </w:rPr>
            </w:pPr>
            <w:r w:rsidRPr="00973BAA">
              <w:rPr>
                <w:rFonts w:ascii="Times New Roman" w:hAnsi="Times New Roman"/>
                <w:sz w:val="24"/>
                <w:szCs w:val="24"/>
                <w:lang w:val="en-US"/>
              </w:rPr>
              <w:t>B</w:t>
            </w:r>
            <w:r w:rsidRPr="00973BAA">
              <w:rPr>
                <w:rFonts w:ascii="Times New Roman" w:hAnsi="Times New Roman"/>
                <w:sz w:val="24"/>
                <w:szCs w:val="24"/>
              </w:rPr>
              <w:t xml:space="preserve">) </w:t>
            </w:r>
            <w:r>
              <w:rPr>
                <w:rFonts w:ascii="Times New Roman" w:hAnsi="Times New Roman"/>
                <w:sz w:val="24"/>
                <w:szCs w:val="24"/>
                <w:lang w:val="ru-MO"/>
              </w:rPr>
              <w:t>аналитикалық қабілеттер</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01</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02</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03</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04</w:t>
            </w:r>
          </w:p>
        </w:tc>
      </w:tr>
      <w:tr w:rsidR="00232359" w:rsidRPr="00973BAA" w:rsidTr="00111483">
        <w:trPr>
          <w:trHeight w:val="65"/>
        </w:trPr>
        <w:tc>
          <w:tcPr>
            <w:tcW w:w="354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lang w:val="en-US"/>
              </w:rPr>
              <w:t>C</w:t>
            </w:r>
            <w:r w:rsidRPr="00973BAA">
              <w:rPr>
                <w:rFonts w:ascii="Times New Roman" w:hAnsi="Times New Roman"/>
                <w:sz w:val="24"/>
                <w:szCs w:val="24"/>
              </w:rPr>
              <w:t xml:space="preserve">) </w:t>
            </w:r>
            <w:r>
              <w:t xml:space="preserve"> </w:t>
            </w:r>
            <w:r w:rsidRPr="00B43604">
              <w:rPr>
                <w:rFonts w:ascii="Times New Roman" w:hAnsi="Times New Roman"/>
                <w:sz w:val="24"/>
                <w:szCs w:val="24"/>
                <w:lang w:val="ru-MO"/>
              </w:rPr>
              <w:t>маман дайындаған ЖОО-ның беделі</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01</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02</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03</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04</w:t>
            </w:r>
          </w:p>
        </w:tc>
      </w:tr>
      <w:tr w:rsidR="00232359" w:rsidRPr="00973BAA" w:rsidTr="00111483">
        <w:trPr>
          <w:trHeight w:val="320"/>
        </w:trPr>
        <w:tc>
          <w:tcPr>
            <w:tcW w:w="354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lang w:val="en-US"/>
              </w:rPr>
              <w:t>D</w:t>
            </w:r>
            <w:r w:rsidRPr="00973BAA">
              <w:rPr>
                <w:rFonts w:ascii="Times New Roman" w:hAnsi="Times New Roman"/>
                <w:sz w:val="24"/>
                <w:szCs w:val="24"/>
              </w:rPr>
              <w:t xml:space="preserve">) </w:t>
            </w:r>
            <w:r w:rsidRPr="00B43604">
              <w:rPr>
                <w:rFonts w:ascii="Times New Roman" w:hAnsi="Times New Roman"/>
                <w:sz w:val="24"/>
                <w:szCs w:val="24"/>
                <w:lang w:val="ru-MO"/>
              </w:rPr>
              <w:t>жоғары оқу орнының білімін бағалау (дипломға қосымша)</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01</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02</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03</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04</w:t>
            </w:r>
          </w:p>
        </w:tc>
      </w:tr>
      <w:tr w:rsidR="00232359" w:rsidRPr="00973BAA" w:rsidTr="00111483">
        <w:trPr>
          <w:trHeight w:val="135"/>
        </w:trPr>
        <w:tc>
          <w:tcPr>
            <w:tcW w:w="354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lang w:val="en-US"/>
              </w:rPr>
              <w:t>E</w:t>
            </w:r>
            <w:r w:rsidRPr="00973BAA">
              <w:rPr>
                <w:rFonts w:ascii="Times New Roman" w:hAnsi="Times New Roman"/>
                <w:sz w:val="24"/>
                <w:szCs w:val="24"/>
              </w:rPr>
              <w:t xml:space="preserve">) </w:t>
            </w:r>
            <w:r w:rsidRPr="00B43604">
              <w:rPr>
                <w:rFonts w:ascii="Times New Roman" w:hAnsi="Times New Roman"/>
                <w:sz w:val="24"/>
                <w:szCs w:val="24"/>
                <w:lang w:val="ru-MO"/>
              </w:rPr>
              <w:t>мамандық бойынша жұмыс тәжірибесі</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01</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02</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03</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04</w:t>
            </w:r>
          </w:p>
        </w:tc>
      </w:tr>
      <w:tr w:rsidR="00232359" w:rsidRPr="00973BAA" w:rsidTr="00111483">
        <w:trPr>
          <w:trHeight w:val="195"/>
        </w:trPr>
        <w:tc>
          <w:tcPr>
            <w:tcW w:w="354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bCs/>
                <w:sz w:val="24"/>
                <w:szCs w:val="24"/>
                <w:lang w:val="en-US"/>
              </w:rPr>
              <w:t>F</w:t>
            </w:r>
            <w:r w:rsidRPr="00973BAA">
              <w:rPr>
                <w:rFonts w:ascii="Times New Roman" w:hAnsi="Times New Roman"/>
                <w:bCs/>
                <w:sz w:val="24"/>
                <w:szCs w:val="24"/>
              </w:rPr>
              <w:t xml:space="preserve">) </w:t>
            </w:r>
            <w:r w:rsidRPr="00B43604">
              <w:rPr>
                <w:rFonts w:ascii="Times New Roman" w:hAnsi="Times New Roman"/>
                <w:bCs/>
                <w:sz w:val="24"/>
                <w:szCs w:val="24"/>
                <w:lang w:val="ru-MO"/>
              </w:rPr>
              <w:t>ғылыми жұмыс тәжірибесі</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01</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02</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03</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04</w:t>
            </w:r>
          </w:p>
        </w:tc>
      </w:tr>
      <w:tr w:rsidR="00232359" w:rsidRPr="00973BAA" w:rsidTr="00111483">
        <w:trPr>
          <w:trHeight w:val="112"/>
        </w:trPr>
        <w:tc>
          <w:tcPr>
            <w:tcW w:w="354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bCs/>
                <w:sz w:val="24"/>
                <w:szCs w:val="24"/>
                <w:lang w:val="en-US"/>
              </w:rPr>
              <w:t>G</w:t>
            </w:r>
            <w:r w:rsidRPr="00B43604">
              <w:rPr>
                <w:rFonts w:ascii="Times New Roman" w:hAnsi="Times New Roman"/>
                <w:bCs/>
                <w:sz w:val="24"/>
                <w:szCs w:val="24"/>
              </w:rPr>
              <w:t>) мемлекеттік тілді білу</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01</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02</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03</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04</w:t>
            </w:r>
          </w:p>
        </w:tc>
      </w:tr>
      <w:tr w:rsidR="00232359" w:rsidRPr="00973BAA" w:rsidTr="00111483">
        <w:trPr>
          <w:trHeight w:val="177"/>
        </w:trPr>
        <w:tc>
          <w:tcPr>
            <w:tcW w:w="3548" w:type="dxa"/>
          </w:tcPr>
          <w:p w:rsidR="00232359" w:rsidRPr="00973BAA" w:rsidRDefault="00232359" w:rsidP="0039769A">
            <w:pPr>
              <w:spacing w:after="0" w:line="240" w:lineRule="auto"/>
              <w:jc w:val="both"/>
              <w:rPr>
                <w:rFonts w:ascii="Times New Roman" w:hAnsi="Times New Roman"/>
                <w:bCs/>
                <w:sz w:val="24"/>
                <w:szCs w:val="24"/>
              </w:rPr>
            </w:pPr>
            <w:r w:rsidRPr="00973BAA">
              <w:rPr>
                <w:rFonts w:ascii="Times New Roman" w:hAnsi="Times New Roman"/>
                <w:bCs/>
                <w:sz w:val="24"/>
                <w:szCs w:val="24"/>
                <w:lang w:val="en-US"/>
              </w:rPr>
              <w:t>H</w:t>
            </w:r>
            <w:r w:rsidRPr="00B43604">
              <w:rPr>
                <w:rFonts w:ascii="Times New Roman" w:hAnsi="Times New Roman"/>
                <w:bCs/>
                <w:sz w:val="24"/>
                <w:szCs w:val="24"/>
              </w:rPr>
              <w:t>)</w:t>
            </w:r>
            <w:r w:rsidRPr="00973BAA">
              <w:rPr>
                <w:rFonts w:ascii="Times New Roman" w:hAnsi="Times New Roman"/>
                <w:bCs/>
                <w:sz w:val="24"/>
                <w:szCs w:val="24"/>
              </w:rPr>
              <w:t xml:space="preserve"> </w:t>
            </w:r>
            <w:r w:rsidRPr="00B43604">
              <w:rPr>
                <w:rFonts w:ascii="Times New Roman" w:hAnsi="Times New Roman"/>
                <w:bCs/>
                <w:sz w:val="24"/>
                <w:szCs w:val="24"/>
              </w:rPr>
              <w:t>шет тілдерін білу</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01</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02</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03</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04</w:t>
            </w:r>
          </w:p>
        </w:tc>
      </w:tr>
      <w:tr w:rsidR="00232359" w:rsidRPr="00973BAA" w:rsidTr="00111483">
        <w:trPr>
          <w:trHeight w:val="146"/>
        </w:trPr>
        <w:tc>
          <w:tcPr>
            <w:tcW w:w="3548" w:type="dxa"/>
          </w:tcPr>
          <w:p w:rsidR="00232359" w:rsidRPr="00973BAA" w:rsidRDefault="00232359" w:rsidP="0039769A">
            <w:pPr>
              <w:spacing w:after="0" w:line="240" w:lineRule="auto"/>
              <w:jc w:val="both"/>
              <w:rPr>
                <w:rFonts w:ascii="Times New Roman" w:hAnsi="Times New Roman"/>
                <w:bCs/>
                <w:sz w:val="24"/>
                <w:szCs w:val="24"/>
              </w:rPr>
            </w:pPr>
            <w:r w:rsidRPr="00973BAA">
              <w:rPr>
                <w:rFonts w:ascii="Times New Roman" w:hAnsi="Times New Roman"/>
                <w:bCs/>
                <w:sz w:val="24"/>
                <w:szCs w:val="24"/>
                <w:lang w:val="en-US"/>
              </w:rPr>
              <w:t>I</w:t>
            </w:r>
            <w:r w:rsidRPr="00B43604">
              <w:rPr>
                <w:rFonts w:ascii="Times New Roman" w:hAnsi="Times New Roman"/>
                <w:bCs/>
                <w:sz w:val="24"/>
                <w:szCs w:val="24"/>
              </w:rPr>
              <w:t>) құқықтық мәдениет</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01</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02</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03</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04</w:t>
            </w:r>
          </w:p>
        </w:tc>
      </w:tr>
      <w:tr w:rsidR="00232359" w:rsidRPr="00973BAA" w:rsidTr="00111483">
        <w:trPr>
          <w:trHeight w:val="102"/>
        </w:trPr>
        <w:tc>
          <w:tcPr>
            <w:tcW w:w="3548" w:type="dxa"/>
          </w:tcPr>
          <w:p w:rsidR="00232359" w:rsidRPr="00973BAA" w:rsidRDefault="00232359" w:rsidP="0039769A">
            <w:pPr>
              <w:spacing w:after="0" w:line="240" w:lineRule="auto"/>
              <w:jc w:val="both"/>
              <w:rPr>
                <w:rFonts w:ascii="Times New Roman" w:hAnsi="Times New Roman"/>
                <w:bCs/>
                <w:sz w:val="24"/>
                <w:szCs w:val="24"/>
              </w:rPr>
            </w:pPr>
            <w:r w:rsidRPr="00973BAA">
              <w:rPr>
                <w:rFonts w:ascii="Times New Roman" w:hAnsi="Times New Roman"/>
                <w:bCs/>
                <w:sz w:val="24"/>
                <w:szCs w:val="24"/>
                <w:lang w:val="en-US"/>
              </w:rPr>
              <w:t>J</w:t>
            </w:r>
            <w:r w:rsidRPr="00973BAA">
              <w:rPr>
                <w:rFonts w:ascii="Times New Roman" w:hAnsi="Times New Roman"/>
                <w:bCs/>
                <w:sz w:val="24"/>
                <w:szCs w:val="24"/>
              </w:rPr>
              <w:t xml:space="preserve">) </w:t>
            </w:r>
            <w:r w:rsidRPr="00B43604">
              <w:rPr>
                <w:rFonts w:ascii="Times New Roman" w:hAnsi="Times New Roman"/>
                <w:bCs/>
                <w:sz w:val="24"/>
                <w:szCs w:val="24"/>
              </w:rPr>
              <w:t>компьютерде жұмыс істеу дағдылары</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01</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02</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03</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04</w:t>
            </w:r>
          </w:p>
        </w:tc>
      </w:tr>
      <w:tr w:rsidR="00232359" w:rsidRPr="00973BAA" w:rsidTr="00111483">
        <w:trPr>
          <w:trHeight w:val="65"/>
        </w:trPr>
        <w:tc>
          <w:tcPr>
            <w:tcW w:w="3548" w:type="dxa"/>
          </w:tcPr>
          <w:p w:rsidR="00232359" w:rsidRPr="00973BAA" w:rsidRDefault="00232359" w:rsidP="0039769A">
            <w:pPr>
              <w:spacing w:after="0" w:line="240" w:lineRule="auto"/>
              <w:jc w:val="both"/>
              <w:rPr>
                <w:rFonts w:ascii="Times New Roman" w:hAnsi="Times New Roman"/>
                <w:bCs/>
                <w:sz w:val="24"/>
                <w:szCs w:val="24"/>
                <w:lang w:val="en-US"/>
              </w:rPr>
            </w:pPr>
            <w:r w:rsidRPr="00973BAA">
              <w:rPr>
                <w:rFonts w:ascii="Times New Roman" w:hAnsi="Times New Roman"/>
                <w:bCs/>
                <w:sz w:val="24"/>
                <w:szCs w:val="24"/>
                <w:lang w:val="en-US"/>
              </w:rPr>
              <w:t>K)</w:t>
            </w:r>
            <w:r w:rsidRPr="00973BAA">
              <w:rPr>
                <w:rFonts w:ascii="Times New Roman" w:hAnsi="Times New Roman"/>
                <w:bCs/>
                <w:sz w:val="24"/>
                <w:szCs w:val="24"/>
              </w:rPr>
              <w:t xml:space="preserve"> </w:t>
            </w:r>
            <w:r w:rsidRPr="00B43604">
              <w:rPr>
                <w:rFonts w:ascii="Times New Roman" w:hAnsi="Times New Roman"/>
                <w:bCs/>
                <w:sz w:val="24"/>
                <w:szCs w:val="24"/>
              </w:rPr>
              <w:t>жынысы</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01</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02</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03</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04</w:t>
            </w:r>
          </w:p>
        </w:tc>
      </w:tr>
      <w:tr w:rsidR="00232359" w:rsidRPr="00973BAA" w:rsidTr="00111483">
        <w:trPr>
          <w:trHeight w:val="194"/>
        </w:trPr>
        <w:tc>
          <w:tcPr>
            <w:tcW w:w="3548" w:type="dxa"/>
          </w:tcPr>
          <w:p w:rsidR="00232359" w:rsidRPr="00973BAA" w:rsidRDefault="00232359" w:rsidP="0039769A">
            <w:pPr>
              <w:spacing w:after="0" w:line="240" w:lineRule="auto"/>
              <w:jc w:val="both"/>
              <w:rPr>
                <w:rFonts w:ascii="Times New Roman" w:hAnsi="Times New Roman"/>
                <w:bCs/>
                <w:sz w:val="24"/>
                <w:szCs w:val="24"/>
              </w:rPr>
            </w:pPr>
            <w:r w:rsidRPr="00973BAA">
              <w:rPr>
                <w:rFonts w:ascii="Times New Roman" w:hAnsi="Times New Roman"/>
                <w:bCs/>
                <w:sz w:val="24"/>
                <w:szCs w:val="24"/>
                <w:lang w:val="en-US"/>
              </w:rPr>
              <w:t>L</w:t>
            </w:r>
            <w:r w:rsidRPr="00B43604">
              <w:rPr>
                <w:rFonts w:ascii="Times New Roman" w:hAnsi="Times New Roman"/>
                <w:bCs/>
                <w:sz w:val="24"/>
                <w:szCs w:val="24"/>
              </w:rPr>
              <w:t>)</w:t>
            </w:r>
            <w:r w:rsidRPr="00973BAA">
              <w:rPr>
                <w:rFonts w:ascii="Times New Roman" w:hAnsi="Times New Roman"/>
                <w:bCs/>
                <w:sz w:val="24"/>
                <w:szCs w:val="24"/>
              </w:rPr>
              <w:t xml:space="preserve"> </w:t>
            </w:r>
            <w:r w:rsidRPr="00B43604">
              <w:rPr>
                <w:rFonts w:ascii="Times New Roman" w:hAnsi="Times New Roman"/>
                <w:bCs/>
                <w:sz w:val="24"/>
                <w:szCs w:val="24"/>
              </w:rPr>
              <w:t>отбасылық жағдайы</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01</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02</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03</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04</w:t>
            </w:r>
          </w:p>
        </w:tc>
      </w:tr>
      <w:tr w:rsidR="00232359" w:rsidRPr="00973BAA" w:rsidTr="00111483">
        <w:trPr>
          <w:trHeight w:val="138"/>
        </w:trPr>
        <w:tc>
          <w:tcPr>
            <w:tcW w:w="3548" w:type="dxa"/>
          </w:tcPr>
          <w:p w:rsidR="00232359" w:rsidRPr="00973BAA" w:rsidRDefault="00232359" w:rsidP="0039769A">
            <w:pPr>
              <w:spacing w:after="0" w:line="240" w:lineRule="auto"/>
              <w:jc w:val="both"/>
              <w:rPr>
                <w:rFonts w:ascii="Times New Roman" w:hAnsi="Times New Roman"/>
                <w:bCs/>
                <w:sz w:val="24"/>
                <w:szCs w:val="24"/>
                <w:lang w:val="en-US"/>
              </w:rPr>
            </w:pPr>
            <w:r w:rsidRPr="00973BAA">
              <w:rPr>
                <w:rFonts w:ascii="Times New Roman" w:hAnsi="Times New Roman"/>
                <w:bCs/>
                <w:sz w:val="24"/>
                <w:szCs w:val="24"/>
                <w:lang w:val="en-US"/>
              </w:rPr>
              <w:t xml:space="preserve">M) </w:t>
            </w:r>
            <w:r w:rsidRPr="00B43604">
              <w:rPr>
                <w:rFonts w:ascii="Times New Roman" w:hAnsi="Times New Roman"/>
                <w:bCs/>
                <w:sz w:val="24"/>
                <w:szCs w:val="24"/>
              </w:rPr>
              <w:t>ұлты</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01</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02</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03</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04</w:t>
            </w:r>
          </w:p>
        </w:tc>
      </w:tr>
      <w:tr w:rsidR="00232359" w:rsidRPr="00973BAA" w:rsidTr="00111483">
        <w:trPr>
          <w:trHeight w:val="138"/>
        </w:trPr>
        <w:tc>
          <w:tcPr>
            <w:tcW w:w="3548" w:type="dxa"/>
          </w:tcPr>
          <w:p w:rsidR="00232359" w:rsidRPr="00973BAA" w:rsidRDefault="00232359" w:rsidP="0039769A">
            <w:pPr>
              <w:spacing w:after="0" w:line="240" w:lineRule="auto"/>
              <w:jc w:val="both"/>
              <w:rPr>
                <w:rFonts w:ascii="Times New Roman" w:hAnsi="Times New Roman"/>
                <w:bCs/>
                <w:sz w:val="24"/>
                <w:szCs w:val="24"/>
              </w:rPr>
            </w:pPr>
            <w:r w:rsidRPr="00973BAA">
              <w:rPr>
                <w:rFonts w:ascii="Times New Roman" w:hAnsi="Times New Roman"/>
                <w:bCs/>
                <w:sz w:val="24"/>
                <w:szCs w:val="24"/>
                <w:lang w:val="en-US"/>
              </w:rPr>
              <w:t>N</w:t>
            </w:r>
            <w:r w:rsidRPr="00B43604">
              <w:rPr>
                <w:rFonts w:ascii="Times New Roman" w:hAnsi="Times New Roman"/>
                <w:bCs/>
                <w:sz w:val="24"/>
                <w:szCs w:val="24"/>
              </w:rPr>
              <w:t>) орыс тілін білу</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01</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02</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03</w:t>
            </w:r>
          </w:p>
        </w:tc>
        <w:tc>
          <w:tcPr>
            <w:tcW w:w="1408" w:type="dxa"/>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04</w:t>
            </w:r>
          </w:p>
        </w:tc>
      </w:tr>
      <w:tr w:rsidR="00232359" w:rsidRPr="00973BAA" w:rsidTr="00111483">
        <w:trPr>
          <w:trHeight w:val="138"/>
        </w:trPr>
        <w:tc>
          <w:tcPr>
            <w:tcW w:w="3548" w:type="dxa"/>
            <w:tcBorders>
              <w:bottom w:val="single" w:sz="6" w:space="0" w:color="000000"/>
            </w:tcBorders>
          </w:tcPr>
          <w:p w:rsidR="00232359" w:rsidRPr="00973BAA" w:rsidRDefault="00232359" w:rsidP="0039769A">
            <w:pPr>
              <w:spacing w:after="0" w:line="240" w:lineRule="auto"/>
              <w:jc w:val="both"/>
              <w:rPr>
                <w:rFonts w:ascii="Times New Roman" w:hAnsi="Times New Roman"/>
                <w:bCs/>
                <w:sz w:val="24"/>
                <w:szCs w:val="24"/>
              </w:rPr>
            </w:pPr>
            <w:r w:rsidRPr="00973BAA">
              <w:rPr>
                <w:rFonts w:ascii="Times New Roman" w:hAnsi="Times New Roman"/>
                <w:bCs/>
                <w:sz w:val="24"/>
                <w:szCs w:val="24"/>
                <w:lang w:val="en-US"/>
              </w:rPr>
              <w:t>O</w:t>
            </w:r>
            <w:r w:rsidRPr="00973BAA">
              <w:rPr>
                <w:rFonts w:ascii="Times New Roman" w:hAnsi="Times New Roman"/>
                <w:bCs/>
                <w:sz w:val="24"/>
                <w:szCs w:val="24"/>
              </w:rPr>
              <w:t xml:space="preserve">) </w:t>
            </w:r>
            <w:r w:rsidRPr="00B43604">
              <w:rPr>
                <w:rFonts w:ascii="Times New Roman" w:hAnsi="Times New Roman"/>
                <w:bCs/>
                <w:sz w:val="24"/>
                <w:szCs w:val="24"/>
              </w:rPr>
              <w:t>оқыту нысаны (күндізгі, сырттай)</w:t>
            </w:r>
          </w:p>
        </w:tc>
        <w:tc>
          <w:tcPr>
            <w:tcW w:w="1408" w:type="dxa"/>
            <w:tcBorders>
              <w:bottom w:val="single" w:sz="6" w:space="0" w:color="000000"/>
            </w:tcBorders>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01</w:t>
            </w:r>
          </w:p>
        </w:tc>
        <w:tc>
          <w:tcPr>
            <w:tcW w:w="1408" w:type="dxa"/>
            <w:tcBorders>
              <w:bottom w:val="single" w:sz="6" w:space="0" w:color="000000"/>
            </w:tcBorders>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02</w:t>
            </w:r>
          </w:p>
        </w:tc>
        <w:tc>
          <w:tcPr>
            <w:tcW w:w="1408" w:type="dxa"/>
            <w:tcBorders>
              <w:bottom w:val="single" w:sz="6" w:space="0" w:color="000000"/>
            </w:tcBorders>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03</w:t>
            </w:r>
          </w:p>
        </w:tc>
        <w:tc>
          <w:tcPr>
            <w:tcW w:w="1408" w:type="dxa"/>
            <w:tcBorders>
              <w:bottom w:val="single" w:sz="6" w:space="0" w:color="000000"/>
            </w:tcBorders>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04</w:t>
            </w:r>
          </w:p>
        </w:tc>
      </w:tr>
      <w:tr w:rsidR="00232359" w:rsidRPr="00973BAA" w:rsidTr="00111483">
        <w:trPr>
          <w:trHeight w:val="320"/>
        </w:trPr>
        <w:tc>
          <w:tcPr>
            <w:tcW w:w="9180" w:type="dxa"/>
            <w:gridSpan w:val="5"/>
            <w:tcBorders>
              <w:top w:val="single" w:sz="6" w:space="0" w:color="000000"/>
              <w:bottom w:val="single" w:sz="6" w:space="0" w:color="000000"/>
            </w:tcBorders>
          </w:tcPr>
          <w:p w:rsidR="00232359" w:rsidRDefault="00232359" w:rsidP="0039769A">
            <w:pPr>
              <w:spacing w:after="0" w:line="240" w:lineRule="auto"/>
              <w:jc w:val="both"/>
              <w:rPr>
                <w:rFonts w:ascii="Times New Roman" w:hAnsi="Times New Roman"/>
                <w:bCs/>
                <w:sz w:val="24"/>
                <w:szCs w:val="24"/>
                <w:lang w:val="kk-KZ"/>
              </w:rPr>
            </w:pPr>
            <w:r w:rsidRPr="00973BAA">
              <w:rPr>
                <w:rFonts w:ascii="Times New Roman" w:hAnsi="Times New Roman"/>
                <w:bCs/>
                <w:sz w:val="24"/>
                <w:szCs w:val="24"/>
                <w:lang w:val="en-US"/>
              </w:rPr>
              <w:t>P)</w:t>
            </w:r>
            <w:r>
              <w:rPr>
                <w:rFonts w:ascii="Times New Roman" w:hAnsi="Times New Roman"/>
                <w:bCs/>
                <w:sz w:val="24"/>
                <w:szCs w:val="24"/>
                <w:lang w:val="kk-KZ"/>
              </w:rPr>
              <w:t xml:space="preserve"> басқасы (жазыңыз)</w:t>
            </w:r>
            <w:r w:rsidRPr="00973BAA">
              <w:rPr>
                <w:rFonts w:ascii="Times New Roman" w:hAnsi="Times New Roman"/>
                <w:bCs/>
                <w:sz w:val="24"/>
                <w:szCs w:val="24"/>
                <w:lang w:val="en-US"/>
              </w:rPr>
              <w:t xml:space="preserve"> </w:t>
            </w:r>
          </w:p>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b/>
                <w:bCs/>
                <w:sz w:val="24"/>
                <w:szCs w:val="24"/>
              </w:rPr>
              <w:t>___________________________________________________________________________</w:t>
            </w:r>
          </w:p>
        </w:tc>
      </w:tr>
    </w:tbl>
    <w:p w:rsidR="00232359" w:rsidRPr="00973BAA" w:rsidRDefault="00232359" w:rsidP="0039769A">
      <w:pPr>
        <w:spacing w:after="0" w:line="240" w:lineRule="auto"/>
        <w:jc w:val="both"/>
        <w:rPr>
          <w:rFonts w:ascii="Times New Roman" w:hAnsi="Times New Roman"/>
          <w:bCs/>
          <w:sz w:val="24"/>
          <w:szCs w:val="24"/>
        </w:rPr>
      </w:pPr>
    </w:p>
    <w:p w:rsidR="00232359" w:rsidRPr="00973BAA" w:rsidRDefault="00232359" w:rsidP="0039769A">
      <w:pPr>
        <w:numPr>
          <w:ilvl w:val="0"/>
          <w:numId w:val="17"/>
        </w:numPr>
        <w:spacing w:after="0" w:line="240" w:lineRule="auto"/>
        <w:ind w:left="0" w:firstLine="0"/>
        <w:jc w:val="both"/>
        <w:rPr>
          <w:rFonts w:ascii="Times New Roman" w:hAnsi="Times New Roman"/>
          <w:b/>
          <w:sz w:val="24"/>
          <w:szCs w:val="24"/>
          <w:lang w:val="ru-MO"/>
        </w:rPr>
        <w:sectPr w:rsidR="00232359" w:rsidRPr="00973BAA" w:rsidSect="00111483">
          <w:type w:val="continuous"/>
          <w:pgSz w:w="11906" w:h="16838"/>
          <w:pgMar w:top="737" w:right="454" w:bottom="737" w:left="1247" w:header="709" w:footer="709" w:gutter="0"/>
          <w:cols w:space="708"/>
          <w:docGrid w:linePitch="360"/>
        </w:sectPr>
      </w:pPr>
    </w:p>
    <w:p w:rsidR="00232359" w:rsidRPr="00973BAA" w:rsidRDefault="00232359" w:rsidP="0039769A">
      <w:pPr>
        <w:numPr>
          <w:ilvl w:val="0"/>
          <w:numId w:val="17"/>
        </w:numPr>
        <w:spacing w:after="0" w:line="240" w:lineRule="auto"/>
        <w:ind w:left="0" w:firstLine="0"/>
        <w:jc w:val="both"/>
        <w:rPr>
          <w:rFonts w:ascii="Times New Roman" w:hAnsi="Times New Roman"/>
          <w:b/>
          <w:bCs/>
          <w:sz w:val="24"/>
          <w:szCs w:val="24"/>
        </w:rPr>
      </w:pPr>
      <w:r w:rsidRPr="00B43604">
        <w:rPr>
          <w:rFonts w:ascii="Times New Roman" w:hAnsi="Times New Roman"/>
          <w:b/>
          <w:sz w:val="24"/>
          <w:szCs w:val="24"/>
          <w:lang w:val="ru-MO"/>
        </w:rPr>
        <w:lastRenderedPageBreak/>
        <w:t>Сіздің ұйымыңызда жұмыс істеу үшін академиялық магистр дәрежесі қажет пе?</w:t>
      </w:r>
    </w:p>
    <w:p w:rsidR="00232359" w:rsidRPr="00261D50" w:rsidRDefault="00232359" w:rsidP="0039769A">
      <w:pPr>
        <w:spacing w:after="0" w:line="240" w:lineRule="auto"/>
        <w:jc w:val="both"/>
        <w:rPr>
          <w:rFonts w:ascii="Times New Roman" w:hAnsi="Times New Roman"/>
          <w:bCs/>
          <w:sz w:val="24"/>
          <w:szCs w:val="24"/>
          <w:lang w:val="kk-KZ"/>
        </w:rPr>
      </w:pPr>
      <w:r w:rsidRPr="00973BAA">
        <w:rPr>
          <w:rFonts w:ascii="Times New Roman" w:hAnsi="Times New Roman"/>
          <w:sz w:val="24"/>
          <w:szCs w:val="24"/>
        </w:rPr>
        <w:t xml:space="preserve">01. </w:t>
      </w:r>
      <w:r>
        <w:rPr>
          <w:rFonts w:ascii="Times New Roman" w:hAnsi="Times New Roman"/>
          <w:bCs/>
          <w:sz w:val="24"/>
          <w:szCs w:val="24"/>
          <w:lang w:val="kk-KZ"/>
        </w:rPr>
        <w:t>Ия</w:t>
      </w:r>
    </w:p>
    <w:p w:rsidR="00232359" w:rsidRPr="00261D50" w:rsidRDefault="00232359" w:rsidP="0039769A">
      <w:pPr>
        <w:spacing w:after="0" w:line="240" w:lineRule="auto"/>
        <w:jc w:val="both"/>
        <w:rPr>
          <w:rFonts w:ascii="Times New Roman" w:hAnsi="Times New Roman"/>
          <w:bCs/>
          <w:sz w:val="24"/>
          <w:szCs w:val="24"/>
          <w:lang w:val="kk-KZ"/>
        </w:rPr>
      </w:pPr>
      <w:r w:rsidRPr="00973BAA">
        <w:rPr>
          <w:rFonts w:ascii="Times New Roman" w:hAnsi="Times New Roman"/>
          <w:bCs/>
          <w:sz w:val="24"/>
          <w:szCs w:val="24"/>
        </w:rPr>
        <w:lastRenderedPageBreak/>
        <w:t>02.</w:t>
      </w:r>
      <w:r>
        <w:rPr>
          <w:rFonts w:ascii="Times New Roman" w:hAnsi="Times New Roman"/>
          <w:bCs/>
          <w:sz w:val="24"/>
          <w:szCs w:val="24"/>
        </w:rPr>
        <w:t xml:space="preserve"> </w:t>
      </w:r>
      <w:r>
        <w:rPr>
          <w:rFonts w:ascii="Times New Roman" w:hAnsi="Times New Roman"/>
          <w:bCs/>
          <w:sz w:val="24"/>
          <w:szCs w:val="24"/>
          <w:lang w:val="kk-KZ"/>
        </w:rPr>
        <w:t>Жоқ емес,ия</w:t>
      </w:r>
    </w:p>
    <w:p w:rsidR="00232359" w:rsidRDefault="00232359" w:rsidP="0039769A">
      <w:pPr>
        <w:spacing w:after="0" w:line="240" w:lineRule="auto"/>
        <w:jc w:val="both"/>
        <w:rPr>
          <w:rFonts w:ascii="Times New Roman" w:hAnsi="Times New Roman"/>
          <w:bCs/>
          <w:sz w:val="24"/>
          <w:szCs w:val="24"/>
          <w:lang w:val="kk-KZ"/>
        </w:rPr>
      </w:pPr>
      <w:r w:rsidRPr="00261D50">
        <w:rPr>
          <w:rFonts w:ascii="Times New Roman" w:hAnsi="Times New Roman"/>
          <w:bCs/>
          <w:sz w:val="24"/>
          <w:szCs w:val="24"/>
          <w:lang w:val="kk-KZ"/>
        </w:rPr>
        <w:t xml:space="preserve">03. </w:t>
      </w:r>
      <w:r>
        <w:rPr>
          <w:rFonts w:ascii="Times New Roman" w:hAnsi="Times New Roman"/>
          <w:bCs/>
          <w:sz w:val="24"/>
          <w:szCs w:val="24"/>
          <w:lang w:val="kk-KZ"/>
        </w:rPr>
        <w:t>Ия емес,жоқ</w:t>
      </w:r>
    </w:p>
    <w:p w:rsidR="00232359" w:rsidRPr="00261D50" w:rsidRDefault="00232359" w:rsidP="0039769A">
      <w:pPr>
        <w:spacing w:after="0" w:line="240" w:lineRule="auto"/>
        <w:jc w:val="both"/>
        <w:rPr>
          <w:rFonts w:ascii="Times New Roman" w:hAnsi="Times New Roman"/>
          <w:bCs/>
          <w:sz w:val="24"/>
          <w:szCs w:val="24"/>
          <w:lang w:val="kk-KZ"/>
        </w:rPr>
      </w:pPr>
      <w:r w:rsidRPr="00261D50">
        <w:rPr>
          <w:rFonts w:ascii="Times New Roman" w:hAnsi="Times New Roman"/>
          <w:bCs/>
          <w:sz w:val="24"/>
          <w:szCs w:val="24"/>
          <w:lang w:val="kk-KZ"/>
        </w:rPr>
        <w:t xml:space="preserve">04. </w:t>
      </w:r>
      <w:r>
        <w:rPr>
          <w:rFonts w:ascii="Times New Roman" w:hAnsi="Times New Roman"/>
          <w:bCs/>
          <w:sz w:val="24"/>
          <w:szCs w:val="24"/>
          <w:lang w:val="kk-KZ"/>
        </w:rPr>
        <w:t>Жоқ</w:t>
      </w:r>
    </w:p>
    <w:p w:rsidR="00232359" w:rsidRPr="00261D50" w:rsidRDefault="00232359" w:rsidP="0039769A">
      <w:pPr>
        <w:spacing w:after="0" w:line="240" w:lineRule="auto"/>
        <w:jc w:val="both"/>
        <w:rPr>
          <w:rFonts w:ascii="Times New Roman" w:hAnsi="Times New Roman"/>
          <w:bCs/>
          <w:sz w:val="24"/>
          <w:szCs w:val="24"/>
          <w:lang w:val="kk-KZ"/>
        </w:rPr>
      </w:pPr>
      <w:r w:rsidRPr="00261D50">
        <w:rPr>
          <w:rFonts w:ascii="Times New Roman" w:hAnsi="Times New Roman"/>
          <w:bCs/>
          <w:sz w:val="24"/>
          <w:szCs w:val="24"/>
          <w:lang w:val="kk-KZ"/>
        </w:rPr>
        <w:lastRenderedPageBreak/>
        <w:t xml:space="preserve">05. </w:t>
      </w:r>
      <w:r>
        <w:rPr>
          <w:rFonts w:ascii="Times New Roman" w:hAnsi="Times New Roman"/>
          <w:bCs/>
          <w:sz w:val="24"/>
          <w:szCs w:val="24"/>
          <w:lang w:val="kk-KZ"/>
        </w:rPr>
        <w:t>Жауап беруге қиналамын</w:t>
      </w:r>
    </w:p>
    <w:p w:rsidR="00232359" w:rsidRPr="00C95758" w:rsidRDefault="00232359" w:rsidP="0039769A">
      <w:pPr>
        <w:numPr>
          <w:ilvl w:val="0"/>
          <w:numId w:val="17"/>
        </w:numPr>
        <w:spacing w:after="0" w:line="240" w:lineRule="auto"/>
        <w:ind w:left="0" w:firstLine="0"/>
        <w:jc w:val="both"/>
        <w:rPr>
          <w:rFonts w:ascii="Times New Roman" w:hAnsi="Times New Roman"/>
          <w:b/>
          <w:bCs/>
          <w:sz w:val="24"/>
          <w:szCs w:val="24"/>
          <w:lang w:val="kk-KZ"/>
        </w:rPr>
      </w:pPr>
      <w:r w:rsidRPr="00C95758">
        <w:rPr>
          <w:lang w:val="kk-KZ"/>
        </w:rPr>
        <w:t xml:space="preserve"> </w:t>
      </w:r>
      <w:r w:rsidRPr="00C95758">
        <w:rPr>
          <w:rFonts w:ascii="Times New Roman" w:hAnsi="Times New Roman"/>
          <w:b/>
          <w:bCs/>
          <w:sz w:val="24"/>
          <w:szCs w:val="24"/>
          <w:lang w:val="kk-KZ"/>
        </w:rPr>
        <w:t>Ғылым магистрі академиялық дәрежесінің болуы сіздің ұйымыңыздағы жалақы мөлшеріне әсер ете ме?</w:t>
      </w:r>
    </w:p>
    <w:p w:rsidR="00232359" w:rsidRPr="00C95758" w:rsidRDefault="00232359" w:rsidP="0039769A">
      <w:pPr>
        <w:spacing w:after="0" w:line="240" w:lineRule="auto"/>
        <w:jc w:val="both"/>
        <w:rPr>
          <w:rFonts w:ascii="Times New Roman" w:hAnsi="Times New Roman"/>
          <w:bCs/>
          <w:sz w:val="24"/>
          <w:szCs w:val="24"/>
          <w:lang w:val="kk-KZ"/>
        </w:rPr>
      </w:pPr>
      <w:r w:rsidRPr="00C95758">
        <w:rPr>
          <w:rFonts w:ascii="Times New Roman" w:hAnsi="Times New Roman"/>
          <w:sz w:val="24"/>
          <w:szCs w:val="24"/>
          <w:lang w:val="kk-KZ"/>
        </w:rPr>
        <w:lastRenderedPageBreak/>
        <w:t xml:space="preserve">01. </w:t>
      </w:r>
      <w:r>
        <w:rPr>
          <w:rFonts w:ascii="Times New Roman" w:hAnsi="Times New Roman"/>
          <w:bCs/>
          <w:sz w:val="24"/>
          <w:szCs w:val="24"/>
          <w:lang w:val="kk-KZ"/>
        </w:rPr>
        <w:t>Айтарлықтай әсер етеді</w:t>
      </w:r>
      <w:r w:rsidRPr="00C95758">
        <w:rPr>
          <w:rFonts w:ascii="Times New Roman" w:hAnsi="Times New Roman"/>
          <w:bCs/>
          <w:sz w:val="24"/>
          <w:szCs w:val="24"/>
          <w:lang w:val="kk-KZ"/>
        </w:rPr>
        <w:t xml:space="preserve"> </w:t>
      </w:r>
    </w:p>
    <w:p w:rsidR="00232359" w:rsidRPr="00261D50" w:rsidRDefault="00232359" w:rsidP="0039769A">
      <w:pPr>
        <w:spacing w:after="0" w:line="240" w:lineRule="auto"/>
        <w:jc w:val="both"/>
        <w:rPr>
          <w:rFonts w:ascii="Times New Roman" w:hAnsi="Times New Roman"/>
          <w:bCs/>
          <w:sz w:val="24"/>
          <w:szCs w:val="24"/>
          <w:lang w:val="kk-KZ"/>
        </w:rPr>
      </w:pPr>
      <w:r w:rsidRPr="00C95758">
        <w:rPr>
          <w:rFonts w:ascii="Times New Roman" w:hAnsi="Times New Roman"/>
          <w:bCs/>
          <w:sz w:val="24"/>
          <w:szCs w:val="24"/>
          <w:lang w:val="kk-KZ"/>
        </w:rPr>
        <w:t>02</w:t>
      </w:r>
      <w:r>
        <w:rPr>
          <w:rFonts w:ascii="Times New Roman" w:hAnsi="Times New Roman"/>
          <w:bCs/>
          <w:sz w:val="24"/>
          <w:szCs w:val="24"/>
          <w:lang w:val="kk-KZ"/>
        </w:rPr>
        <w:t xml:space="preserve"> Аздап әсер етеді</w:t>
      </w:r>
    </w:p>
    <w:p w:rsidR="00232359" w:rsidRPr="00261D50" w:rsidRDefault="00232359" w:rsidP="0039769A">
      <w:pPr>
        <w:spacing w:after="0" w:line="240" w:lineRule="auto"/>
        <w:jc w:val="both"/>
        <w:rPr>
          <w:rFonts w:ascii="Times New Roman" w:hAnsi="Times New Roman"/>
          <w:bCs/>
          <w:sz w:val="24"/>
          <w:szCs w:val="24"/>
          <w:lang w:val="kk-KZ"/>
        </w:rPr>
      </w:pPr>
      <w:r w:rsidRPr="00973BAA">
        <w:rPr>
          <w:rFonts w:ascii="Times New Roman" w:hAnsi="Times New Roman"/>
          <w:bCs/>
          <w:sz w:val="24"/>
          <w:szCs w:val="24"/>
        </w:rPr>
        <w:t>03</w:t>
      </w:r>
      <w:r>
        <w:rPr>
          <w:rFonts w:ascii="Times New Roman" w:hAnsi="Times New Roman"/>
          <w:bCs/>
          <w:sz w:val="24"/>
          <w:szCs w:val="24"/>
          <w:lang w:val="kk-KZ"/>
        </w:rPr>
        <w:t xml:space="preserve"> Әсер етпейді</w:t>
      </w:r>
    </w:p>
    <w:p w:rsidR="00232359" w:rsidRPr="00973BAA" w:rsidRDefault="00232359" w:rsidP="0039769A">
      <w:pPr>
        <w:spacing w:after="0" w:line="240" w:lineRule="auto"/>
        <w:jc w:val="both"/>
        <w:rPr>
          <w:rFonts w:ascii="Times New Roman" w:hAnsi="Times New Roman"/>
          <w:b/>
          <w:bCs/>
          <w:sz w:val="24"/>
          <w:szCs w:val="24"/>
        </w:rPr>
        <w:sectPr w:rsidR="00232359" w:rsidRPr="00973BAA" w:rsidSect="00111483">
          <w:type w:val="continuous"/>
          <w:pgSz w:w="11906" w:h="16838"/>
          <w:pgMar w:top="737" w:right="454" w:bottom="737" w:left="1247" w:header="709" w:footer="709" w:gutter="0"/>
          <w:cols w:num="2" w:space="284"/>
          <w:docGrid w:linePitch="360"/>
        </w:sectPr>
      </w:pPr>
    </w:p>
    <w:p w:rsidR="00232359" w:rsidRPr="00973BAA" w:rsidRDefault="00232359" w:rsidP="0039769A">
      <w:pPr>
        <w:spacing w:after="0" w:line="240" w:lineRule="auto"/>
        <w:jc w:val="both"/>
        <w:rPr>
          <w:rFonts w:ascii="Times New Roman" w:hAnsi="Times New Roman"/>
          <w:b/>
          <w:bCs/>
          <w:sz w:val="24"/>
          <w:szCs w:val="24"/>
        </w:rPr>
      </w:pPr>
    </w:p>
    <w:p w:rsidR="00232359" w:rsidRPr="00973BAA" w:rsidRDefault="00232359" w:rsidP="0039769A">
      <w:pPr>
        <w:numPr>
          <w:ilvl w:val="0"/>
          <w:numId w:val="17"/>
        </w:numPr>
        <w:spacing w:after="0" w:line="240" w:lineRule="auto"/>
        <w:ind w:left="0" w:firstLine="0"/>
        <w:jc w:val="both"/>
        <w:rPr>
          <w:rFonts w:ascii="Times New Roman" w:hAnsi="Times New Roman"/>
          <w:b/>
          <w:bCs/>
          <w:sz w:val="24"/>
          <w:szCs w:val="24"/>
        </w:rPr>
      </w:pPr>
      <w:r w:rsidRPr="00261D50">
        <w:rPr>
          <w:rFonts w:ascii="Times New Roman" w:hAnsi="Times New Roman"/>
          <w:b/>
          <w:bCs/>
          <w:sz w:val="24"/>
          <w:szCs w:val="24"/>
        </w:rPr>
        <w:t>Сіздің ұйымыңызда жұмыс істеу үшін магистратура түлегі қандай пәндерді білуі керек?</w:t>
      </w:r>
      <w:r w:rsidRPr="00973BAA">
        <w:rPr>
          <w:rFonts w:ascii="Times New Roman" w:hAnsi="Times New Roman"/>
          <w:b/>
          <w:bCs/>
          <w:sz w:val="24"/>
          <w:szCs w:val="24"/>
        </w:rPr>
        <w:t xml:space="preserve"> _____________________________________________________</w:t>
      </w:r>
      <w:r>
        <w:rPr>
          <w:rFonts w:ascii="Times New Roman" w:hAnsi="Times New Roman"/>
          <w:b/>
          <w:bCs/>
          <w:sz w:val="24"/>
          <w:szCs w:val="24"/>
        </w:rPr>
        <w:t>__________________________</w:t>
      </w:r>
    </w:p>
    <w:p w:rsidR="00232359" w:rsidRPr="00973BAA" w:rsidRDefault="00232359" w:rsidP="0039769A">
      <w:pPr>
        <w:spacing w:after="0" w:line="240" w:lineRule="auto"/>
        <w:jc w:val="both"/>
        <w:rPr>
          <w:rFonts w:ascii="Times New Roman" w:hAnsi="Times New Roman"/>
          <w:b/>
          <w:bCs/>
          <w:sz w:val="24"/>
          <w:szCs w:val="24"/>
        </w:rPr>
      </w:pPr>
      <w:r w:rsidRPr="00973BAA">
        <w:rPr>
          <w:rFonts w:ascii="Times New Roman" w:hAnsi="Times New Roman"/>
          <w:b/>
          <w:bCs/>
          <w:sz w:val="24"/>
          <w:szCs w:val="24"/>
        </w:rPr>
        <w:t>_____________________________________________________________________________________</w:t>
      </w:r>
    </w:p>
    <w:p w:rsidR="00232359" w:rsidRPr="00973BAA" w:rsidRDefault="00232359" w:rsidP="0039769A">
      <w:pPr>
        <w:spacing w:after="0" w:line="240" w:lineRule="auto"/>
        <w:jc w:val="both"/>
        <w:rPr>
          <w:rFonts w:ascii="Times New Roman" w:hAnsi="Times New Roman"/>
          <w:b/>
          <w:bCs/>
          <w:sz w:val="24"/>
          <w:szCs w:val="24"/>
        </w:rPr>
      </w:pPr>
    </w:p>
    <w:p w:rsidR="00232359" w:rsidRPr="00973BAA" w:rsidRDefault="00232359" w:rsidP="0039769A">
      <w:pPr>
        <w:numPr>
          <w:ilvl w:val="0"/>
          <w:numId w:val="17"/>
        </w:numPr>
        <w:spacing w:after="0" w:line="240" w:lineRule="auto"/>
        <w:ind w:left="0" w:firstLine="0"/>
        <w:jc w:val="both"/>
        <w:rPr>
          <w:rFonts w:ascii="Times New Roman" w:hAnsi="Times New Roman"/>
          <w:b/>
          <w:bCs/>
          <w:sz w:val="24"/>
          <w:szCs w:val="24"/>
        </w:rPr>
      </w:pPr>
      <w:r w:rsidRPr="00CE7220">
        <w:rPr>
          <w:rFonts w:ascii="Times New Roman" w:hAnsi="Times New Roman"/>
          <w:b/>
          <w:bCs/>
          <w:sz w:val="24"/>
          <w:szCs w:val="24"/>
        </w:rPr>
        <w:t>Түлек сіздің ұйымыңызда жұмыс істеу үшін қандай практикалық дағдыларға ие болуы керек?</w:t>
      </w:r>
      <w:r w:rsidRPr="00973BAA">
        <w:rPr>
          <w:rFonts w:ascii="Times New Roman" w:hAnsi="Times New Roman"/>
          <w:b/>
          <w:bCs/>
          <w:sz w:val="24"/>
          <w:szCs w:val="24"/>
        </w:rPr>
        <w:t xml:space="preserve"> ______________________________________________________</w:t>
      </w:r>
    </w:p>
    <w:p w:rsidR="00232359" w:rsidRPr="00973BAA" w:rsidRDefault="00232359" w:rsidP="0039769A">
      <w:pPr>
        <w:spacing w:after="0" w:line="240" w:lineRule="auto"/>
        <w:jc w:val="both"/>
        <w:rPr>
          <w:rFonts w:ascii="Times New Roman" w:hAnsi="Times New Roman"/>
          <w:b/>
          <w:bCs/>
          <w:sz w:val="24"/>
          <w:szCs w:val="24"/>
        </w:rPr>
      </w:pPr>
      <w:r w:rsidRPr="00973BAA">
        <w:rPr>
          <w:rFonts w:ascii="Times New Roman" w:hAnsi="Times New Roman"/>
          <w:b/>
          <w:bCs/>
          <w:sz w:val="24"/>
          <w:szCs w:val="24"/>
        </w:rPr>
        <w:t>_____________________________________________________________________________________</w:t>
      </w:r>
    </w:p>
    <w:p w:rsidR="00232359" w:rsidRPr="00973BAA" w:rsidRDefault="00232359" w:rsidP="0039769A">
      <w:pPr>
        <w:spacing w:after="0" w:line="240" w:lineRule="auto"/>
        <w:jc w:val="both"/>
        <w:rPr>
          <w:rFonts w:ascii="Times New Roman" w:hAnsi="Times New Roman"/>
          <w:b/>
          <w:bCs/>
          <w:sz w:val="24"/>
          <w:szCs w:val="24"/>
        </w:rPr>
      </w:pPr>
    </w:p>
    <w:p w:rsidR="00232359" w:rsidRPr="00973BAA" w:rsidRDefault="00232359" w:rsidP="0039769A">
      <w:pPr>
        <w:numPr>
          <w:ilvl w:val="0"/>
          <w:numId w:val="17"/>
        </w:numPr>
        <w:spacing w:after="0" w:line="240" w:lineRule="auto"/>
        <w:ind w:left="0" w:firstLine="0"/>
        <w:jc w:val="both"/>
        <w:rPr>
          <w:rFonts w:ascii="Times New Roman" w:hAnsi="Times New Roman"/>
          <w:b/>
          <w:bCs/>
          <w:sz w:val="24"/>
          <w:szCs w:val="24"/>
        </w:rPr>
      </w:pPr>
      <w:r w:rsidRPr="00CE7220">
        <w:rPr>
          <w:rFonts w:ascii="Times New Roman" w:hAnsi="Times New Roman"/>
          <w:b/>
          <w:sz w:val="24"/>
          <w:szCs w:val="24"/>
        </w:rPr>
        <w:t xml:space="preserve">Сіздің ұйымыңыздағы жас маман талап ете алатын жалақының шамамен мөлшерін көрсетіңіз </w:t>
      </w:r>
      <w:r w:rsidRPr="00973BAA">
        <w:rPr>
          <w:rFonts w:ascii="Times New Roman" w:hAnsi="Times New Roman"/>
          <w:b/>
          <w:sz w:val="24"/>
          <w:szCs w:val="24"/>
        </w:rPr>
        <w:t>_________________________________________________________________________</w:t>
      </w:r>
    </w:p>
    <w:p w:rsidR="00232359" w:rsidRPr="00973BAA" w:rsidRDefault="00232359" w:rsidP="0039769A">
      <w:pPr>
        <w:spacing w:after="0" w:line="240" w:lineRule="auto"/>
        <w:jc w:val="both"/>
        <w:rPr>
          <w:rFonts w:ascii="Times New Roman" w:hAnsi="Times New Roman"/>
          <w:b/>
          <w:sz w:val="24"/>
          <w:szCs w:val="24"/>
        </w:rPr>
      </w:pPr>
    </w:p>
    <w:p w:rsidR="00232359" w:rsidRPr="00973BAA" w:rsidRDefault="00232359" w:rsidP="0039769A">
      <w:pPr>
        <w:spacing w:after="0" w:line="240" w:lineRule="auto"/>
        <w:jc w:val="both"/>
        <w:rPr>
          <w:rFonts w:ascii="Times New Roman" w:hAnsi="Times New Roman"/>
          <w:b/>
          <w:sz w:val="24"/>
          <w:szCs w:val="24"/>
        </w:rPr>
        <w:sectPr w:rsidR="00232359" w:rsidRPr="00973BAA" w:rsidSect="00111483">
          <w:type w:val="continuous"/>
          <w:pgSz w:w="11906" w:h="16838"/>
          <w:pgMar w:top="737" w:right="454" w:bottom="737" w:left="1247" w:header="709" w:footer="709" w:gutter="0"/>
          <w:cols w:space="708"/>
          <w:docGrid w:linePitch="360"/>
        </w:sectPr>
      </w:pPr>
    </w:p>
    <w:p w:rsidR="00232359" w:rsidRPr="00973BAA" w:rsidRDefault="00232359" w:rsidP="0039769A">
      <w:pPr>
        <w:spacing w:after="0" w:line="240" w:lineRule="auto"/>
        <w:jc w:val="both"/>
        <w:rPr>
          <w:rFonts w:ascii="Times New Roman" w:hAnsi="Times New Roman"/>
          <w:b/>
          <w:sz w:val="24"/>
          <w:szCs w:val="24"/>
        </w:rPr>
      </w:pPr>
    </w:p>
    <w:p w:rsidR="00232359" w:rsidRPr="00973BAA" w:rsidRDefault="00232359" w:rsidP="0039769A">
      <w:pPr>
        <w:numPr>
          <w:ilvl w:val="0"/>
          <w:numId w:val="17"/>
        </w:numPr>
        <w:spacing w:after="0" w:line="240" w:lineRule="auto"/>
        <w:ind w:left="0" w:firstLine="0"/>
        <w:jc w:val="both"/>
        <w:rPr>
          <w:rFonts w:ascii="Times New Roman" w:hAnsi="Times New Roman"/>
          <w:b/>
          <w:sz w:val="24"/>
          <w:szCs w:val="24"/>
        </w:rPr>
      </w:pPr>
      <w:r w:rsidRPr="00816DAD">
        <w:rPr>
          <w:rFonts w:ascii="Times New Roman" w:hAnsi="Times New Roman"/>
          <w:b/>
          <w:bCs/>
          <w:sz w:val="24"/>
          <w:szCs w:val="24"/>
        </w:rPr>
        <w:t>Қазіргі уақытта сіздің ұйымыңызда Академик Е. А. Бөкетов атындағы Қарағанды университетінің 7m03103 – "Халықаралық қатынастар" ББ магистратурасының қанша түлегі жұмыс істейді?</w:t>
      </w:r>
      <w:r>
        <w:rPr>
          <w:rFonts w:ascii="Times New Roman" w:hAnsi="Times New Roman"/>
          <w:b/>
          <w:bCs/>
          <w:sz w:val="24"/>
          <w:szCs w:val="24"/>
        </w:rPr>
        <w:t xml:space="preserve"> </w:t>
      </w:r>
      <w:r w:rsidRPr="00973BAA">
        <w:rPr>
          <w:rFonts w:ascii="Times New Roman" w:hAnsi="Times New Roman"/>
          <w:b/>
          <w:bCs/>
          <w:sz w:val="24"/>
          <w:szCs w:val="24"/>
        </w:rPr>
        <w:t xml:space="preserve"> ________________</w:t>
      </w:r>
    </w:p>
    <w:p w:rsidR="00232359" w:rsidRPr="00973BAA" w:rsidRDefault="00232359" w:rsidP="0039769A">
      <w:pPr>
        <w:spacing w:after="0" w:line="240" w:lineRule="auto"/>
        <w:jc w:val="both"/>
        <w:rPr>
          <w:rFonts w:ascii="Times New Roman" w:hAnsi="Times New Roman"/>
          <w:b/>
          <w:sz w:val="24"/>
          <w:szCs w:val="24"/>
        </w:rPr>
      </w:pPr>
    </w:p>
    <w:p w:rsidR="00232359" w:rsidRPr="00973BAA" w:rsidRDefault="00232359" w:rsidP="0039769A">
      <w:pPr>
        <w:spacing w:after="0" w:line="240" w:lineRule="auto"/>
        <w:jc w:val="both"/>
        <w:rPr>
          <w:rFonts w:ascii="Times New Roman" w:hAnsi="Times New Roman"/>
          <w:b/>
          <w:sz w:val="24"/>
          <w:szCs w:val="24"/>
        </w:rPr>
      </w:pPr>
    </w:p>
    <w:p w:rsidR="00232359" w:rsidRPr="00973BAA" w:rsidRDefault="00232359" w:rsidP="0039769A">
      <w:pPr>
        <w:numPr>
          <w:ilvl w:val="0"/>
          <w:numId w:val="17"/>
        </w:numPr>
        <w:spacing w:after="0" w:line="240" w:lineRule="auto"/>
        <w:ind w:left="0" w:firstLine="0"/>
        <w:jc w:val="both"/>
        <w:rPr>
          <w:rFonts w:ascii="Times New Roman" w:hAnsi="Times New Roman"/>
          <w:b/>
          <w:sz w:val="24"/>
          <w:szCs w:val="24"/>
        </w:rPr>
      </w:pPr>
      <w:r w:rsidRPr="00ED4014">
        <w:rPr>
          <w:rFonts w:ascii="Times New Roman" w:hAnsi="Times New Roman"/>
          <w:b/>
          <w:sz w:val="24"/>
          <w:szCs w:val="24"/>
        </w:rPr>
        <w:t>Олардың дайындық деңгейі сізді қанағаттандырады ма?</w:t>
      </w:r>
    </w:p>
    <w:p w:rsidR="00232359" w:rsidRPr="008C1772" w:rsidRDefault="00232359" w:rsidP="0039769A">
      <w:pPr>
        <w:spacing w:after="0" w:line="240" w:lineRule="auto"/>
        <w:jc w:val="both"/>
        <w:rPr>
          <w:rFonts w:ascii="Times New Roman" w:hAnsi="Times New Roman"/>
          <w:bCs/>
          <w:sz w:val="24"/>
          <w:szCs w:val="24"/>
          <w:lang w:val="kk-KZ"/>
        </w:rPr>
      </w:pPr>
      <w:r w:rsidRPr="00973BAA">
        <w:rPr>
          <w:rFonts w:ascii="Times New Roman" w:hAnsi="Times New Roman"/>
          <w:sz w:val="24"/>
          <w:szCs w:val="24"/>
        </w:rPr>
        <w:t xml:space="preserve">01. </w:t>
      </w:r>
      <w:r>
        <w:rPr>
          <w:rFonts w:ascii="Times New Roman" w:hAnsi="Times New Roman"/>
          <w:bCs/>
          <w:sz w:val="24"/>
          <w:szCs w:val="24"/>
        </w:rPr>
        <w:t xml:space="preserve">Ия, </w:t>
      </w:r>
      <w:r>
        <w:rPr>
          <w:rFonts w:ascii="Times New Roman" w:hAnsi="Times New Roman"/>
          <w:bCs/>
          <w:sz w:val="24"/>
          <w:szCs w:val="24"/>
          <w:lang w:val="kk-KZ"/>
        </w:rPr>
        <w:t>қанағаттандырады</w:t>
      </w:r>
    </w:p>
    <w:p w:rsidR="00232359" w:rsidRPr="00FC0253" w:rsidRDefault="00232359" w:rsidP="0039769A">
      <w:pPr>
        <w:spacing w:after="0" w:line="240" w:lineRule="auto"/>
        <w:jc w:val="both"/>
        <w:rPr>
          <w:rFonts w:ascii="Times New Roman" w:hAnsi="Times New Roman"/>
          <w:bCs/>
          <w:sz w:val="24"/>
          <w:szCs w:val="24"/>
        </w:rPr>
      </w:pPr>
      <w:r>
        <w:rPr>
          <w:rFonts w:ascii="Times New Roman" w:hAnsi="Times New Roman"/>
          <w:bCs/>
          <w:sz w:val="24"/>
          <w:szCs w:val="24"/>
        </w:rPr>
        <w:t xml:space="preserve">02. </w:t>
      </w:r>
      <w:r w:rsidRPr="00FC0253">
        <w:rPr>
          <w:rFonts w:ascii="Times New Roman" w:hAnsi="Times New Roman"/>
          <w:bCs/>
          <w:sz w:val="24"/>
          <w:szCs w:val="24"/>
        </w:rPr>
        <w:t>қанағаттандырады</w:t>
      </w:r>
    </w:p>
    <w:p w:rsidR="00232359" w:rsidRPr="00FC0253" w:rsidRDefault="00232359" w:rsidP="0039769A">
      <w:pPr>
        <w:spacing w:after="0" w:line="240" w:lineRule="auto"/>
        <w:jc w:val="both"/>
        <w:rPr>
          <w:rFonts w:ascii="Times New Roman" w:hAnsi="Times New Roman"/>
          <w:bCs/>
          <w:sz w:val="24"/>
          <w:szCs w:val="24"/>
        </w:rPr>
      </w:pPr>
      <w:r w:rsidRPr="00FC0253">
        <w:rPr>
          <w:rFonts w:ascii="Times New Roman" w:hAnsi="Times New Roman"/>
          <w:bCs/>
          <w:sz w:val="24"/>
          <w:szCs w:val="24"/>
        </w:rPr>
        <w:t>03. Керісінше қанағаттандырмайды</w:t>
      </w:r>
    </w:p>
    <w:p w:rsidR="00232359" w:rsidRPr="00FC0253" w:rsidRDefault="00232359" w:rsidP="0039769A">
      <w:pPr>
        <w:spacing w:after="0" w:line="240" w:lineRule="auto"/>
        <w:jc w:val="both"/>
        <w:rPr>
          <w:rFonts w:ascii="Times New Roman" w:hAnsi="Times New Roman"/>
          <w:bCs/>
          <w:sz w:val="24"/>
          <w:szCs w:val="24"/>
        </w:rPr>
      </w:pPr>
      <w:r w:rsidRPr="00FC0253">
        <w:rPr>
          <w:rFonts w:ascii="Times New Roman" w:hAnsi="Times New Roman"/>
          <w:bCs/>
          <w:sz w:val="24"/>
          <w:szCs w:val="24"/>
        </w:rPr>
        <w:t>04. Жоқ, ол мүлдем сәйкес келмейді</w:t>
      </w:r>
    </w:p>
    <w:p w:rsidR="00232359" w:rsidRPr="008C1772" w:rsidRDefault="00232359" w:rsidP="0039769A">
      <w:pPr>
        <w:spacing w:after="0" w:line="240" w:lineRule="auto"/>
        <w:jc w:val="both"/>
        <w:rPr>
          <w:rFonts w:ascii="Times New Roman" w:hAnsi="Times New Roman"/>
          <w:bCs/>
          <w:sz w:val="24"/>
          <w:szCs w:val="24"/>
          <w:lang w:val="kk-KZ"/>
        </w:rPr>
      </w:pPr>
      <w:r w:rsidRPr="00FC0253">
        <w:rPr>
          <w:rFonts w:ascii="Times New Roman" w:hAnsi="Times New Roman"/>
          <w:bCs/>
          <w:sz w:val="24"/>
          <w:szCs w:val="24"/>
        </w:rPr>
        <w:t>05. Жауап беру қиын</w:t>
      </w:r>
    </w:p>
    <w:p w:rsidR="00232359" w:rsidRPr="00973BAA" w:rsidRDefault="00232359" w:rsidP="0039769A">
      <w:pPr>
        <w:spacing w:after="0" w:line="240" w:lineRule="auto"/>
        <w:jc w:val="both"/>
        <w:rPr>
          <w:rFonts w:ascii="Times New Roman" w:hAnsi="Times New Roman"/>
          <w:bCs/>
          <w:sz w:val="24"/>
          <w:szCs w:val="24"/>
        </w:rPr>
      </w:pPr>
    </w:p>
    <w:p w:rsidR="00232359" w:rsidRPr="00973BAA" w:rsidRDefault="00232359" w:rsidP="0039769A">
      <w:pPr>
        <w:numPr>
          <w:ilvl w:val="0"/>
          <w:numId w:val="17"/>
        </w:numPr>
        <w:spacing w:after="0" w:line="240" w:lineRule="auto"/>
        <w:ind w:left="0" w:firstLine="0"/>
        <w:jc w:val="both"/>
        <w:rPr>
          <w:rFonts w:ascii="Times New Roman" w:hAnsi="Times New Roman"/>
          <w:b/>
          <w:bCs/>
          <w:sz w:val="24"/>
          <w:szCs w:val="24"/>
        </w:rPr>
      </w:pPr>
      <w:r w:rsidRPr="008C1772">
        <w:rPr>
          <w:rFonts w:ascii="Times New Roman" w:hAnsi="Times New Roman"/>
          <w:b/>
          <w:bCs/>
          <w:sz w:val="24"/>
          <w:szCs w:val="24"/>
        </w:rPr>
        <w:t>Сіздің кәсіпорында жұмыс істеу үшін қандай білім беру түлектері қажет?</w:t>
      </w:r>
    </w:p>
    <w:p w:rsidR="00232359" w:rsidRPr="008C1772" w:rsidRDefault="00232359" w:rsidP="0039769A">
      <w:pPr>
        <w:spacing w:after="0" w:line="240" w:lineRule="auto"/>
        <w:jc w:val="both"/>
        <w:rPr>
          <w:rFonts w:ascii="Times New Roman" w:hAnsi="Times New Roman"/>
          <w:sz w:val="24"/>
          <w:szCs w:val="24"/>
        </w:rPr>
      </w:pPr>
      <w:r>
        <w:rPr>
          <w:rFonts w:ascii="Times New Roman" w:hAnsi="Times New Roman"/>
          <w:sz w:val="24"/>
          <w:szCs w:val="24"/>
        </w:rPr>
        <w:t xml:space="preserve">01. </w:t>
      </w:r>
      <w:r w:rsidRPr="008C1772">
        <w:t xml:space="preserve"> </w:t>
      </w:r>
      <w:r w:rsidRPr="008C1772">
        <w:rPr>
          <w:rFonts w:ascii="Times New Roman" w:hAnsi="Times New Roman"/>
          <w:sz w:val="24"/>
          <w:szCs w:val="24"/>
        </w:rPr>
        <w:t>педагогикалық</w:t>
      </w:r>
    </w:p>
    <w:p w:rsidR="00232359" w:rsidRPr="008C1772" w:rsidRDefault="00232359" w:rsidP="0039769A">
      <w:pPr>
        <w:spacing w:after="0" w:line="240" w:lineRule="auto"/>
        <w:jc w:val="both"/>
        <w:rPr>
          <w:rFonts w:ascii="Times New Roman" w:hAnsi="Times New Roman"/>
          <w:sz w:val="24"/>
          <w:szCs w:val="24"/>
        </w:rPr>
      </w:pPr>
      <w:r w:rsidRPr="008C1772">
        <w:rPr>
          <w:rFonts w:ascii="Times New Roman" w:hAnsi="Times New Roman"/>
          <w:sz w:val="24"/>
          <w:szCs w:val="24"/>
        </w:rPr>
        <w:t>02. экономикалық</w:t>
      </w:r>
    </w:p>
    <w:p w:rsidR="00232359" w:rsidRPr="008C1772" w:rsidRDefault="00232359" w:rsidP="0039769A">
      <w:pPr>
        <w:spacing w:after="0" w:line="240" w:lineRule="auto"/>
        <w:jc w:val="both"/>
        <w:rPr>
          <w:rFonts w:ascii="Times New Roman" w:hAnsi="Times New Roman"/>
          <w:sz w:val="24"/>
          <w:szCs w:val="24"/>
        </w:rPr>
      </w:pPr>
      <w:r w:rsidRPr="008C1772">
        <w:rPr>
          <w:rFonts w:ascii="Times New Roman" w:hAnsi="Times New Roman"/>
          <w:sz w:val="24"/>
          <w:szCs w:val="24"/>
        </w:rPr>
        <w:t>03. инженерлік</w:t>
      </w:r>
    </w:p>
    <w:p w:rsidR="00232359" w:rsidRPr="008C1772" w:rsidRDefault="00232359" w:rsidP="0039769A">
      <w:pPr>
        <w:spacing w:after="0" w:line="240" w:lineRule="auto"/>
        <w:jc w:val="both"/>
        <w:rPr>
          <w:rFonts w:ascii="Times New Roman" w:hAnsi="Times New Roman"/>
          <w:sz w:val="24"/>
          <w:szCs w:val="24"/>
        </w:rPr>
      </w:pPr>
      <w:r w:rsidRPr="008C1772">
        <w:rPr>
          <w:rFonts w:ascii="Times New Roman" w:hAnsi="Times New Roman"/>
          <w:sz w:val="24"/>
          <w:szCs w:val="24"/>
        </w:rPr>
        <w:t>04. әлеуметтік</w:t>
      </w:r>
    </w:p>
    <w:p w:rsidR="00232359" w:rsidRPr="008C1772" w:rsidRDefault="00232359" w:rsidP="0039769A">
      <w:pPr>
        <w:spacing w:after="0" w:line="240" w:lineRule="auto"/>
        <w:jc w:val="both"/>
        <w:rPr>
          <w:rFonts w:ascii="Times New Roman" w:hAnsi="Times New Roman"/>
          <w:sz w:val="24"/>
          <w:szCs w:val="24"/>
        </w:rPr>
      </w:pPr>
      <w:r w:rsidRPr="008C1772">
        <w:rPr>
          <w:rFonts w:ascii="Times New Roman" w:hAnsi="Times New Roman"/>
          <w:sz w:val="24"/>
          <w:szCs w:val="24"/>
        </w:rPr>
        <w:t>05. заңды</w:t>
      </w:r>
    </w:p>
    <w:p w:rsidR="00232359" w:rsidRPr="008C1772" w:rsidRDefault="00232359" w:rsidP="0039769A">
      <w:pPr>
        <w:spacing w:after="0" w:line="240" w:lineRule="auto"/>
        <w:jc w:val="both"/>
        <w:rPr>
          <w:rFonts w:ascii="Times New Roman" w:hAnsi="Times New Roman"/>
          <w:sz w:val="24"/>
          <w:szCs w:val="24"/>
        </w:rPr>
      </w:pPr>
      <w:r w:rsidRPr="008C1772">
        <w:rPr>
          <w:rFonts w:ascii="Times New Roman" w:hAnsi="Times New Roman"/>
          <w:sz w:val="24"/>
          <w:szCs w:val="24"/>
        </w:rPr>
        <w:t>06. гуманитарлық</w:t>
      </w:r>
    </w:p>
    <w:p w:rsidR="00232359" w:rsidRPr="008C1772" w:rsidRDefault="00232359" w:rsidP="0039769A">
      <w:pPr>
        <w:spacing w:after="0" w:line="240" w:lineRule="auto"/>
        <w:jc w:val="both"/>
        <w:rPr>
          <w:rFonts w:ascii="Times New Roman" w:hAnsi="Times New Roman"/>
          <w:sz w:val="24"/>
          <w:szCs w:val="24"/>
        </w:rPr>
      </w:pPr>
      <w:r w:rsidRPr="008C1772">
        <w:rPr>
          <w:rFonts w:ascii="Times New Roman" w:hAnsi="Times New Roman"/>
          <w:sz w:val="24"/>
          <w:szCs w:val="24"/>
        </w:rPr>
        <w:t>07. өнер</w:t>
      </w:r>
    </w:p>
    <w:p w:rsidR="00232359" w:rsidRPr="008C1772" w:rsidRDefault="00232359" w:rsidP="0039769A">
      <w:pPr>
        <w:spacing w:after="0" w:line="240" w:lineRule="auto"/>
        <w:jc w:val="both"/>
        <w:rPr>
          <w:rFonts w:ascii="Times New Roman" w:hAnsi="Times New Roman"/>
          <w:sz w:val="24"/>
          <w:szCs w:val="24"/>
        </w:rPr>
      </w:pPr>
      <w:r w:rsidRPr="008C1772">
        <w:rPr>
          <w:rFonts w:ascii="Times New Roman" w:hAnsi="Times New Roman"/>
          <w:sz w:val="24"/>
          <w:szCs w:val="24"/>
        </w:rPr>
        <w:t>08. ауыл шаруашылығы</w:t>
      </w:r>
    </w:p>
    <w:p w:rsidR="00232359" w:rsidRPr="008C1772" w:rsidRDefault="00232359" w:rsidP="0039769A">
      <w:pPr>
        <w:spacing w:after="0" w:line="240" w:lineRule="auto"/>
        <w:jc w:val="both"/>
        <w:rPr>
          <w:rFonts w:ascii="Times New Roman" w:hAnsi="Times New Roman"/>
          <w:sz w:val="24"/>
          <w:szCs w:val="24"/>
        </w:rPr>
      </w:pPr>
      <w:r w:rsidRPr="008C1772">
        <w:rPr>
          <w:rFonts w:ascii="Times New Roman" w:hAnsi="Times New Roman"/>
          <w:sz w:val="24"/>
          <w:szCs w:val="24"/>
        </w:rPr>
        <w:t>09. техникалық</w:t>
      </w:r>
    </w:p>
    <w:p w:rsidR="00232359" w:rsidRPr="008C1772" w:rsidRDefault="00232359" w:rsidP="0039769A">
      <w:pPr>
        <w:spacing w:after="0" w:line="240" w:lineRule="auto"/>
        <w:jc w:val="both"/>
        <w:rPr>
          <w:rFonts w:ascii="Times New Roman" w:hAnsi="Times New Roman"/>
          <w:sz w:val="24"/>
          <w:szCs w:val="24"/>
          <w:lang w:val="kk-KZ"/>
        </w:rPr>
      </w:pPr>
      <w:r>
        <w:rPr>
          <w:rFonts w:ascii="Times New Roman" w:hAnsi="Times New Roman"/>
          <w:sz w:val="24"/>
          <w:szCs w:val="24"/>
        </w:rPr>
        <w:t>10. басқал</w:t>
      </w:r>
      <w:r>
        <w:rPr>
          <w:rFonts w:ascii="Times New Roman" w:hAnsi="Times New Roman"/>
          <w:sz w:val="24"/>
          <w:szCs w:val="24"/>
          <w:lang w:val="kk-KZ"/>
        </w:rPr>
        <w:t>ар</w:t>
      </w:r>
    </w:p>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_____________________________________</w:t>
      </w:r>
    </w:p>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_________________________________________</w:t>
      </w:r>
    </w:p>
    <w:p w:rsidR="00232359" w:rsidRPr="008C1772" w:rsidRDefault="00232359" w:rsidP="0039769A">
      <w:pPr>
        <w:numPr>
          <w:ilvl w:val="0"/>
          <w:numId w:val="17"/>
        </w:numPr>
        <w:spacing w:after="0" w:line="240" w:lineRule="auto"/>
        <w:ind w:left="0" w:firstLine="0"/>
        <w:jc w:val="both"/>
        <w:rPr>
          <w:rFonts w:ascii="Times New Roman" w:hAnsi="Times New Roman"/>
          <w:sz w:val="24"/>
          <w:szCs w:val="24"/>
        </w:rPr>
      </w:pPr>
      <w:r w:rsidRPr="008C1772">
        <w:rPr>
          <w:rFonts w:ascii="Times New Roman" w:hAnsi="Times New Roman"/>
          <w:b/>
          <w:sz w:val="24"/>
          <w:szCs w:val="24"/>
        </w:rPr>
        <w:t>Біздің білім беру бағдарламамыздың түлектеріне қандай білім мен дағдылар жетіспейді деп ойлайсыз?</w:t>
      </w:r>
    </w:p>
    <w:p w:rsidR="00232359" w:rsidRPr="008C1772" w:rsidRDefault="00232359" w:rsidP="0039769A">
      <w:pPr>
        <w:spacing w:after="0" w:line="240" w:lineRule="auto"/>
        <w:jc w:val="both"/>
        <w:rPr>
          <w:rFonts w:ascii="Times New Roman" w:hAnsi="Times New Roman"/>
          <w:sz w:val="24"/>
          <w:szCs w:val="24"/>
        </w:rPr>
      </w:pPr>
      <w:r w:rsidRPr="00D22C37">
        <w:rPr>
          <w:rFonts w:ascii="Times New Roman" w:hAnsi="Times New Roman"/>
          <w:sz w:val="24"/>
          <w:szCs w:val="24"/>
        </w:rPr>
        <w:t>01.</w:t>
      </w:r>
      <w:r w:rsidRPr="008C1772">
        <w:rPr>
          <w:rFonts w:ascii="Times New Roman" w:hAnsi="Times New Roman"/>
          <w:sz w:val="24"/>
          <w:szCs w:val="24"/>
        </w:rPr>
        <w:t xml:space="preserve"> Практикалық жұмыс дағдылары</w:t>
      </w:r>
    </w:p>
    <w:p w:rsidR="00232359" w:rsidRPr="008C1772" w:rsidRDefault="00232359" w:rsidP="0039769A">
      <w:pPr>
        <w:spacing w:after="0" w:line="240" w:lineRule="auto"/>
        <w:jc w:val="both"/>
        <w:rPr>
          <w:rFonts w:ascii="Times New Roman" w:hAnsi="Times New Roman"/>
          <w:sz w:val="24"/>
          <w:szCs w:val="24"/>
        </w:rPr>
      </w:pPr>
      <w:r w:rsidRPr="008C1772">
        <w:rPr>
          <w:rFonts w:ascii="Times New Roman" w:hAnsi="Times New Roman"/>
          <w:sz w:val="24"/>
          <w:szCs w:val="24"/>
        </w:rPr>
        <w:t>02. Мамандығы бойынша теориялық білім</w:t>
      </w:r>
    </w:p>
    <w:p w:rsidR="00232359" w:rsidRPr="008C1772" w:rsidRDefault="00232359" w:rsidP="0039769A">
      <w:pPr>
        <w:spacing w:after="0" w:line="240" w:lineRule="auto"/>
        <w:jc w:val="both"/>
        <w:rPr>
          <w:rFonts w:ascii="Times New Roman" w:hAnsi="Times New Roman"/>
          <w:sz w:val="24"/>
          <w:szCs w:val="24"/>
        </w:rPr>
      </w:pPr>
      <w:r w:rsidRPr="008C1772">
        <w:rPr>
          <w:rFonts w:ascii="Times New Roman" w:hAnsi="Times New Roman"/>
          <w:sz w:val="24"/>
          <w:szCs w:val="24"/>
        </w:rPr>
        <w:lastRenderedPageBreak/>
        <w:t>03. Мемлекеттік тілді білу</w:t>
      </w:r>
    </w:p>
    <w:p w:rsidR="00232359" w:rsidRPr="00D22C37" w:rsidRDefault="00232359" w:rsidP="0039769A">
      <w:pPr>
        <w:spacing w:after="0" w:line="240" w:lineRule="auto"/>
        <w:jc w:val="both"/>
        <w:rPr>
          <w:rFonts w:ascii="Times New Roman" w:hAnsi="Times New Roman"/>
          <w:sz w:val="24"/>
          <w:szCs w:val="24"/>
        </w:rPr>
      </w:pPr>
      <w:r w:rsidRPr="008C1772">
        <w:rPr>
          <w:rFonts w:ascii="Times New Roman" w:hAnsi="Times New Roman"/>
          <w:sz w:val="24"/>
          <w:szCs w:val="24"/>
        </w:rPr>
        <w:t>04. Орыс тілін білу</w:t>
      </w:r>
    </w:p>
    <w:p w:rsidR="00232359" w:rsidRPr="008C1772" w:rsidRDefault="00232359" w:rsidP="0039769A">
      <w:pPr>
        <w:pStyle w:val="af9"/>
        <w:spacing w:after="0" w:line="240" w:lineRule="auto"/>
        <w:jc w:val="both"/>
        <w:rPr>
          <w:rFonts w:ascii="Times New Roman" w:hAnsi="Times New Roman"/>
          <w:sz w:val="24"/>
          <w:szCs w:val="24"/>
        </w:rPr>
      </w:pPr>
      <w:r>
        <w:rPr>
          <w:rFonts w:ascii="Times New Roman" w:hAnsi="Times New Roman"/>
          <w:sz w:val="24"/>
          <w:szCs w:val="24"/>
        </w:rPr>
        <w:t xml:space="preserve">05. </w:t>
      </w:r>
      <w:r w:rsidRPr="00D22C37">
        <w:rPr>
          <w:rFonts w:ascii="Times New Roman" w:hAnsi="Times New Roman"/>
          <w:sz w:val="24"/>
          <w:szCs w:val="24"/>
        </w:rPr>
        <w:t xml:space="preserve"> </w:t>
      </w:r>
      <w:r w:rsidRPr="008C1772">
        <w:rPr>
          <w:rFonts w:ascii="Times New Roman" w:hAnsi="Times New Roman"/>
          <w:sz w:val="24"/>
          <w:szCs w:val="24"/>
        </w:rPr>
        <w:t>Шет тілдерін білу</w:t>
      </w:r>
    </w:p>
    <w:p w:rsidR="00232359" w:rsidRPr="008C1772" w:rsidRDefault="00232359" w:rsidP="0039769A">
      <w:pPr>
        <w:pStyle w:val="af9"/>
        <w:spacing w:after="0" w:line="240" w:lineRule="auto"/>
        <w:jc w:val="both"/>
        <w:rPr>
          <w:rFonts w:ascii="Times New Roman" w:hAnsi="Times New Roman"/>
          <w:sz w:val="24"/>
          <w:szCs w:val="24"/>
        </w:rPr>
      </w:pPr>
      <w:r w:rsidRPr="008C1772">
        <w:rPr>
          <w:rFonts w:ascii="Times New Roman" w:hAnsi="Times New Roman"/>
          <w:sz w:val="24"/>
          <w:szCs w:val="24"/>
        </w:rPr>
        <w:t>06. Командада жұмыс істеу дағдылары</w:t>
      </w:r>
    </w:p>
    <w:p w:rsidR="00232359" w:rsidRPr="008C1772" w:rsidRDefault="00232359" w:rsidP="0039769A">
      <w:pPr>
        <w:pStyle w:val="af9"/>
        <w:spacing w:after="0" w:line="240" w:lineRule="auto"/>
        <w:jc w:val="both"/>
        <w:rPr>
          <w:rFonts w:ascii="Times New Roman" w:hAnsi="Times New Roman"/>
          <w:sz w:val="24"/>
          <w:szCs w:val="24"/>
        </w:rPr>
      </w:pPr>
      <w:r w:rsidRPr="008C1772">
        <w:rPr>
          <w:rFonts w:ascii="Times New Roman" w:hAnsi="Times New Roman"/>
          <w:sz w:val="24"/>
          <w:szCs w:val="24"/>
        </w:rPr>
        <w:t>07. Аналитикалық қабілеттер</w:t>
      </w:r>
    </w:p>
    <w:p w:rsidR="00232359" w:rsidRPr="008C1772" w:rsidRDefault="00232359" w:rsidP="0039769A">
      <w:pPr>
        <w:pStyle w:val="af9"/>
        <w:spacing w:after="0" w:line="240" w:lineRule="auto"/>
        <w:jc w:val="both"/>
        <w:rPr>
          <w:rFonts w:ascii="Times New Roman" w:hAnsi="Times New Roman"/>
          <w:sz w:val="24"/>
          <w:szCs w:val="24"/>
        </w:rPr>
      </w:pPr>
      <w:r w:rsidRPr="008C1772">
        <w:rPr>
          <w:rFonts w:ascii="Times New Roman" w:hAnsi="Times New Roman"/>
          <w:sz w:val="24"/>
          <w:szCs w:val="24"/>
        </w:rPr>
        <w:t>08. Компьютерлік сауаттылық</w:t>
      </w:r>
    </w:p>
    <w:p w:rsidR="00232359" w:rsidRPr="00D22C37" w:rsidRDefault="00232359" w:rsidP="0039769A">
      <w:pPr>
        <w:pStyle w:val="af9"/>
        <w:spacing w:after="0" w:line="240" w:lineRule="auto"/>
        <w:jc w:val="both"/>
        <w:rPr>
          <w:rFonts w:ascii="Times New Roman" w:hAnsi="Times New Roman"/>
          <w:sz w:val="24"/>
          <w:szCs w:val="24"/>
        </w:rPr>
      </w:pPr>
      <w:r w:rsidRPr="008C1772">
        <w:rPr>
          <w:rFonts w:ascii="Times New Roman" w:hAnsi="Times New Roman"/>
          <w:sz w:val="24"/>
          <w:szCs w:val="24"/>
        </w:rPr>
        <w:t>09. Басқа (жазыңыз)</w:t>
      </w:r>
    </w:p>
    <w:p w:rsidR="00232359" w:rsidRPr="00973BAA" w:rsidRDefault="00232359" w:rsidP="0039769A">
      <w:pPr>
        <w:pStyle w:val="af9"/>
        <w:spacing w:after="0" w:line="240" w:lineRule="auto"/>
        <w:jc w:val="both"/>
        <w:rPr>
          <w:rFonts w:ascii="Times New Roman" w:hAnsi="Times New Roman"/>
          <w:sz w:val="24"/>
          <w:szCs w:val="24"/>
        </w:rPr>
      </w:pPr>
      <w:r w:rsidRPr="00973BAA">
        <w:rPr>
          <w:rFonts w:ascii="Times New Roman" w:hAnsi="Times New Roman"/>
          <w:sz w:val="24"/>
          <w:szCs w:val="24"/>
        </w:rPr>
        <w:t>___________________________</w:t>
      </w:r>
    </w:p>
    <w:p w:rsidR="00232359" w:rsidRPr="00973BAA" w:rsidRDefault="00232359" w:rsidP="0039769A">
      <w:pPr>
        <w:pStyle w:val="af9"/>
        <w:spacing w:after="0" w:line="240" w:lineRule="auto"/>
        <w:jc w:val="both"/>
        <w:rPr>
          <w:rFonts w:ascii="Times New Roman" w:hAnsi="Times New Roman"/>
          <w:sz w:val="24"/>
          <w:szCs w:val="24"/>
        </w:rPr>
      </w:pPr>
      <w:r w:rsidRPr="00973BAA">
        <w:rPr>
          <w:rFonts w:ascii="Times New Roman" w:hAnsi="Times New Roman"/>
          <w:sz w:val="24"/>
          <w:szCs w:val="24"/>
        </w:rPr>
        <w:t>______________________________________________________________________________________________</w:t>
      </w:r>
    </w:p>
    <w:p w:rsidR="00232359" w:rsidRPr="00973BAA" w:rsidRDefault="00232359" w:rsidP="0039769A">
      <w:pPr>
        <w:tabs>
          <w:tab w:val="left" w:pos="360"/>
        </w:tabs>
        <w:spacing w:after="0" w:line="240" w:lineRule="auto"/>
        <w:jc w:val="both"/>
        <w:rPr>
          <w:rFonts w:ascii="Times New Roman" w:hAnsi="Times New Roman"/>
          <w:sz w:val="24"/>
          <w:szCs w:val="24"/>
        </w:rPr>
        <w:sectPr w:rsidR="00232359" w:rsidRPr="00973BAA" w:rsidSect="00111483">
          <w:type w:val="continuous"/>
          <w:pgSz w:w="11906" w:h="16838"/>
          <w:pgMar w:top="737" w:right="454" w:bottom="737" w:left="1247" w:header="709" w:footer="709" w:gutter="0"/>
          <w:cols w:num="2" w:space="284"/>
          <w:docGrid w:linePitch="360"/>
        </w:sectPr>
      </w:pPr>
    </w:p>
    <w:p w:rsidR="00232359" w:rsidRPr="00973BAA" w:rsidRDefault="00232359" w:rsidP="0039769A">
      <w:pPr>
        <w:tabs>
          <w:tab w:val="left" w:pos="360"/>
        </w:tabs>
        <w:spacing w:after="0" w:line="240" w:lineRule="auto"/>
        <w:jc w:val="both"/>
        <w:rPr>
          <w:rFonts w:ascii="Times New Roman" w:hAnsi="Times New Roman"/>
          <w:sz w:val="24"/>
          <w:szCs w:val="24"/>
        </w:rPr>
      </w:pPr>
    </w:p>
    <w:p w:rsidR="00232359" w:rsidRPr="008C1772" w:rsidRDefault="00232359" w:rsidP="0039769A">
      <w:pPr>
        <w:pStyle w:val="af9"/>
        <w:numPr>
          <w:ilvl w:val="0"/>
          <w:numId w:val="17"/>
        </w:numPr>
        <w:spacing w:after="0" w:line="240" w:lineRule="auto"/>
        <w:ind w:left="0" w:firstLine="0"/>
        <w:jc w:val="both"/>
        <w:rPr>
          <w:rFonts w:ascii="Times New Roman" w:hAnsi="Times New Roman"/>
          <w:sz w:val="24"/>
          <w:szCs w:val="24"/>
        </w:rPr>
      </w:pPr>
      <w:r w:rsidRPr="008C1772">
        <w:rPr>
          <w:rFonts w:ascii="Times New Roman" w:hAnsi="Times New Roman"/>
          <w:sz w:val="24"/>
          <w:szCs w:val="24"/>
        </w:rPr>
        <w:t xml:space="preserve">Сіз біздің түлектерімізде жұмыс істейтін жұмысшылардың кәсіби білімі мен дағдыларын бағаладыңыз (бес балдық шкала бойынша, мұнда 1-ең төменгі баға және 5 – </w:t>
      </w:r>
      <w:r>
        <w:rPr>
          <w:rFonts w:ascii="Times New Roman" w:hAnsi="Times New Roman"/>
          <w:sz w:val="24"/>
          <w:szCs w:val="24"/>
          <w:lang w:val="kk-KZ"/>
        </w:rPr>
        <w:t>жоғары</w:t>
      </w:r>
      <w:r w:rsidRPr="00973BAA">
        <w:rPr>
          <w:rFonts w:ascii="Times New Roman" w:hAnsi="Times New Roman"/>
          <w:sz w:val="24"/>
          <w:szCs w:val="24"/>
        </w:rPr>
        <w:t xml:space="preserve"> </w:t>
      </w:r>
      <w:r w:rsidRPr="00C95758">
        <w:rPr>
          <w:rFonts w:ascii="Times New Roman" w:hAnsi="Times New Roman"/>
          <w:sz w:val="24"/>
          <w:szCs w:val="24"/>
        </w:rPr>
        <w:t>12.</w:t>
      </w:r>
      <w:r w:rsidRPr="00C95758">
        <w:rPr>
          <w:rFonts w:ascii="Times New Roman" w:hAnsi="Times New Roman"/>
          <w:sz w:val="24"/>
          <w:szCs w:val="24"/>
        </w:rPr>
        <w:tab/>
        <w:t>максималды)?  (әр жолға белгі қойыңыз)</w:t>
      </w:r>
    </w:p>
    <w:p w:rsidR="00232359" w:rsidRPr="008C1772" w:rsidRDefault="00232359" w:rsidP="0039769A">
      <w:pPr>
        <w:pStyle w:val="af9"/>
        <w:spacing w:after="0" w:line="240" w:lineRule="auto"/>
        <w:jc w:val="both"/>
        <w:rPr>
          <w:rFonts w:ascii="Times New Roman" w:hAnsi="Times New Roman"/>
          <w:sz w:val="24"/>
          <w:szCs w:val="24"/>
        </w:rPr>
      </w:pPr>
    </w:p>
    <w:tbl>
      <w:tblPr>
        <w:tblpPr w:leftFromText="180" w:rightFromText="180" w:vertAnchor="text" w:horzAnchor="margin" w:tblpY="-41"/>
        <w:tblW w:w="485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4906"/>
        <w:gridCol w:w="836"/>
        <w:gridCol w:w="838"/>
        <w:gridCol w:w="838"/>
        <w:gridCol w:w="838"/>
        <w:gridCol w:w="834"/>
      </w:tblGrid>
      <w:tr w:rsidR="00232359" w:rsidRPr="00973BAA" w:rsidTr="00111483">
        <w:trPr>
          <w:trHeight w:val="578"/>
        </w:trPr>
        <w:tc>
          <w:tcPr>
            <w:tcW w:w="2698" w:type="pct"/>
            <w:vAlign w:val="center"/>
          </w:tcPr>
          <w:p w:rsidR="00232359" w:rsidRPr="005F09B4" w:rsidRDefault="00232359" w:rsidP="0039769A">
            <w:pPr>
              <w:spacing w:after="0" w:line="240" w:lineRule="auto"/>
              <w:jc w:val="both"/>
              <w:rPr>
                <w:rFonts w:ascii="Times New Roman" w:hAnsi="Times New Roman"/>
                <w:sz w:val="24"/>
                <w:szCs w:val="24"/>
                <w:lang w:val="kk-KZ"/>
              </w:rPr>
            </w:pPr>
            <w:r w:rsidRPr="00973BAA">
              <w:rPr>
                <w:rFonts w:ascii="Times New Roman" w:hAnsi="Times New Roman"/>
                <w:sz w:val="24"/>
                <w:szCs w:val="24"/>
                <w:lang w:val="en-US"/>
              </w:rPr>
              <w:t>A</w:t>
            </w:r>
            <w:r>
              <w:rPr>
                <w:rFonts w:ascii="Times New Roman" w:hAnsi="Times New Roman"/>
                <w:sz w:val="24"/>
                <w:szCs w:val="24"/>
              </w:rPr>
              <w:t xml:space="preserve">) </w:t>
            </w:r>
            <w:r w:rsidRPr="005F09B4">
              <w:rPr>
                <w:rFonts w:ascii="Times New Roman" w:hAnsi="Times New Roman"/>
                <w:sz w:val="24"/>
                <w:szCs w:val="24"/>
              </w:rPr>
              <w:t>түлекте</w:t>
            </w:r>
            <w:r>
              <w:rPr>
                <w:rFonts w:ascii="Times New Roman" w:hAnsi="Times New Roman"/>
                <w:sz w:val="24"/>
                <w:szCs w:val="24"/>
              </w:rPr>
              <w:t>р алған теориялық білім деңгей</w:t>
            </w:r>
            <w:r>
              <w:rPr>
                <w:rFonts w:ascii="Times New Roman" w:hAnsi="Times New Roman"/>
                <w:sz w:val="24"/>
                <w:szCs w:val="24"/>
                <w:lang w:val="kk-KZ"/>
              </w:rPr>
              <w:t>і</w:t>
            </w:r>
          </w:p>
        </w:tc>
        <w:tc>
          <w:tcPr>
            <w:tcW w:w="460"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1</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5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rPr>
          <w:trHeight w:val="563"/>
        </w:trPr>
        <w:tc>
          <w:tcPr>
            <w:tcW w:w="2698" w:type="pct"/>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lang w:val="en-US"/>
              </w:rPr>
              <w:t>B</w:t>
            </w:r>
            <w:r>
              <w:rPr>
                <w:rFonts w:ascii="Times New Roman" w:hAnsi="Times New Roman"/>
                <w:sz w:val="24"/>
                <w:szCs w:val="24"/>
              </w:rPr>
              <w:t>)</w:t>
            </w:r>
            <w:r w:rsidRPr="00973BAA">
              <w:rPr>
                <w:rFonts w:ascii="Times New Roman" w:hAnsi="Times New Roman"/>
                <w:sz w:val="24"/>
                <w:szCs w:val="24"/>
              </w:rPr>
              <w:t xml:space="preserve"> </w:t>
            </w:r>
            <w:r>
              <w:t xml:space="preserve"> </w:t>
            </w:r>
            <w:r w:rsidRPr="005F09B4">
              <w:rPr>
                <w:rFonts w:ascii="Times New Roman" w:hAnsi="Times New Roman"/>
                <w:sz w:val="24"/>
                <w:szCs w:val="24"/>
              </w:rPr>
              <w:t>түлектердің алған дағдылары мен дағдыларының деңгейі</w:t>
            </w:r>
          </w:p>
        </w:tc>
        <w:tc>
          <w:tcPr>
            <w:tcW w:w="460"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1</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5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rPr>
          <w:trHeight w:val="578"/>
        </w:trPr>
        <w:tc>
          <w:tcPr>
            <w:tcW w:w="2698" w:type="pct"/>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lang w:val="en-US"/>
              </w:rPr>
              <w:t>C</w:t>
            </w:r>
            <w:r>
              <w:rPr>
                <w:rFonts w:ascii="Times New Roman" w:hAnsi="Times New Roman"/>
                <w:sz w:val="24"/>
                <w:szCs w:val="24"/>
              </w:rPr>
              <w:t xml:space="preserve">) </w:t>
            </w:r>
            <w:r>
              <w:t xml:space="preserve"> </w:t>
            </w:r>
            <w:r w:rsidRPr="005F09B4">
              <w:rPr>
                <w:rFonts w:ascii="Times New Roman" w:hAnsi="Times New Roman"/>
                <w:sz w:val="24"/>
                <w:szCs w:val="24"/>
              </w:rPr>
              <w:t>жалпы дайындық деңгейінің Еңбек нарығының қазіргі заманғы талаптарына сәйкестігі</w:t>
            </w:r>
            <w:r w:rsidRPr="00973BAA">
              <w:rPr>
                <w:rFonts w:ascii="Times New Roman" w:hAnsi="Times New Roman"/>
                <w:sz w:val="24"/>
                <w:szCs w:val="24"/>
              </w:rPr>
              <w:t xml:space="preserve"> </w:t>
            </w:r>
          </w:p>
        </w:tc>
        <w:tc>
          <w:tcPr>
            <w:tcW w:w="460"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1</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5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rPr>
          <w:trHeight w:val="297"/>
        </w:trPr>
        <w:tc>
          <w:tcPr>
            <w:tcW w:w="2698" w:type="pct"/>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lang w:val="en-US"/>
              </w:rPr>
              <w:t>D</w:t>
            </w:r>
            <w:r w:rsidRPr="00973BAA">
              <w:rPr>
                <w:rFonts w:ascii="Times New Roman" w:hAnsi="Times New Roman"/>
                <w:sz w:val="24"/>
                <w:szCs w:val="24"/>
              </w:rPr>
              <w:t xml:space="preserve">) </w:t>
            </w:r>
            <w:r>
              <w:t xml:space="preserve"> </w:t>
            </w:r>
            <w:r w:rsidRPr="005F09B4">
              <w:rPr>
                <w:rFonts w:ascii="Times New Roman" w:hAnsi="Times New Roman"/>
                <w:sz w:val="24"/>
                <w:szCs w:val="24"/>
              </w:rPr>
              <w:t>ұжымда жұмыс істей білу</w:t>
            </w:r>
          </w:p>
        </w:tc>
        <w:tc>
          <w:tcPr>
            <w:tcW w:w="460"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1</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5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rPr>
          <w:trHeight w:val="281"/>
        </w:trPr>
        <w:tc>
          <w:tcPr>
            <w:tcW w:w="2698" w:type="pct"/>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lang w:val="en-US"/>
              </w:rPr>
              <w:t>E</w:t>
            </w:r>
            <w:r w:rsidRPr="005F09B4">
              <w:rPr>
                <w:rFonts w:ascii="Times New Roman" w:hAnsi="Times New Roman"/>
                <w:sz w:val="24"/>
                <w:szCs w:val="24"/>
              </w:rPr>
              <w:t>)</w:t>
            </w:r>
            <w:r w:rsidRPr="00973BAA">
              <w:rPr>
                <w:rFonts w:ascii="Times New Roman" w:hAnsi="Times New Roman"/>
                <w:sz w:val="24"/>
                <w:szCs w:val="24"/>
              </w:rPr>
              <w:t xml:space="preserve"> </w:t>
            </w:r>
            <w:r w:rsidRPr="005F09B4">
              <w:rPr>
                <w:rFonts w:ascii="Times New Roman" w:hAnsi="Times New Roman"/>
                <w:sz w:val="24"/>
                <w:szCs w:val="24"/>
              </w:rPr>
              <w:t>мәдениеттің жалпы деңгейі</w:t>
            </w:r>
          </w:p>
        </w:tc>
        <w:tc>
          <w:tcPr>
            <w:tcW w:w="460"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1</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5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rPr>
          <w:trHeight w:val="281"/>
        </w:trPr>
        <w:tc>
          <w:tcPr>
            <w:tcW w:w="2698" w:type="pct"/>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lang w:val="en-US"/>
              </w:rPr>
              <w:t>F</w:t>
            </w:r>
            <w:r w:rsidRPr="005F09B4">
              <w:rPr>
                <w:rFonts w:ascii="Times New Roman" w:hAnsi="Times New Roman"/>
                <w:sz w:val="24"/>
                <w:szCs w:val="24"/>
              </w:rPr>
              <w:t>)</w:t>
            </w:r>
            <w:r>
              <w:rPr>
                <w:rFonts w:ascii="Times New Roman" w:hAnsi="Times New Roman"/>
                <w:sz w:val="24"/>
                <w:szCs w:val="24"/>
              </w:rPr>
              <w:t xml:space="preserve"> </w:t>
            </w:r>
            <w:r>
              <w:t xml:space="preserve"> </w:t>
            </w:r>
            <w:r w:rsidRPr="005F09B4">
              <w:rPr>
                <w:rFonts w:ascii="Times New Roman" w:hAnsi="Times New Roman"/>
                <w:sz w:val="24"/>
                <w:szCs w:val="24"/>
              </w:rPr>
              <w:t>Аналитикалық қабілеттер</w:t>
            </w:r>
          </w:p>
        </w:tc>
        <w:tc>
          <w:tcPr>
            <w:tcW w:w="460"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1</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5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r w:rsidR="00232359" w:rsidRPr="00973BAA" w:rsidTr="00111483">
        <w:trPr>
          <w:trHeight w:val="297"/>
        </w:trPr>
        <w:tc>
          <w:tcPr>
            <w:tcW w:w="2698" w:type="pct"/>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lang w:val="en-US"/>
              </w:rPr>
              <w:t>G</w:t>
            </w:r>
            <w:r w:rsidRPr="00973BAA">
              <w:rPr>
                <w:rFonts w:ascii="Times New Roman" w:hAnsi="Times New Roman"/>
                <w:sz w:val="24"/>
                <w:szCs w:val="24"/>
              </w:rPr>
              <w:t>)</w:t>
            </w:r>
            <w:r>
              <w:rPr>
                <w:rFonts w:ascii="Times New Roman" w:hAnsi="Times New Roman"/>
                <w:sz w:val="24"/>
                <w:szCs w:val="24"/>
              </w:rPr>
              <w:t xml:space="preserve"> </w:t>
            </w:r>
            <w:r>
              <w:t xml:space="preserve"> </w:t>
            </w:r>
            <w:r w:rsidRPr="005F09B4">
              <w:rPr>
                <w:rFonts w:ascii="Times New Roman" w:hAnsi="Times New Roman"/>
                <w:sz w:val="24"/>
                <w:szCs w:val="24"/>
              </w:rPr>
              <w:t>білім алушылармен жұмыс істей білу</w:t>
            </w:r>
          </w:p>
        </w:tc>
        <w:tc>
          <w:tcPr>
            <w:tcW w:w="460"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1</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2</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3</w:t>
            </w:r>
          </w:p>
        </w:tc>
        <w:tc>
          <w:tcPr>
            <w:tcW w:w="461"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4</w:t>
            </w:r>
          </w:p>
        </w:tc>
        <w:tc>
          <w:tcPr>
            <w:tcW w:w="459" w:type="pct"/>
            <w:shd w:val="clear" w:color="auto" w:fill="auto"/>
            <w:vAlign w:val="center"/>
          </w:tcPr>
          <w:p w:rsidR="00232359" w:rsidRPr="00973BAA" w:rsidRDefault="00232359" w:rsidP="0039769A">
            <w:pPr>
              <w:spacing w:after="0" w:line="240" w:lineRule="auto"/>
              <w:jc w:val="both"/>
              <w:rPr>
                <w:rFonts w:ascii="Times New Roman" w:hAnsi="Times New Roman"/>
                <w:sz w:val="24"/>
                <w:szCs w:val="24"/>
              </w:rPr>
            </w:pPr>
            <w:r w:rsidRPr="00973BAA">
              <w:rPr>
                <w:rFonts w:ascii="Times New Roman" w:hAnsi="Times New Roman"/>
                <w:sz w:val="24"/>
                <w:szCs w:val="24"/>
              </w:rPr>
              <w:t>5</w:t>
            </w:r>
          </w:p>
        </w:tc>
      </w:tr>
    </w:tbl>
    <w:p w:rsidR="00232359" w:rsidRPr="00973BAA" w:rsidRDefault="00232359" w:rsidP="0039769A">
      <w:pPr>
        <w:pStyle w:val="af9"/>
        <w:spacing w:after="0" w:line="240" w:lineRule="auto"/>
        <w:jc w:val="both"/>
        <w:rPr>
          <w:rFonts w:ascii="Times New Roman" w:hAnsi="Times New Roman"/>
          <w:sz w:val="24"/>
          <w:szCs w:val="24"/>
        </w:rPr>
      </w:pPr>
      <w:r w:rsidRPr="00973BAA">
        <w:rPr>
          <w:rFonts w:ascii="Times New Roman" w:hAnsi="Times New Roman"/>
          <w:sz w:val="24"/>
          <w:szCs w:val="24"/>
        </w:rPr>
        <w:t xml:space="preserve">  </w:t>
      </w:r>
    </w:p>
    <w:p w:rsidR="00232359" w:rsidRPr="00973BAA" w:rsidRDefault="00232359" w:rsidP="0039769A">
      <w:pPr>
        <w:pStyle w:val="ad"/>
        <w:ind w:firstLine="0"/>
        <w:rPr>
          <w:b/>
          <w:sz w:val="24"/>
          <w:szCs w:val="24"/>
        </w:rPr>
      </w:pPr>
    </w:p>
    <w:p w:rsidR="00232359" w:rsidRPr="005F09B4" w:rsidRDefault="00232359" w:rsidP="0039769A">
      <w:pPr>
        <w:pStyle w:val="24"/>
        <w:numPr>
          <w:ilvl w:val="0"/>
          <w:numId w:val="17"/>
        </w:numPr>
        <w:tabs>
          <w:tab w:val="left" w:pos="1280"/>
        </w:tabs>
        <w:spacing w:after="0" w:line="240" w:lineRule="auto"/>
        <w:ind w:left="0" w:firstLine="0"/>
        <w:jc w:val="both"/>
        <w:rPr>
          <w:rFonts w:ascii="Times New Roman" w:hAnsi="Times New Roman"/>
          <w:sz w:val="24"/>
          <w:szCs w:val="24"/>
        </w:rPr>
      </w:pPr>
      <w:r w:rsidRPr="005F09B4">
        <w:rPr>
          <w:rFonts w:ascii="Times New Roman" w:hAnsi="Times New Roman"/>
          <w:sz w:val="24"/>
          <w:szCs w:val="24"/>
        </w:rPr>
        <w:t>7m03103 – "Халықаралық қатынастар" ББ магистратурасының білім алушылары сіздің ұйымыңызда кәсіби тәжірибеден өтіп жатыр ма?</w:t>
      </w:r>
    </w:p>
    <w:p w:rsidR="00232359" w:rsidRPr="005F09B4" w:rsidRDefault="00232359" w:rsidP="0039769A">
      <w:pPr>
        <w:pStyle w:val="24"/>
        <w:tabs>
          <w:tab w:val="left" w:pos="1280"/>
        </w:tabs>
        <w:spacing w:after="0" w:line="240" w:lineRule="auto"/>
        <w:jc w:val="both"/>
        <w:rPr>
          <w:rFonts w:ascii="Times New Roman" w:hAnsi="Times New Roman"/>
          <w:sz w:val="24"/>
          <w:szCs w:val="24"/>
        </w:rPr>
      </w:pPr>
      <w:r w:rsidRPr="005F09B4">
        <w:rPr>
          <w:rFonts w:ascii="Times New Roman" w:hAnsi="Times New Roman"/>
          <w:sz w:val="24"/>
          <w:szCs w:val="24"/>
        </w:rPr>
        <w:t>01. Иә, жыл сайын</w:t>
      </w:r>
    </w:p>
    <w:p w:rsidR="00232359" w:rsidRPr="005F09B4" w:rsidRDefault="00232359" w:rsidP="0039769A">
      <w:pPr>
        <w:pStyle w:val="24"/>
        <w:tabs>
          <w:tab w:val="left" w:pos="1280"/>
        </w:tabs>
        <w:spacing w:after="0" w:line="240" w:lineRule="auto"/>
        <w:jc w:val="both"/>
        <w:rPr>
          <w:rFonts w:ascii="Times New Roman" w:hAnsi="Times New Roman"/>
          <w:sz w:val="24"/>
          <w:szCs w:val="24"/>
        </w:rPr>
      </w:pPr>
      <w:r w:rsidRPr="005F09B4">
        <w:rPr>
          <w:rFonts w:ascii="Times New Roman" w:hAnsi="Times New Roman"/>
          <w:sz w:val="24"/>
          <w:szCs w:val="24"/>
        </w:rPr>
        <w:t>02. Иә, кейде</w:t>
      </w:r>
    </w:p>
    <w:p w:rsidR="00232359" w:rsidRPr="00973BAA" w:rsidRDefault="00232359" w:rsidP="0039769A">
      <w:pPr>
        <w:pStyle w:val="24"/>
        <w:tabs>
          <w:tab w:val="left" w:pos="1280"/>
        </w:tabs>
        <w:spacing w:after="0" w:line="240" w:lineRule="auto"/>
        <w:jc w:val="both"/>
        <w:rPr>
          <w:rFonts w:ascii="Times New Roman" w:hAnsi="Times New Roman"/>
          <w:i/>
          <w:sz w:val="24"/>
          <w:szCs w:val="24"/>
        </w:rPr>
      </w:pPr>
      <w:r w:rsidRPr="005F09B4">
        <w:rPr>
          <w:rFonts w:ascii="Times New Roman" w:hAnsi="Times New Roman"/>
          <w:sz w:val="24"/>
          <w:szCs w:val="24"/>
        </w:rPr>
        <w:t xml:space="preserve">03. Жоқ, ешқашан өтпеген (себебін түсіндіріп, сұраққа өтіңіз </w:t>
      </w:r>
      <w:r w:rsidRPr="00973BAA">
        <w:rPr>
          <w:rFonts w:ascii="Times New Roman" w:hAnsi="Times New Roman"/>
          <w:sz w:val="24"/>
          <w:szCs w:val="24"/>
        </w:rPr>
        <w:t>__________________________________________________________________________</w:t>
      </w:r>
    </w:p>
    <w:p w:rsidR="00232359" w:rsidRPr="00973BAA" w:rsidRDefault="00232359" w:rsidP="0039769A">
      <w:pPr>
        <w:pStyle w:val="af9"/>
        <w:tabs>
          <w:tab w:val="left" w:pos="360"/>
        </w:tabs>
        <w:spacing w:after="0" w:line="240" w:lineRule="auto"/>
        <w:jc w:val="both"/>
        <w:rPr>
          <w:rFonts w:ascii="Times New Roman" w:hAnsi="Times New Roman"/>
          <w:sz w:val="24"/>
          <w:szCs w:val="24"/>
        </w:rPr>
      </w:pPr>
      <w:r w:rsidRPr="00973BAA">
        <w:rPr>
          <w:rFonts w:ascii="Times New Roman" w:hAnsi="Times New Roman"/>
          <w:sz w:val="24"/>
          <w:szCs w:val="24"/>
        </w:rPr>
        <w:t>_____________________________________________________________________________</w:t>
      </w:r>
    </w:p>
    <w:p w:rsidR="00232359" w:rsidRPr="00973BAA" w:rsidRDefault="00232359" w:rsidP="0039769A">
      <w:pPr>
        <w:pStyle w:val="af9"/>
        <w:tabs>
          <w:tab w:val="left" w:pos="360"/>
        </w:tabs>
        <w:spacing w:after="0" w:line="240" w:lineRule="auto"/>
        <w:jc w:val="both"/>
        <w:rPr>
          <w:rFonts w:ascii="Times New Roman" w:hAnsi="Times New Roman"/>
          <w:b/>
          <w:sz w:val="24"/>
          <w:szCs w:val="24"/>
        </w:rPr>
      </w:pPr>
      <w:r w:rsidRPr="005F09B4">
        <w:rPr>
          <w:rFonts w:ascii="Times New Roman" w:hAnsi="Times New Roman"/>
          <w:i/>
          <w:sz w:val="24"/>
          <w:szCs w:val="24"/>
        </w:rPr>
        <w:t>Жоқ, бірақ біз бұған қызығушылық танытар едік (1</w:t>
      </w:r>
      <w:r>
        <w:rPr>
          <w:rFonts w:ascii="Times New Roman" w:hAnsi="Times New Roman"/>
          <w:i/>
          <w:sz w:val="24"/>
          <w:szCs w:val="24"/>
          <w:lang w:val="kk-KZ"/>
        </w:rPr>
        <w:t>5</w:t>
      </w:r>
      <w:r w:rsidRPr="005F09B4">
        <w:rPr>
          <w:rFonts w:ascii="Times New Roman" w:hAnsi="Times New Roman"/>
          <w:i/>
          <w:sz w:val="24"/>
          <w:szCs w:val="24"/>
        </w:rPr>
        <w:t>-сұраққа өтіңіз</w:t>
      </w:r>
      <w:r w:rsidRPr="00973BAA">
        <w:rPr>
          <w:rFonts w:ascii="Times New Roman" w:hAnsi="Times New Roman"/>
          <w:i/>
          <w:sz w:val="24"/>
          <w:szCs w:val="24"/>
        </w:rPr>
        <w:t>)</w:t>
      </w:r>
    </w:p>
    <w:p w:rsidR="00232359" w:rsidRPr="00973BAA" w:rsidRDefault="00232359" w:rsidP="0039769A">
      <w:pPr>
        <w:pStyle w:val="24"/>
        <w:spacing w:after="0" w:line="240" w:lineRule="auto"/>
        <w:jc w:val="both"/>
        <w:rPr>
          <w:rFonts w:ascii="Times New Roman" w:hAnsi="Times New Roman"/>
          <w:sz w:val="24"/>
          <w:szCs w:val="24"/>
        </w:rPr>
      </w:pPr>
    </w:p>
    <w:p w:rsidR="00232359" w:rsidRPr="00973BAA" w:rsidRDefault="00232359" w:rsidP="0039769A">
      <w:pPr>
        <w:pStyle w:val="24"/>
        <w:numPr>
          <w:ilvl w:val="0"/>
          <w:numId w:val="17"/>
        </w:numPr>
        <w:tabs>
          <w:tab w:val="left" w:pos="1280"/>
        </w:tabs>
        <w:spacing w:after="0" w:line="240" w:lineRule="auto"/>
        <w:ind w:left="0" w:firstLine="0"/>
        <w:jc w:val="both"/>
        <w:rPr>
          <w:rFonts w:ascii="Times New Roman" w:hAnsi="Times New Roman"/>
          <w:sz w:val="24"/>
          <w:szCs w:val="24"/>
        </w:rPr>
      </w:pPr>
      <w:r w:rsidRPr="005F09B4">
        <w:rPr>
          <w:rFonts w:ascii="Times New Roman" w:hAnsi="Times New Roman"/>
          <w:sz w:val="24"/>
          <w:szCs w:val="24"/>
        </w:rPr>
        <w:t>Тәжірибе аяқталғаннан кейін сіз практикантқа жұмыс ұсындыңыз ба?</w:t>
      </w:r>
    </w:p>
    <w:p w:rsidR="00232359" w:rsidRPr="005F09B4" w:rsidRDefault="00232359" w:rsidP="0039769A">
      <w:pPr>
        <w:spacing w:after="0" w:line="240" w:lineRule="auto"/>
        <w:jc w:val="both"/>
        <w:rPr>
          <w:rFonts w:ascii="Times New Roman" w:hAnsi="Times New Roman"/>
          <w:bCs/>
          <w:sz w:val="24"/>
          <w:szCs w:val="24"/>
          <w:lang w:val="kk-KZ"/>
        </w:rPr>
      </w:pPr>
      <w:r w:rsidRPr="00973BAA">
        <w:rPr>
          <w:rFonts w:ascii="Times New Roman" w:hAnsi="Times New Roman"/>
          <w:sz w:val="24"/>
          <w:szCs w:val="24"/>
        </w:rPr>
        <w:t xml:space="preserve">01. </w:t>
      </w:r>
      <w:r>
        <w:rPr>
          <w:rFonts w:ascii="Times New Roman" w:hAnsi="Times New Roman"/>
          <w:bCs/>
          <w:sz w:val="24"/>
          <w:szCs w:val="24"/>
          <w:lang w:val="kk-KZ"/>
        </w:rPr>
        <w:t>ия</w:t>
      </w:r>
    </w:p>
    <w:p w:rsidR="00232359" w:rsidRPr="00973BAA" w:rsidRDefault="00232359" w:rsidP="0039769A">
      <w:pPr>
        <w:spacing w:after="0" w:line="240" w:lineRule="auto"/>
        <w:jc w:val="both"/>
        <w:rPr>
          <w:rFonts w:ascii="Times New Roman" w:hAnsi="Times New Roman"/>
          <w:bCs/>
          <w:sz w:val="24"/>
          <w:szCs w:val="24"/>
        </w:rPr>
      </w:pPr>
      <w:r>
        <w:rPr>
          <w:rFonts w:ascii="Times New Roman" w:hAnsi="Times New Roman"/>
          <w:bCs/>
          <w:sz w:val="24"/>
          <w:szCs w:val="24"/>
        </w:rPr>
        <w:t xml:space="preserve">02. </w:t>
      </w:r>
      <w:r>
        <w:rPr>
          <w:rFonts w:ascii="Times New Roman" w:hAnsi="Times New Roman"/>
          <w:bCs/>
          <w:sz w:val="24"/>
          <w:szCs w:val="24"/>
          <w:lang w:val="kk-KZ"/>
        </w:rPr>
        <w:t>Жоқ</w:t>
      </w:r>
      <w:r>
        <w:rPr>
          <w:rFonts w:ascii="Times New Roman" w:hAnsi="Times New Roman"/>
          <w:bCs/>
          <w:sz w:val="24"/>
          <w:szCs w:val="24"/>
        </w:rPr>
        <w:t xml:space="preserve"> (</w:t>
      </w:r>
      <w:r>
        <w:rPr>
          <w:rFonts w:ascii="Times New Roman" w:hAnsi="Times New Roman"/>
          <w:bCs/>
          <w:sz w:val="24"/>
          <w:szCs w:val="24"/>
          <w:lang w:val="kk-KZ"/>
        </w:rPr>
        <w:t>неліктен? Түсіндіріңіз)</w:t>
      </w:r>
      <w:r w:rsidRPr="00973BAA">
        <w:rPr>
          <w:rFonts w:ascii="Times New Roman" w:hAnsi="Times New Roman"/>
          <w:bCs/>
          <w:sz w:val="24"/>
          <w:szCs w:val="24"/>
        </w:rPr>
        <w:t>_________________________</w:t>
      </w:r>
    </w:p>
    <w:p w:rsidR="00232359" w:rsidRPr="00973BAA" w:rsidRDefault="00232359" w:rsidP="0039769A">
      <w:pPr>
        <w:spacing w:after="0" w:line="240" w:lineRule="auto"/>
        <w:jc w:val="both"/>
        <w:rPr>
          <w:rFonts w:ascii="Times New Roman" w:hAnsi="Times New Roman"/>
          <w:bCs/>
          <w:sz w:val="24"/>
          <w:szCs w:val="24"/>
        </w:rPr>
      </w:pPr>
      <w:r w:rsidRPr="00973BAA">
        <w:rPr>
          <w:rFonts w:ascii="Times New Roman" w:hAnsi="Times New Roman"/>
          <w:bCs/>
          <w:sz w:val="24"/>
          <w:szCs w:val="24"/>
        </w:rPr>
        <w:t>_____________________________________________________________________________</w:t>
      </w:r>
    </w:p>
    <w:p w:rsidR="00232359" w:rsidRPr="00973BAA" w:rsidRDefault="00232359" w:rsidP="0039769A">
      <w:pPr>
        <w:spacing w:after="0" w:line="240" w:lineRule="auto"/>
        <w:jc w:val="both"/>
        <w:rPr>
          <w:rFonts w:ascii="Times New Roman" w:hAnsi="Times New Roman"/>
          <w:bCs/>
          <w:sz w:val="24"/>
          <w:szCs w:val="24"/>
        </w:rPr>
      </w:pPr>
    </w:p>
    <w:p w:rsidR="00232359" w:rsidRPr="005F09B4" w:rsidRDefault="00232359" w:rsidP="0039769A">
      <w:pPr>
        <w:pStyle w:val="24"/>
        <w:numPr>
          <w:ilvl w:val="0"/>
          <w:numId w:val="17"/>
        </w:numPr>
        <w:tabs>
          <w:tab w:val="left" w:pos="1280"/>
        </w:tabs>
        <w:spacing w:after="0" w:line="240" w:lineRule="auto"/>
        <w:ind w:left="0" w:firstLine="0"/>
        <w:jc w:val="both"/>
        <w:rPr>
          <w:rFonts w:ascii="Times New Roman" w:hAnsi="Times New Roman"/>
          <w:bCs/>
          <w:sz w:val="24"/>
          <w:szCs w:val="24"/>
        </w:rPr>
      </w:pPr>
      <w:r w:rsidRPr="005F09B4">
        <w:rPr>
          <w:rFonts w:ascii="Times New Roman" w:hAnsi="Times New Roman"/>
          <w:sz w:val="24"/>
          <w:szCs w:val="24"/>
        </w:rPr>
        <w:t>Кәсіби практика нәтижелері бойынша магистранттарды даярлау сапасын арттыру бойынша өз ұсыныстарыңызды енгізуге мүмкіндігіңіз бар ма?</w:t>
      </w:r>
    </w:p>
    <w:p w:rsidR="00232359" w:rsidRPr="00973BAA" w:rsidRDefault="00232359" w:rsidP="0039769A">
      <w:pPr>
        <w:pStyle w:val="24"/>
        <w:tabs>
          <w:tab w:val="left" w:pos="1280"/>
        </w:tabs>
        <w:spacing w:after="0" w:line="240" w:lineRule="auto"/>
        <w:jc w:val="both"/>
        <w:rPr>
          <w:rFonts w:ascii="Times New Roman" w:hAnsi="Times New Roman"/>
          <w:bCs/>
          <w:sz w:val="24"/>
          <w:szCs w:val="24"/>
        </w:rPr>
      </w:pPr>
      <w:r w:rsidRPr="00973BAA">
        <w:rPr>
          <w:rFonts w:ascii="Times New Roman" w:hAnsi="Times New Roman"/>
          <w:sz w:val="24"/>
          <w:szCs w:val="24"/>
        </w:rPr>
        <w:t xml:space="preserve"> 01. </w:t>
      </w:r>
      <w:r>
        <w:rPr>
          <w:rFonts w:ascii="Times New Roman" w:hAnsi="Times New Roman"/>
          <w:bCs/>
          <w:sz w:val="24"/>
          <w:szCs w:val="24"/>
          <w:lang w:val="kk-KZ"/>
        </w:rPr>
        <w:t>Ия</w:t>
      </w:r>
      <w:r>
        <w:rPr>
          <w:rFonts w:ascii="Times New Roman" w:hAnsi="Times New Roman"/>
          <w:bCs/>
          <w:sz w:val="24"/>
          <w:szCs w:val="24"/>
        </w:rPr>
        <w:t xml:space="preserve"> (</w:t>
      </w:r>
      <w:r>
        <w:rPr>
          <w:rFonts w:ascii="Times New Roman" w:hAnsi="Times New Roman"/>
          <w:bCs/>
          <w:sz w:val="24"/>
          <w:szCs w:val="24"/>
          <w:lang w:val="kk-KZ"/>
        </w:rPr>
        <w:t>қандай формада</w:t>
      </w:r>
      <w:r w:rsidRPr="00973BAA">
        <w:rPr>
          <w:rFonts w:ascii="Times New Roman" w:hAnsi="Times New Roman"/>
          <w:bCs/>
          <w:sz w:val="24"/>
          <w:szCs w:val="24"/>
        </w:rPr>
        <w:t>?)________________________________________________________</w:t>
      </w:r>
    </w:p>
    <w:p w:rsidR="00232359" w:rsidRPr="00973BAA" w:rsidRDefault="00232359" w:rsidP="0039769A">
      <w:pPr>
        <w:spacing w:after="0" w:line="240" w:lineRule="auto"/>
        <w:jc w:val="both"/>
        <w:rPr>
          <w:rFonts w:ascii="Times New Roman" w:hAnsi="Times New Roman"/>
          <w:bCs/>
          <w:sz w:val="24"/>
          <w:szCs w:val="24"/>
        </w:rPr>
      </w:pPr>
      <w:r w:rsidRPr="00973BAA">
        <w:rPr>
          <w:rFonts w:ascii="Times New Roman" w:hAnsi="Times New Roman"/>
          <w:bCs/>
          <w:sz w:val="24"/>
          <w:szCs w:val="24"/>
        </w:rPr>
        <w:t>_____________________________________________________________________________</w:t>
      </w:r>
    </w:p>
    <w:p w:rsidR="00232359" w:rsidRPr="00973BAA" w:rsidRDefault="00232359" w:rsidP="0039769A">
      <w:pPr>
        <w:spacing w:after="0" w:line="240" w:lineRule="auto"/>
        <w:jc w:val="both"/>
        <w:rPr>
          <w:rFonts w:ascii="Times New Roman" w:hAnsi="Times New Roman"/>
          <w:bCs/>
          <w:sz w:val="24"/>
          <w:szCs w:val="24"/>
        </w:rPr>
      </w:pPr>
      <w:r>
        <w:rPr>
          <w:rFonts w:ascii="Times New Roman" w:hAnsi="Times New Roman"/>
          <w:bCs/>
          <w:sz w:val="24"/>
          <w:szCs w:val="24"/>
        </w:rPr>
        <w:t xml:space="preserve">02. </w:t>
      </w:r>
      <w:r>
        <w:rPr>
          <w:rFonts w:ascii="Times New Roman" w:hAnsi="Times New Roman"/>
          <w:bCs/>
          <w:sz w:val="24"/>
          <w:szCs w:val="24"/>
          <w:lang w:val="kk-KZ"/>
        </w:rPr>
        <w:t>Жоқ</w:t>
      </w:r>
      <w:r>
        <w:rPr>
          <w:rFonts w:ascii="Times New Roman" w:hAnsi="Times New Roman"/>
          <w:bCs/>
          <w:sz w:val="24"/>
          <w:szCs w:val="24"/>
        </w:rPr>
        <w:t xml:space="preserve"> (</w:t>
      </w:r>
      <w:r>
        <w:rPr>
          <w:rFonts w:ascii="Times New Roman" w:hAnsi="Times New Roman"/>
          <w:bCs/>
          <w:sz w:val="24"/>
          <w:szCs w:val="24"/>
          <w:lang w:val="kk-KZ"/>
        </w:rPr>
        <w:t>түсіндіріңіз,неліктене)</w:t>
      </w:r>
      <w:r w:rsidRPr="00973BAA">
        <w:rPr>
          <w:rFonts w:ascii="Times New Roman" w:hAnsi="Times New Roman"/>
          <w:bCs/>
          <w:sz w:val="24"/>
          <w:szCs w:val="24"/>
        </w:rPr>
        <w:t xml:space="preserve"> _____________________________________________________</w:t>
      </w:r>
    </w:p>
    <w:p w:rsidR="00232359" w:rsidRPr="00973BAA" w:rsidRDefault="00232359" w:rsidP="0039769A">
      <w:pPr>
        <w:spacing w:after="0" w:line="240" w:lineRule="auto"/>
        <w:jc w:val="both"/>
        <w:rPr>
          <w:rFonts w:ascii="Times New Roman" w:hAnsi="Times New Roman"/>
          <w:bCs/>
          <w:sz w:val="24"/>
          <w:szCs w:val="24"/>
        </w:rPr>
      </w:pPr>
      <w:r w:rsidRPr="00973BAA">
        <w:rPr>
          <w:rFonts w:ascii="Times New Roman" w:hAnsi="Times New Roman"/>
          <w:bCs/>
          <w:sz w:val="24"/>
          <w:szCs w:val="24"/>
        </w:rPr>
        <w:t>_____________________________________________________________________________</w:t>
      </w:r>
    </w:p>
    <w:p w:rsidR="00232359" w:rsidRPr="00973BAA" w:rsidRDefault="00232359" w:rsidP="0039769A">
      <w:pPr>
        <w:pStyle w:val="24"/>
        <w:spacing w:after="0" w:line="240" w:lineRule="auto"/>
        <w:jc w:val="both"/>
        <w:rPr>
          <w:rFonts w:ascii="Times New Roman" w:hAnsi="Times New Roman"/>
          <w:sz w:val="24"/>
          <w:szCs w:val="24"/>
        </w:rPr>
      </w:pPr>
    </w:p>
    <w:p w:rsidR="00232359" w:rsidRPr="002F2241" w:rsidRDefault="00232359" w:rsidP="0039769A">
      <w:pPr>
        <w:pStyle w:val="24"/>
        <w:numPr>
          <w:ilvl w:val="0"/>
          <w:numId w:val="17"/>
        </w:numPr>
        <w:tabs>
          <w:tab w:val="left" w:pos="1280"/>
        </w:tabs>
        <w:spacing w:after="0" w:line="240" w:lineRule="auto"/>
        <w:ind w:left="0" w:firstLine="0"/>
        <w:jc w:val="both"/>
        <w:rPr>
          <w:rFonts w:ascii="Times New Roman" w:hAnsi="Times New Roman"/>
          <w:bCs/>
          <w:sz w:val="24"/>
          <w:szCs w:val="24"/>
        </w:rPr>
      </w:pPr>
      <w:r w:rsidRPr="002F2241">
        <w:rPr>
          <w:rFonts w:ascii="Times New Roman" w:hAnsi="Times New Roman"/>
          <w:bCs/>
          <w:sz w:val="24"/>
          <w:szCs w:val="24"/>
        </w:rPr>
        <w:t>Қандай нысанда сіз Қарағанды университетімен ынтымақтастықты жүзеге асырғыңыз келеді. Академик Е. А. Бөкетов магистранттарды даярлауда?</w:t>
      </w:r>
    </w:p>
    <w:p w:rsidR="00232359" w:rsidRPr="002F2241" w:rsidRDefault="00232359" w:rsidP="0039769A">
      <w:pPr>
        <w:pStyle w:val="24"/>
        <w:tabs>
          <w:tab w:val="left" w:pos="1280"/>
        </w:tabs>
        <w:spacing w:after="0" w:line="240" w:lineRule="auto"/>
        <w:jc w:val="both"/>
        <w:rPr>
          <w:rFonts w:ascii="Times New Roman" w:hAnsi="Times New Roman"/>
          <w:bCs/>
          <w:sz w:val="24"/>
          <w:szCs w:val="24"/>
        </w:rPr>
      </w:pPr>
      <w:r w:rsidRPr="002F2241">
        <w:rPr>
          <w:rFonts w:ascii="Times New Roman" w:hAnsi="Times New Roman"/>
          <w:bCs/>
          <w:sz w:val="24"/>
          <w:szCs w:val="24"/>
        </w:rPr>
        <w:t>01. Шеберлік сыныптарын өткізу</w:t>
      </w:r>
    </w:p>
    <w:p w:rsidR="00232359" w:rsidRPr="002F2241" w:rsidRDefault="00232359" w:rsidP="0039769A">
      <w:pPr>
        <w:pStyle w:val="24"/>
        <w:tabs>
          <w:tab w:val="left" w:pos="1280"/>
        </w:tabs>
        <w:spacing w:after="0" w:line="240" w:lineRule="auto"/>
        <w:jc w:val="both"/>
        <w:rPr>
          <w:rFonts w:ascii="Times New Roman" w:hAnsi="Times New Roman"/>
          <w:bCs/>
          <w:sz w:val="24"/>
          <w:szCs w:val="24"/>
        </w:rPr>
      </w:pPr>
      <w:r w:rsidRPr="002F2241">
        <w:rPr>
          <w:rFonts w:ascii="Times New Roman" w:hAnsi="Times New Roman"/>
          <w:bCs/>
          <w:sz w:val="24"/>
          <w:szCs w:val="24"/>
        </w:rPr>
        <w:t>02. Сырттай оқыту</w:t>
      </w:r>
    </w:p>
    <w:p w:rsidR="00232359" w:rsidRPr="002F2241" w:rsidRDefault="00232359" w:rsidP="0039769A">
      <w:pPr>
        <w:pStyle w:val="24"/>
        <w:tabs>
          <w:tab w:val="left" w:pos="1280"/>
        </w:tabs>
        <w:spacing w:after="0" w:line="240" w:lineRule="auto"/>
        <w:jc w:val="both"/>
        <w:rPr>
          <w:rFonts w:ascii="Times New Roman" w:hAnsi="Times New Roman"/>
          <w:bCs/>
          <w:sz w:val="24"/>
          <w:szCs w:val="24"/>
        </w:rPr>
      </w:pPr>
      <w:r w:rsidRPr="002F2241">
        <w:rPr>
          <w:rFonts w:ascii="Times New Roman" w:hAnsi="Times New Roman"/>
          <w:bCs/>
          <w:sz w:val="24"/>
          <w:szCs w:val="24"/>
        </w:rPr>
        <w:t>03. Ұйым базасында практиканттарды оқыту</w:t>
      </w:r>
    </w:p>
    <w:p w:rsidR="00232359" w:rsidRPr="002F2241" w:rsidRDefault="00232359" w:rsidP="0039769A">
      <w:pPr>
        <w:pStyle w:val="24"/>
        <w:tabs>
          <w:tab w:val="left" w:pos="1280"/>
        </w:tabs>
        <w:spacing w:after="0" w:line="240" w:lineRule="auto"/>
        <w:jc w:val="both"/>
        <w:rPr>
          <w:rFonts w:ascii="Times New Roman" w:hAnsi="Times New Roman"/>
          <w:bCs/>
          <w:sz w:val="24"/>
          <w:szCs w:val="24"/>
        </w:rPr>
      </w:pPr>
      <w:r w:rsidRPr="002F2241">
        <w:rPr>
          <w:rFonts w:ascii="Times New Roman" w:hAnsi="Times New Roman"/>
          <w:bCs/>
          <w:sz w:val="24"/>
          <w:szCs w:val="24"/>
        </w:rPr>
        <w:t>04. Басқа (көрсетіңіз) ____________________________________________________</w:t>
      </w:r>
    </w:p>
    <w:p w:rsidR="00232359" w:rsidRPr="002F2241" w:rsidRDefault="00232359" w:rsidP="0039769A">
      <w:pPr>
        <w:pStyle w:val="24"/>
        <w:tabs>
          <w:tab w:val="left" w:pos="1280"/>
        </w:tabs>
        <w:spacing w:after="0" w:line="240" w:lineRule="auto"/>
        <w:jc w:val="both"/>
        <w:rPr>
          <w:rFonts w:ascii="Times New Roman" w:hAnsi="Times New Roman"/>
          <w:bCs/>
          <w:sz w:val="24"/>
          <w:szCs w:val="24"/>
        </w:rPr>
      </w:pPr>
      <w:r w:rsidRPr="002F2241">
        <w:rPr>
          <w:rFonts w:ascii="Times New Roman" w:hAnsi="Times New Roman"/>
          <w:bCs/>
          <w:sz w:val="24"/>
          <w:szCs w:val="24"/>
        </w:rPr>
        <w:t>_____________________________________________________________________________</w:t>
      </w:r>
    </w:p>
    <w:p w:rsidR="00232359" w:rsidRPr="002F2241" w:rsidRDefault="00232359" w:rsidP="0039769A">
      <w:pPr>
        <w:pStyle w:val="24"/>
        <w:tabs>
          <w:tab w:val="left" w:pos="1280"/>
        </w:tabs>
        <w:spacing w:after="0" w:line="240" w:lineRule="auto"/>
        <w:jc w:val="both"/>
        <w:rPr>
          <w:rFonts w:ascii="Times New Roman" w:hAnsi="Times New Roman"/>
          <w:bCs/>
          <w:sz w:val="24"/>
          <w:szCs w:val="24"/>
        </w:rPr>
      </w:pPr>
      <w:r w:rsidRPr="002F2241">
        <w:rPr>
          <w:rFonts w:ascii="Times New Roman" w:hAnsi="Times New Roman"/>
          <w:bCs/>
          <w:sz w:val="24"/>
          <w:szCs w:val="24"/>
        </w:rPr>
        <w:t>05. Бұл ынтымақтастықтың қажеті жоқ (себебін түсіндіріңіз) _________</w:t>
      </w:r>
    </w:p>
    <w:p w:rsidR="00232359" w:rsidRPr="00973BAA" w:rsidRDefault="00232359" w:rsidP="0039769A">
      <w:pPr>
        <w:pStyle w:val="24"/>
        <w:tabs>
          <w:tab w:val="left" w:pos="1280"/>
        </w:tabs>
        <w:spacing w:after="0" w:line="240" w:lineRule="auto"/>
        <w:jc w:val="both"/>
        <w:rPr>
          <w:rFonts w:ascii="Times New Roman" w:hAnsi="Times New Roman"/>
          <w:b/>
          <w:bCs/>
          <w:sz w:val="24"/>
          <w:szCs w:val="24"/>
        </w:rPr>
      </w:pPr>
      <w:r w:rsidRPr="002F2241">
        <w:rPr>
          <w:rFonts w:ascii="Times New Roman" w:hAnsi="Times New Roman"/>
          <w:bCs/>
          <w:sz w:val="24"/>
          <w:szCs w:val="24"/>
        </w:rPr>
        <w:t>_____________________________________________________________________________</w:t>
      </w:r>
    </w:p>
    <w:p w:rsidR="00232359" w:rsidRPr="00973BAA" w:rsidRDefault="00232359" w:rsidP="0039769A">
      <w:pPr>
        <w:pStyle w:val="24"/>
        <w:tabs>
          <w:tab w:val="left" w:pos="993"/>
        </w:tabs>
        <w:spacing w:after="0" w:line="240" w:lineRule="auto"/>
        <w:jc w:val="both"/>
        <w:rPr>
          <w:rFonts w:ascii="Times New Roman" w:hAnsi="Times New Roman"/>
          <w:b/>
          <w:bCs/>
          <w:sz w:val="24"/>
          <w:szCs w:val="24"/>
        </w:rPr>
      </w:pPr>
    </w:p>
    <w:p w:rsidR="00232359" w:rsidRPr="00973BAA" w:rsidRDefault="00232359" w:rsidP="0039769A">
      <w:pPr>
        <w:pStyle w:val="24"/>
        <w:numPr>
          <w:ilvl w:val="0"/>
          <w:numId w:val="17"/>
        </w:numPr>
        <w:tabs>
          <w:tab w:val="left" w:pos="1280"/>
        </w:tabs>
        <w:spacing w:after="0" w:line="240" w:lineRule="auto"/>
        <w:ind w:left="0" w:firstLine="0"/>
        <w:jc w:val="both"/>
        <w:rPr>
          <w:rFonts w:ascii="Times New Roman" w:hAnsi="Times New Roman"/>
          <w:bCs/>
          <w:sz w:val="24"/>
          <w:szCs w:val="24"/>
        </w:rPr>
      </w:pPr>
      <w:r w:rsidRPr="002F2241">
        <w:rPr>
          <w:rFonts w:ascii="Times New Roman" w:hAnsi="Times New Roman"/>
          <w:bCs/>
          <w:sz w:val="24"/>
          <w:szCs w:val="24"/>
        </w:rPr>
        <w:t>Сіз өзіңіздің ұйымыңыздың болашақ қызметкері – ЖОО-да магистрантты даярлау үшін мақсатты түрде ақы төлеуге дайынсыз ба (өз жауабыңызды түсіндіріңіз)?</w:t>
      </w:r>
      <w:r w:rsidRPr="00973BAA">
        <w:rPr>
          <w:rFonts w:ascii="Times New Roman" w:hAnsi="Times New Roman"/>
          <w:bCs/>
          <w:sz w:val="24"/>
          <w:szCs w:val="24"/>
        </w:rPr>
        <w:t xml:space="preserve"> </w:t>
      </w:r>
    </w:p>
    <w:p w:rsidR="00232359" w:rsidRPr="00973BAA" w:rsidRDefault="00232359" w:rsidP="0039769A">
      <w:pPr>
        <w:pStyle w:val="24"/>
        <w:spacing w:after="0" w:line="240" w:lineRule="auto"/>
        <w:jc w:val="both"/>
        <w:rPr>
          <w:rFonts w:ascii="Times New Roman" w:hAnsi="Times New Roman"/>
          <w:bCs/>
          <w:sz w:val="24"/>
          <w:szCs w:val="24"/>
        </w:rPr>
      </w:pPr>
      <w:r w:rsidRPr="00973BAA">
        <w:rPr>
          <w:rFonts w:ascii="Times New Roman" w:hAnsi="Times New Roman"/>
          <w:bCs/>
          <w:sz w:val="24"/>
          <w:szCs w:val="24"/>
        </w:rPr>
        <w:t>_____________________________________________________________________________</w:t>
      </w:r>
    </w:p>
    <w:p w:rsidR="00232359" w:rsidRPr="00973BAA" w:rsidRDefault="00232359" w:rsidP="0039769A">
      <w:pPr>
        <w:pStyle w:val="24"/>
        <w:spacing w:after="0" w:line="240" w:lineRule="auto"/>
        <w:jc w:val="both"/>
        <w:rPr>
          <w:rFonts w:ascii="Times New Roman" w:hAnsi="Times New Roman"/>
          <w:bCs/>
          <w:sz w:val="24"/>
          <w:szCs w:val="24"/>
        </w:rPr>
      </w:pPr>
    </w:p>
    <w:p w:rsidR="00232359" w:rsidRPr="00973BAA" w:rsidRDefault="00232359" w:rsidP="0039769A">
      <w:pPr>
        <w:pStyle w:val="24"/>
        <w:numPr>
          <w:ilvl w:val="0"/>
          <w:numId w:val="17"/>
        </w:numPr>
        <w:tabs>
          <w:tab w:val="left" w:pos="1280"/>
        </w:tabs>
        <w:spacing w:after="0" w:line="240" w:lineRule="auto"/>
        <w:ind w:left="0" w:firstLine="0"/>
        <w:jc w:val="both"/>
        <w:rPr>
          <w:rFonts w:ascii="Times New Roman" w:hAnsi="Times New Roman"/>
          <w:bCs/>
          <w:sz w:val="24"/>
          <w:szCs w:val="24"/>
        </w:rPr>
      </w:pPr>
      <w:r w:rsidRPr="002F2241">
        <w:rPr>
          <w:rFonts w:ascii="Times New Roman" w:hAnsi="Times New Roman"/>
          <w:sz w:val="24"/>
          <w:szCs w:val="24"/>
        </w:rPr>
        <w:t>Академик Е. А. Бөкетов атындағы Қарағанды университетінде 7m03103 - "Халықаралық қатынастар" магистратура БББ білім алушыларын даярлау тиімділігін арттыру үшін қандай ұсыныстар енгізе аласыз?</w:t>
      </w:r>
      <w:r w:rsidRPr="00973BAA">
        <w:rPr>
          <w:rFonts w:ascii="Times New Roman" w:hAnsi="Times New Roman"/>
          <w:sz w:val="24"/>
          <w:szCs w:val="24"/>
        </w:rPr>
        <w:t xml:space="preserve"> _______________</w:t>
      </w:r>
      <w:r w:rsidRPr="00973BAA">
        <w:rPr>
          <w:rFonts w:ascii="Times New Roman" w:hAnsi="Times New Roman"/>
          <w:bCs/>
          <w:sz w:val="24"/>
          <w:szCs w:val="24"/>
        </w:rPr>
        <w:t>______________________________</w:t>
      </w:r>
      <w:r>
        <w:rPr>
          <w:rFonts w:ascii="Times New Roman" w:hAnsi="Times New Roman"/>
          <w:bCs/>
          <w:sz w:val="24"/>
          <w:szCs w:val="24"/>
        </w:rPr>
        <w:t>__________________________</w:t>
      </w:r>
    </w:p>
    <w:p w:rsidR="00232359" w:rsidRPr="00973BAA" w:rsidRDefault="00232359" w:rsidP="0039769A">
      <w:pPr>
        <w:pStyle w:val="24"/>
        <w:spacing w:after="0" w:line="240" w:lineRule="auto"/>
        <w:jc w:val="both"/>
        <w:rPr>
          <w:rFonts w:ascii="Times New Roman" w:hAnsi="Times New Roman"/>
          <w:bCs/>
          <w:sz w:val="24"/>
          <w:szCs w:val="24"/>
        </w:rPr>
      </w:pPr>
      <w:r w:rsidRPr="00973BAA">
        <w:rPr>
          <w:rFonts w:ascii="Times New Roman" w:hAnsi="Times New Roman"/>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32359" w:rsidRPr="00973BAA" w:rsidRDefault="00232359" w:rsidP="0039769A">
      <w:pPr>
        <w:pStyle w:val="24"/>
        <w:spacing w:after="0" w:line="240" w:lineRule="auto"/>
        <w:jc w:val="both"/>
        <w:rPr>
          <w:rFonts w:ascii="Times New Roman" w:hAnsi="Times New Roman"/>
          <w:b/>
          <w:bCs/>
          <w:sz w:val="24"/>
          <w:szCs w:val="24"/>
        </w:rPr>
      </w:pPr>
    </w:p>
    <w:p w:rsidR="00232359" w:rsidRPr="00973BAA" w:rsidRDefault="00232359" w:rsidP="0039769A">
      <w:pPr>
        <w:pStyle w:val="24"/>
        <w:numPr>
          <w:ilvl w:val="0"/>
          <w:numId w:val="17"/>
        </w:numPr>
        <w:tabs>
          <w:tab w:val="left" w:pos="1280"/>
        </w:tabs>
        <w:spacing w:after="0" w:line="240" w:lineRule="auto"/>
        <w:ind w:left="0" w:firstLine="0"/>
        <w:jc w:val="both"/>
        <w:rPr>
          <w:rFonts w:ascii="Times New Roman" w:hAnsi="Times New Roman"/>
          <w:sz w:val="24"/>
          <w:szCs w:val="24"/>
        </w:rPr>
      </w:pPr>
      <w:r>
        <w:rPr>
          <w:rFonts w:ascii="Times New Roman" w:hAnsi="Times New Roman"/>
          <w:sz w:val="24"/>
          <w:szCs w:val="24"/>
          <w:lang w:val="kk-KZ"/>
        </w:rPr>
        <w:t>Ұйым</w:t>
      </w:r>
      <w:r w:rsidRPr="00973BAA">
        <w:rPr>
          <w:rFonts w:ascii="Times New Roman" w:hAnsi="Times New Roman"/>
          <w:sz w:val="24"/>
          <w:szCs w:val="24"/>
        </w:rPr>
        <w:t>___________________________________________________________</w:t>
      </w:r>
    </w:p>
    <w:p w:rsidR="00232359" w:rsidRPr="00973BAA" w:rsidRDefault="00232359" w:rsidP="0039769A">
      <w:pPr>
        <w:pStyle w:val="24"/>
        <w:tabs>
          <w:tab w:val="num" w:pos="851"/>
        </w:tabs>
        <w:spacing w:after="0" w:line="240" w:lineRule="auto"/>
        <w:jc w:val="both"/>
        <w:rPr>
          <w:rFonts w:ascii="Times New Roman" w:hAnsi="Times New Roman"/>
          <w:sz w:val="24"/>
          <w:szCs w:val="24"/>
        </w:rPr>
      </w:pPr>
      <w:r w:rsidRPr="00973BAA">
        <w:rPr>
          <w:rFonts w:ascii="Times New Roman" w:hAnsi="Times New Roman"/>
          <w:sz w:val="24"/>
          <w:szCs w:val="24"/>
        </w:rPr>
        <w:t>_____________________________________________________________________________</w:t>
      </w:r>
    </w:p>
    <w:p w:rsidR="00232359" w:rsidRPr="00973BAA" w:rsidRDefault="00232359" w:rsidP="0039769A">
      <w:pPr>
        <w:pStyle w:val="24"/>
        <w:spacing w:after="0" w:line="240" w:lineRule="auto"/>
        <w:jc w:val="both"/>
        <w:rPr>
          <w:rFonts w:ascii="Times New Roman" w:hAnsi="Times New Roman"/>
          <w:i/>
          <w:sz w:val="24"/>
          <w:szCs w:val="24"/>
        </w:rPr>
      </w:pPr>
    </w:p>
    <w:p w:rsidR="00232359" w:rsidRPr="002F2241" w:rsidRDefault="00232359" w:rsidP="0039769A">
      <w:pPr>
        <w:pStyle w:val="24"/>
        <w:numPr>
          <w:ilvl w:val="0"/>
          <w:numId w:val="17"/>
        </w:numPr>
        <w:tabs>
          <w:tab w:val="left" w:pos="1280"/>
        </w:tabs>
        <w:spacing w:after="0" w:line="240" w:lineRule="auto"/>
        <w:ind w:left="0" w:firstLine="0"/>
        <w:jc w:val="both"/>
        <w:rPr>
          <w:rFonts w:ascii="Times New Roman" w:hAnsi="Times New Roman"/>
          <w:sz w:val="24"/>
          <w:szCs w:val="24"/>
        </w:rPr>
      </w:pPr>
      <w:r w:rsidRPr="002F2241">
        <w:rPr>
          <w:rFonts w:ascii="Times New Roman" w:hAnsi="Times New Roman"/>
          <w:sz w:val="24"/>
          <w:szCs w:val="24"/>
        </w:rPr>
        <w:t xml:space="preserve">Меншік нысаны: 01. мемлекеттік 02. жеке 03. </w:t>
      </w:r>
    </w:p>
    <w:p w:rsidR="00232359" w:rsidRPr="002F2241" w:rsidRDefault="00232359" w:rsidP="0039769A">
      <w:pPr>
        <w:pStyle w:val="24"/>
        <w:tabs>
          <w:tab w:val="left" w:pos="1280"/>
        </w:tabs>
        <w:spacing w:after="0" w:line="240" w:lineRule="auto"/>
        <w:jc w:val="both"/>
        <w:rPr>
          <w:rFonts w:ascii="Times New Roman" w:hAnsi="Times New Roman"/>
          <w:sz w:val="24"/>
          <w:szCs w:val="24"/>
        </w:rPr>
      </w:pPr>
    </w:p>
    <w:p w:rsidR="00232359" w:rsidRPr="00973BAA" w:rsidRDefault="00232359" w:rsidP="0039769A">
      <w:pPr>
        <w:pStyle w:val="24"/>
        <w:numPr>
          <w:ilvl w:val="0"/>
          <w:numId w:val="17"/>
        </w:numPr>
        <w:tabs>
          <w:tab w:val="left" w:pos="1280"/>
        </w:tabs>
        <w:spacing w:after="0" w:line="240" w:lineRule="auto"/>
        <w:ind w:left="0" w:firstLine="0"/>
        <w:jc w:val="both"/>
        <w:rPr>
          <w:rFonts w:ascii="Times New Roman" w:hAnsi="Times New Roman"/>
          <w:sz w:val="24"/>
          <w:szCs w:val="24"/>
        </w:rPr>
      </w:pPr>
      <w:r>
        <w:rPr>
          <w:rFonts w:ascii="Times New Roman" w:hAnsi="Times New Roman"/>
          <w:sz w:val="24"/>
          <w:szCs w:val="24"/>
          <w:lang w:val="kk-KZ"/>
        </w:rPr>
        <w:t>Мамандығы</w:t>
      </w:r>
      <w:r w:rsidRPr="00973BAA">
        <w:rPr>
          <w:rFonts w:ascii="Times New Roman" w:hAnsi="Times New Roman"/>
          <w:b/>
          <w:bCs/>
          <w:sz w:val="24"/>
          <w:szCs w:val="24"/>
        </w:rPr>
        <w:t xml:space="preserve"> </w:t>
      </w:r>
      <w:r w:rsidRPr="00973BAA">
        <w:rPr>
          <w:rFonts w:ascii="Times New Roman" w:hAnsi="Times New Roman"/>
          <w:bCs/>
          <w:sz w:val="24"/>
          <w:szCs w:val="24"/>
        </w:rPr>
        <w:t>________________________________________________________</w:t>
      </w:r>
    </w:p>
    <w:p w:rsidR="00232359" w:rsidRPr="00973BAA" w:rsidRDefault="00232359" w:rsidP="0039769A">
      <w:pPr>
        <w:tabs>
          <w:tab w:val="left" w:pos="1280"/>
        </w:tabs>
        <w:spacing w:after="0" w:line="240" w:lineRule="auto"/>
        <w:jc w:val="both"/>
        <w:rPr>
          <w:rFonts w:ascii="Times New Roman" w:hAnsi="Times New Roman"/>
          <w:b/>
          <w:bCs/>
          <w:sz w:val="24"/>
          <w:szCs w:val="24"/>
        </w:rPr>
      </w:pPr>
    </w:p>
    <w:p w:rsidR="00232359" w:rsidRPr="00973BAA" w:rsidRDefault="00232359" w:rsidP="0039769A">
      <w:pPr>
        <w:tabs>
          <w:tab w:val="left" w:pos="1280"/>
        </w:tabs>
        <w:spacing w:after="0" w:line="240" w:lineRule="auto"/>
        <w:jc w:val="both"/>
        <w:rPr>
          <w:rFonts w:ascii="Times New Roman" w:hAnsi="Times New Roman"/>
          <w:b/>
          <w:bCs/>
          <w:sz w:val="24"/>
          <w:szCs w:val="24"/>
        </w:rPr>
      </w:pPr>
      <w:r w:rsidRPr="002F2241">
        <w:rPr>
          <w:rFonts w:ascii="Times New Roman" w:hAnsi="Times New Roman"/>
          <w:b/>
          <w:bCs/>
          <w:sz w:val="24"/>
          <w:szCs w:val="24"/>
        </w:rPr>
        <w:t>Зерттеуге қатысқаныңыз үшін рахмет!</w:t>
      </w:r>
    </w:p>
    <w:p w:rsidR="00232359" w:rsidRDefault="00232359" w:rsidP="0039769A">
      <w:pPr>
        <w:spacing w:after="0" w:line="240" w:lineRule="auto"/>
        <w:jc w:val="both"/>
        <w:rPr>
          <w:rFonts w:ascii="Times New Roman" w:eastAsia="Times New Roman" w:hAnsi="Times New Roman"/>
          <w:b/>
          <w:bCs/>
          <w:color w:val="2C2D2E"/>
          <w:sz w:val="24"/>
          <w:szCs w:val="24"/>
          <w:lang w:val="kk-KZ" w:eastAsia="ru-RU"/>
        </w:rPr>
      </w:pPr>
    </w:p>
    <w:p w:rsidR="008B149B" w:rsidRPr="00831F9F" w:rsidRDefault="008B149B" w:rsidP="0039769A">
      <w:pPr>
        <w:spacing w:after="0" w:line="240" w:lineRule="auto"/>
        <w:jc w:val="both"/>
        <w:rPr>
          <w:rFonts w:ascii="Times New Roman" w:eastAsia="Times New Roman" w:hAnsi="Times New Roman"/>
          <w:b/>
          <w:bCs/>
          <w:color w:val="2C2D2E"/>
          <w:sz w:val="24"/>
          <w:szCs w:val="24"/>
          <w:lang w:eastAsia="ru-RU"/>
        </w:rPr>
      </w:pPr>
      <w:r w:rsidRPr="00831F9F">
        <w:rPr>
          <w:rFonts w:ascii="Times New Roman" w:eastAsia="Times New Roman" w:hAnsi="Times New Roman"/>
          <w:b/>
          <w:bCs/>
          <w:color w:val="2C2D2E"/>
          <w:sz w:val="24"/>
          <w:szCs w:val="24"/>
          <w:lang w:eastAsia="ru-RU"/>
        </w:rPr>
        <w:br w:type="page"/>
      </w:r>
    </w:p>
    <w:p w:rsidR="008B149B" w:rsidRPr="00831F9F" w:rsidRDefault="00C61CF4" w:rsidP="001357EE">
      <w:pPr>
        <w:pStyle w:val="2"/>
        <w:spacing w:before="0" w:line="240" w:lineRule="auto"/>
        <w:ind w:firstLine="567"/>
        <w:jc w:val="both"/>
        <w:rPr>
          <w:rFonts w:ascii="Times New Roman" w:hAnsi="Times New Roman" w:cs="Times New Roman"/>
          <w:bCs w:val="0"/>
          <w:color w:val="2C2D2E"/>
          <w:sz w:val="24"/>
          <w:szCs w:val="24"/>
          <w:lang w:val="kk-KZ" w:eastAsia="ru-RU"/>
        </w:rPr>
      </w:pPr>
      <w:bookmarkStart w:id="40" w:name="_Toc114627026"/>
      <w:bookmarkStart w:id="41" w:name="_Toc117162276"/>
      <w:r>
        <w:rPr>
          <w:rFonts w:ascii="Times New Roman" w:hAnsi="Times New Roman" w:cs="Times New Roman"/>
          <w:sz w:val="24"/>
          <w:szCs w:val="24"/>
          <w:lang w:val="kk-KZ" w:eastAsia="ru-RU"/>
        </w:rPr>
        <w:lastRenderedPageBreak/>
        <w:t>ҚОСЫМША</w:t>
      </w:r>
      <w:r w:rsidR="008B149B" w:rsidRPr="00831F9F">
        <w:rPr>
          <w:rFonts w:ascii="Times New Roman" w:hAnsi="Times New Roman" w:cs="Times New Roman"/>
          <w:sz w:val="24"/>
          <w:szCs w:val="24"/>
          <w:lang w:eastAsia="ru-RU"/>
        </w:rPr>
        <w:t xml:space="preserve"> Д</w:t>
      </w:r>
      <w:r w:rsidR="008B149B" w:rsidRPr="00831F9F">
        <w:rPr>
          <w:rFonts w:ascii="Times New Roman" w:hAnsi="Times New Roman" w:cs="Times New Roman"/>
          <w:sz w:val="24"/>
          <w:szCs w:val="24"/>
          <w:lang w:val="kk-KZ" w:eastAsia="ru-RU"/>
        </w:rPr>
        <w:t xml:space="preserve">. </w:t>
      </w:r>
      <w:bookmarkEnd w:id="40"/>
      <w:r w:rsidRPr="00C61CF4">
        <w:rPr>
          <w:rFonts w:ascii="Times New Roman" w:hAnsi="Times New Roman" w:cs="Times New Roman"/>
          <w:sz w:val="24"/>
          <w:szCs w:val="24"/>
        </w:rPr>
        <w:t>БІЛІМ БЕРУ ҰЙЫМЫН ДАМЫТУ БАҒДАРЛАМАСЫ</w:t>
      </w:r>
      <w:bookmarkEnd w:id="41"/>
    </w:p>
    <w:p w:rsidR="008B638B" w:rsidRPr="008B638B" w:rsidRDefault="008B638B" w:rsidP="001357EE">
      <w:pPr>
        <w:spacing w:after="0" w:line="240" w:lineRule="auto"/>
        <w:ind w:firstLine="567"/>
        <w:jc w:val="both"/>
        <w:rPr>
          <w:rFonts w:ascii="Times New Roman" w:hAnsi="Times New Roman"/>
          <w:sz w:val="24"/>
          <w:szCs w:val="24"/>
          <w:lang w:val="kk-KZ"/>
        </w:rPr>
      </w:pPr>
      <w:r w:rsidRPr="008B638B">
        <w:rPr>
          <w:rFonts w:ascii="Times New Roman" w:hAnsi="Times New Roman"/>
          <w:sz w:val="24"/>
          <w:szCs w:val="24"/>
          <w:lang w:val="kk-KZ"/>
        </w:rPr>
        <w:t xml:space="preserve">Білім беру ұйымын дамыту бағдарламасы (ҚР БҒМ 25.10.2018 ж. № 590 бұйрығына сәйкес) </w:t>
      </w:r>
    </w:p>
    <w:p w:rsidR="008B149B" w:rsidRPr="00831F9F" w:rsidRDefault="008B638B" w:rsidP="001357EE">
      <w:pPr>
        <w:pStyle w:val="a9"/>
        <w:spacing w:after="0" w:line="240" w:lineRule="auto"/>
        <w:ind w:left="0" w:firstLine="567"/>
        <w:jc w:val="both"/>
        <w:rPr>
          <w:rFonts w:ascii="Times New Roman" w:hAnsi="Times New Roman"/>
          <w:sz w:val="24"/>
          <w:szCs w:val="24"/>
          <w:lang w:val="kk-KZ"/>
        </w:rPr>
      </w:pPr>
      <w:r w:rsidRPr="008B638B">
        <w:rPr>
          <w:rFonts w:ascii="Times New Roman" w:hAnsi="Times New Roman"/>
          <w:sz w:val="24"/>
          <w:szCs w:val="24"/>
          <w:lang w:val="kk-KZ"/>
        </w:rPr>
        <w:t>Білім беру ұйымын дамыту бағдарламасы (ҚР БҒМ 25.10.2018 ж. № 590 бұйрығына сәйкес)</w:t>
      </w:r>
      <w:r w:rsidR="008B149B" w:rsidRPr="00831F9F">
        <w:rPr>
          <w:rFonts w:ascii="Times New Roman" w:hAnsi="Times New Roman"/>
          <w:noProof/>
          <w:sz w:val="24"/>
          <w:szCs w:val="24"/>
          <w:lang w:eastAsia="ru-RU"/>
        </w:rPr>
        <w:drawing>
          <wp:inline distT="0" distB="0" distL="0" distR="0" wp14:anchorId="7D11C395" wp14:editId="2D8930CD">
            <wp:extent cx="5316220" cy="7538720"/>
            <wp:effectExtent l="0" t="0" r="0" b="5080"/>
            <wp:docPr id="48" name="Рисунок 48" descr="Описание: Стратегический план развития Общества на 2020-2025 годы-1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Описание: Стратегический план развития Общества на 2020-2025 годы-1_page-000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16220" cy="7538720"/>
                    </a:xfrm>
                    <a:prstGeom prst="rect">
                      <a:avLst/>
                    </a:prstGeom>
                    <a:noFill/>
                    <a:ln>
                      <a:noFill/>
                    </a:ln>
                  </pic:spPr>
                </pic:pic>
              </a:graphicData>
            </a:graphic>
          </wp:inline>
        </w:drawing>
      </w:r>
      <w:r w:rsidR="008B149B" w:rsidRPr="00831F9F">
        <w:rPr>
          <w:rFonts w:ascii="Times New Roman" w:hAnsi="Times New Roman"/>
          <w:noProof/>
          <w:sz w:val="24"/>
          <w:szCs w:val="24"/>
          <w:lang w:eastAsia="ru-RU"/>
        </w:rPr>
        <w:lastRenderedPageBreak/>
        <w:drawing>
          <wp:inline distT="0" distB="0" distL="0" distR="0" wp14:anchorId="0322041D" wp14:editId="4B0485A1">
            <wp:extent cx="5943600" cy="8388985"/>
            <wp:effectExtent l="0" t="0" r="0" b="0"/>
            <wp:docPr id="47" name="Рисунок 47" descr="Описание: Стратегический план развития Общества на 2020-2025 годы-2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Описание: Стратегический план развития Общества на 2020-2025 годы-2_page-000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8388985"/>
                    </a:xfrm>
                    <a:prstGeom prst="rect">
                      <a:avLst/>
                    </a:prstGeom>
                    <a:noFill/>
                    <a:ln>
                      <a:noFill/>
                    </a:ln>
                  </pic:spPr>
                </pic:pic>
              </a:graphicData>
            </a:graphic>
          </wp:inline>
        </w:drawing>
      </w:r>
      <w:r w:rsidR="008B149B" w:rsidRPr="00831F9F">
        <w:rPr>
          <w:rFonts w:ascii="Times New Roman" w:hAnsi="Times New Roman"/>
          <w:noProof/>
          <w:sz w:val="24"/>
          <w:szCs w:val="24"/>
          <w:lang w:eastAsia="ru-RU"/>
        </w:rPr>
        <w:lastRenderedPageBreak/>
        <w:drawing>
          <wp:inline distT="0" distB="0" distL="0" distR="0" wp14:anchorId="07875B11" wp14:editId="6EBD6308">
            <wp:extent cx="5943600" cy="8388985"/>
            <wp:effectExtent l="0" t="0" r="0" b="0"/>
            <wp:docPr id="46" name="Рисунок 46" descr="Описание: Стратегический план развития Общества на 2020-2025 годы-3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Стратегический план развития Общества на 2020-2025 годы-3_page-000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8388985"/>
                    </a:xfrm>
                    <a:prstGeom prst="rect">
                      <a:avLst/>
                    </a:prstGeom>
                    <a:noFill/>
                    <a:ln>
                      <a:noFill/>
                    </a:ln>
                  </pic:spPr>
                </pic:pic>
              </a:graphicData>
            </a:graphic>
          </wp:inline>
        </w:drawing>
      </w:r>
      <w:r w:rsidR="008B149B" w:rsidRPr="00831F9F">
        <w:rPr>
          <w:rFonts w:ascii="Times New Roman" w:hAnsi="Times New Roman"/>
          <w:noProof/>
          <w:sz w:val="24"/>
          <w:szCs w:val="24"/>
          <w:lang w:eastAsia="ru-RU"/>
        </w:rPr>
        <w:lastRenderedPageBreak/>
        <w:drawing>
          <wp:inline distT="0" distB="0" distL="0" distR="0" wp14:anchorId="728D0B29" wp14:editId="27F21B42">
            <wp:extent cx="5943600" cy="8388985"/>
            <wp:effectExtent l="0" t="0" r="0" b="0"/>
            <wp:docPr id="45" name="Рисунок 45" descr="Описание: Стратегический план развития Общества на 2020-2025 годы-4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Описание: Стратегический план развития Общества на 2020-2025 годы-4_page-000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8388985"/>
                    </a:xfrm>
                    <a:prstGeom prst="rect">
                      <a:avLst/>
                    </a:prstGeom>
                    <a:noFill/>
                    <a:ln>
                      <a:noFill/>
                    </a:ln>
                  </pic:spPr>
                </pic:pic>
              </a:graphicData>
            </a:graphic>
          </wp:inline>
        </w:drawing>
      </w:r>
      <w:r w:rsidR="008B149B" w:rsidRPr="00831F9F">
        <w:rPr>
          <w:rFonts w:ascii="Times New Roman" w:hAnsi="Times New Roman"/>
          <w:noProof/>
          <w:sz w:val="24"/>
          <w:szCs w:val="24"/>
          <w:lang w:eastAsia="ru-RU"/>
        </w:rPr>
        <w:lastRenderedPageBreak/>
        <w:drawing>
          <wp:inline distT="0" distB="0" distL="0" distR="0" wp14:anchorId="0E0C7418" wp14:editId="0ECE6A47">
            <wp:extent cx="5943600" cy="8388985"/>
            <wp:effectExtent l="0" t="0" r="0" b="0"/>
            <wp:docPr id="44" name="Рисунок 44" descr="Описание: Стратегический план развития Общества на 2020-2025 годы-5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Описание: Стратегический план развития Общества на 2020-2025 годы-5_page-000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8388985"/>
                    </a:xfrm>
                    <a:prstGeom prst="rect">
                      <a:avLst/>
                    </a:prstGeom>
                    <a:noFill/>
                    <a:ln>
                      <a:noFill/>
                    </a:ln>
                  </pic:spPr>
                </pic:pic>
              </a:graphicData>
            </a:graphic>
          </wp:inline>
        </w:drawing>
      </w:r>
      <w:r w:rsidR="008B149B" w:rsidRPr="00831F9F">
        <w:rPr>
          <w:rFonts w:ascii="Times New Roman" w:hAnsi="Times New Roman"/>
          <w:noProof/>
          <w:sz w:val="24"/>
          <w:szCs w:val="24"/>
          <w:lang w:eastAsia="ru-RU"/>
        </w:rPr>
        <w:lastRenderedPageBreak/>
        <w:drawing>
          <wp:inline distT="0" distB="0" distL="0" distR="0" wp14:anchorId="1FCFEA0E" wp14:editId="0652E0C6">
            <wp:extent cx="5943600" cy="8388985"/>
            <wp:effectExtent l="0" t="0" r="0" b="0"/>
            <wp:docPr id="43" name="Рисунок 43" descr="Описание: Стратегический план развития Общества на 2020-2025 годы-6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Описание: Стратегический план развития Общества на 2020-2025 годы-6_page-000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8388985"/>
                    </a:xfrm>
                    <a:prstGeom prst="rect">
                      <a:avLst/>
                    </a:prstGeom>
                    <a:noFill/>
                    <a:ln>
                      <a:noFill/>
                    </a:ln>
                  </pic:spPr>
                </pic:pic>
              </a:graphicData>
            </a:graphic>
          </wp:inline>
        </w:drawing>
      </w:r>
      <w:r w:rsidR="008B149B" w:rsidRPr="00831F9F">
        <w:rPr>
          <w:rFonts w:ascii="Times New Roman" w:hAnsi="Times New Roman"/>
          <w:noProof/>
          <w:sz w:val="24"/>
          <w:szCs w:val="24"/>
          <w:lang w:eastAsia="ru-RU"/>
        </w:rPr>
        <w:lastRenderedPageBreak/>
        <w:drawing>
          <wp:inline distT="0" distB="0" distL="0" distR="0" wp14:anchorId="3485BC8F" wp14:editId="099F8F5F">
            <wp:extent cx="5943600" cy="8388985"/>
            <wp:effectExtent l="0" t="0" r="0" b="0"/>
            <wp:docPr id="42" name="Рисунок 42" descr="Описание: Стратегический план развития Общества на 2020-2025 годы-7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Описание: Стратегический план развития Общества на 2020-2025 годы-7_page-000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8388985"/>
                    </a:xfrm>
                    <a:prstGeom prst="rect">
                      <a:avLst/>
                    </a:prstGeom>
                    <a:noFill/>
                    <a:ln>
                      <a:noFill/>
                    </a:ln>
                  </pic:spPr>
                </pic:pic>
              </a:graphicData>
            </a:graphic>
          </wp:inline>
        </w:drawing>
      </w:r>
      <w:r w:rsidR="008B149B" w:rsidRPr="00831F9F">
        <w:rPr>
          <w:rFonts w:ascii="Times New Roman" w:hAnsi="Times New Roman"/>
          <w:noProof/>
          <w:sz w:val="24"/>
          <w:szCs w:val="24"/>
          <w:lang w:eastAsia="ru-RU"/>
        </w:rPr>
        <w:lastRenderedPageBreak/>
        <w:drawing>
          <wp:inline distT="0" distB="0" distL="0" distR="0" wp14:anchorId="494BE5AF" wp14:editId="7FB750EC">
            <wp:extent cx="5943600" cy="8388985"/>
            <wp:effectExtent l="0" t="0" r="0" b="0"/>
            <wp:docPr id="41" name="Рисунок 41" descr="Описание: Стратегический план развития Общества на 2020-2025 годы-8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Описание: Стратегический план развития Общества на 2020-2025 годы-8_page-000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8388985"/>
                    </a:xfrm>
                    <a:prstGeom prst="rect">
                      <a:avLst/>
                    </a:prstGeom>
                    <a:noFill/>
                    <a:ln>
                      <a:noFill/>
                    </a:ln>
                  </pic:spPr>
                </pic:pic>
              </a:graphicData>
            </a:graphic>
          </wp:inline>
        </w:drawing>
      </w:r>
      <w:r w:rsidR="008B149B" w:rsidRPr="00831F9F">
        <w:rPr>
          <w:rFonts w:ascii="Times New Roman" w:hAnsi="Times New Roman"/>
          <w:noProof/>
          <w:sz w:val="24"/>
          <w:szCs w:val="24"/>
          <w:lang w:eastAsia="ru-RU"/>
        </w:rPr>
        <w:lastRenderedPageBreak/>
        <w:drawing>
          <wp:inline distT="0" distB="0" distL="0" distR="0" wp14:anchorId="36A87295" wp14:editId="774099EA">
            <wp:extent cx="5943600" cy="8388985"/>
            <wp:effectExtent l="0" t="0" r="0" b="0"/>
            <wp:docPr id="40" name="Рисунок 40" descr="Описание: Стратегический план развития Общества на 2020-2025 годы-9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Описание: Стратегический план развития Общества на 2020-2025 годы-9_page-000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8388985"/>
                    </a:xfrm>
                    <a:prstGeom prst="rect">
                      <a:avLst/>
                    </a:prstGeom>
                    <a:noFill/>
                    <a:ln>
                      <a:noFill/>
                    </a:ln>
                  </pic:spPr>
                </pic:pic>
              </a:graphicData>
            </a:graphic>
          </wp:inline>
        </w:drawing>
      </w:r>
      <w:r w:rsidR="008B149B" w:rsidRPr="00831F9F">
        <w:rPr>
          <w:rFonts w:ascii="Times New Roman" w:hAnsi="Times New Roman"/>
          <w:noProof/>
          <w:sz w:val="24"/>
          <w:szCs w:val="24"/>
          <w:lang w:eastAsia="ru-RU"/>
        </w:rPr>
        <w:lastRenderedPageBreak/>
        <w:drawing>
          <wp:inline distT="0" distB="0" distL="0" distR="0" wp14:anchorId="045D9368" wp14:editId="14ECB7C1">
            <wp:extent cx="5943600" cy="8388985"/>
            <wp:effectExtent l="0" t="0" r="0" b="0"/>
            <wp:docPr id="39" name="Рисунок 39" descr="Описание: Стратегический план развития Общества на 2020-2025 годы-10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Описание: Стратегический план развития Общества на 2020-2025 годы-10_page-000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8388985"/>
                    </a:xfrm>
                    <a:prstGeom prst="rect">
                      <a:avLst/>
                    </a:prstGeom>
                    <a:noFill/>
                    <a:ln>
                      <a:noFill/>
                    </a:ln>
                  </pic:spPr>
                </pic:pic>
              </a:graphicData>
            </a:graphic>
          </wp:inline>
        </w:drawing>
      </w:r>
      <w:r w:rsidR="008B149B" w:rsidRPr="00831F9F">
        <w:rPr>
          <w:rFonts w:ascii="Times New Roman" w:hAnsi="Times New Roman"/>
          <w:noProof/>
          <w:sz w:val="24"/>
          <w:szCs w:val="24"/>
          <w:lang w:eastAsia="ru-RU"/>
        </w:rPr>
        <w:lastRenderedPageBreak/>
        <w:drawing>
          <wp:inline distT="0" distB="0" distL="0" distR="0" wp14:anchorId="585218B7" wp14:editId="608B07C2">
            <wp:extent cx="5943600" cy="8388985"/>
            <wp:effectExtent l="0" t="0" r="0" b="0"/>
            <wp:docPr id="38" name="Рисунок 38" descr="Описание: Стратегический план развития Общества на 2020-2025 годы-11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Описание: Стратегический план развития Общества на 2020-2025 годы-11_page-000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8388985"/>
                    </a:xfrm>
                    <a:prstGeom prst="rect">
                      <a:avLst/>
                    </a:prstGeom>
                    <a:noFill/>
                    <a:ln>
                      <a:noFill/>
                    </a:ln>
                  </pic:spPr>
                </pic:pic>
              </a:graphicData>
            </a:graphic>
          </wp:inline>
        </w:drawing>
      </w:r>
      <w:r w:rsidR="008B149B" w:rsidRPr="00831F9F">
        <w:rPr>
          <w:rFonts w:ascii="Times New Roman" w:hAnsi="Times New Roman"/>
          <w:noProof/>
          <w:sz w:val="24"/>
          <w:szCs w:val="24"/>
          <w:lang w:eastAsia="ru-RU"/>
        </w:rPr>
        <w:lastRenderedPageBreak/>
        <w:drawing>
          <wp:inline distT="0" distB="0" distL="0" distR="0" wp14:anchorId="50B5912A" wp14:editId="608EE37B">
            <wp:extent cx="5943600" cy="8388985"/>
            <wp:effectExtent l="0" t="0" r="0" b="0"/>
            <wp:docPr id="37" name="Рисунок 37" descr="Описание: Стратегический план развития Общества на 2020-2025 годы-12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Описание: Стратегический план развития Общества на 2020-2025 годы-12_page-000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8388985"/>
                    </a:xfrm>
                    <a:prstGeom prst="rect">
                      <a:avLst/>
                    </a:prstGeom>
                    <a:noFill/>
                    <a:ln>
                      <a:noFill/>
                    </a:ln>
                  </pic:spPr>
                </pic:pic>
              </a:graphicData>
            </a:graphic>
          </wp:inline>
        </w:drawing>
      </w:r>
      <w:r w:rsidR="008B149B" w:rsidRPr="00831F9F">
        <w:rPr>
          <w:rFonts w:ascii="Times New Roman" w:hAnsi="Times New Roman"/>
          <w:noProof/>
          <w:sz w:val="24"/>
          <w:szCs w:val="24"/>
          <w:lang w:eastAsia="ru-RU"/>
        </w:rPr>
        <w:lastRenderedPageBreak/>
        <w:drawing>
          <wp:inline distT="0" distB="0" distL="0" distR="0" wp14:anchorId="64B9BCC0" wp14:editId="448AEE23">
            <wp:extent cx="5932805" cy="4189095"/>
            <wp:effectExtent l="0" t="0" r="0" b="1905"/>
            <wp:docPr id="36" name="Рисунок 36" descr="Описание: Стратегический план развития Общества на 2020-2025 годы-13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Описание: Стратегический план развития Общества на 2020-2025 годы-13_page-000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2805" cy="4189095"/>
                    </a:xfrm>
                    <a:prstGeom prst="rect">
                      <a:avLst/>
                    </a:prstGeom>
                    <a:noFill/>
                    <a:ln>
                      <a:noFill/>
                    </a:ln>
                  </pic:spPr>
                </pic:pic>
              </a:graphicData>
            </a:graphic>
          </wp:inline>
        </w:drawing>
      </w:r>
      <w:r w:rsidR="008B149B" w:rsidRPr="00831F9F">
        <w:rPr>
          <w:rFonts w:ascii="Times New Roman" w:hAnsi="Times New Roman"/>
          <w:noProof/>
          <w:sz w:val="24"/>
          <w:szCs w:val="24"/>
          <w:lang w:eastAsia="ru-RU"/>
        </w:rPr>
        <w:drawing>
          <wp:inline distT="0" distB="0" distL="0" distR="0" wp14:anchorId="20DE8D22" wp14:editId="14D911B8">
            <wp:extent cx="5932805" cy="4189095"/>
            <wp:effectExtent l="0" t="0" r="0" b="1905"/>
            <wp:docPr id="35" name="Рисунок 35" descr="Описание: Стратегический план развития Общества на 2020-2025 годы-14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Описание: Стратегический план развития Общества на 2020-2025 годы-14_page-000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2805" cy="4189095"/>
                    </a:xfrm>
                    <a:prstGeom prst="rect">
                      <a:avLst/>
                    </a:prstGeom>
                    <a:noFill/>
                    <a:ln>
                      <a:noFill/>
                    </a:ln>
                  </pic:spPr>
                </pic:pic>
              </a:graphicData>
            </a:graphic>
          </wp:inline>
        </w:drawing>
      </w:r>
      <w:r w:rsidR="008B149B" w:rsidRPr="00831F9F">
        <w:rPr>
          <w:rFonts w:ascii="Times New Roman" w:hAnsi="Times New Roman"/>
          <w:noProof/>
          <w:sz w:val="24"/>
          <w:szCs w:val="24"/>
          <w:lang w:eastAsia="ru-RU"/>
        </w:rPr>
        <w:lastRenderedPageBreak/>
        <w:drawing>
          <wp:inline distT="0" distB="0" distL="0" distR="0" wp14:anchorId="66897471" wp14:editId="42450085">
            <wp:extent cx="5932805" cy="4189095"/>
            <wp:effectExtent l="0" t="0" r="0" b="1905"/>
            <wp:docPr id="34" name="Рисунок 34" descr="Описание: Стратегический план развития Общества на 2020-2025 годы-15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Описание: Стратегический план развития Общества на 2020-2025 годы-15_page-000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2805" cy="4189095"/>
                    </a:xfrm>
                    <a:prstGeom prst="rect">
                      <a:avLst/>
                    </a:prstGeom>
                    <a:noFill/>
                    <a:ln>
                      <a:noFill/>
                    </a:ln>
                  </pic:spPr>
                </pic:pic>
              </a:graphicData>
            </a:graphic>
          </wp:inline>
        </w:drawing>
      </w:r>
      <w:r w:rsidR="008B149B" w:rsidRPr="00831F9F">
        <w:rPr>
          <w:rFonts w:ascii="Times New Roman" w:hAnsi="Times New Roman"/>
          <w:noProof/>
          <w:sz w:val="24"/>
          <w:szCs w:val="24"/>
          <w:lang w:eastAsia="ru-RU"/>
        </w:rPr>
        <w:drawing>
          <wp:inline distT="0" distB="0" distL="0" distR="0" wp14:anchorId="6C31D69D" wp14:editId="4F033F3E">
            <wp:extent cx="5932805" cy="4189095"/>
            <wp:effectExtent l="0" t="0" r="0" b="1905"/>
            <wp:docPr id="33" name="Рисунок 33" descr="Описание: Стратегический план развития Общества на 2020-2025 годы-16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Описание: Стратегический план развития Общества на 2020-2025 годы-16_page-000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2805" cy="4189095"/>
                    </a:xfrm>
                    <a:prstGeom prst="rect">
                      <a:avLst/>
                    </a:prstGeom>
                    <a:noFill/>
                    <a:ln>
                      <a:noFill/>
                    </a:ln>
                  </pic:spPr>
                </pic:pic>
              </a:graphicData>
            </a:graphic>
          </wp:inline>
        </w:drawing>
      </w:r>
      <w:r w:rsidR="008B149B" w:rsidRPr="00831F9F">
        <w:rPr>
          <w:rFonts w:ascii="Times New Roman" w:hAnsi="Times New Roman"/>
          <w:noProof/>
          <w:sz w:val="24"/>
          <w:szCs w:val="24"/>
          <w:lang w:eastAsia="ru-RU"/>
        </w:rPr>
        <w:lastRenderedPageBreak/>
        <w:drawing>
          <wp:inline distT="0" distB="0" distL="0" distR="0" wp14:anchorId="4A9E1141" wp14:editId="2D08BB63">
            <wp:extent cx="5932805" cy="4189095"/>
            <wp:effectExtent l="0" t="0" r="0" b="1905"/>
            <wp:docPr id="32" name="Рисунок 32" descr="Описание: Стратегический план развития Общества на 2020-2025 годы-17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Описание: Стратегический план развития Общества на 2020-2025 годы-17_page-000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2805" cy="4189095"/>
                    </a:xfrm>
                    <a:prstGeom prst="rect">
                      <a:avLst/>
                    </a:prstGeom>
                    <a:noFill/>
                    <a:ln>
                      <a:noFill/>
                    </a:ln>
                  </pic:spPr>
                </pic:pic>
              </a:graphicData>
            </a:graphic>
          </wp:inline>
        </w:drawing>
      </w:r>
      <w:r w:rsidR="008B149B" w:rsidRPr="00831F9F">
        <w:rPr>
          <w:rFonts w:ascii="Times New Roman" w:hAnsi="Times New Roman"/>
          <w:noProof/>
          <w:sz w:val="24"/>
          <w:szCs w:val="24"/>
          <w:lang w:eastAsia="ru-RU"/>
        </w:rPr>
        <w:drawing>
          <wp:inline distT="0" distB="0" distL="0" distR="0" wp14:anchorId="43099776" wp14:editId="6204632E">
            <wp:extent cx="5932805" cy="4189095"/>
            <wp:effectExtent l="0" t="0" r="0" b="1905"/>
            <wp:docPr id="31" name="Рисунок 31" descr="Описание: Стратегический план развития Общества на 2020-2025 годы-18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Описание: Стратегический план развития Общества на 2020-2025 годы-18_page-000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2805" cy="4189095"/>
                    </a:xfrm>
                    <a:prstGeom prst="rect">
                      <a:avLst/>
                    </a:prstGeom>
                    <a:noFill/>
                    <a:ln>
                      <a:noFill/>
                    </a:ln>
                  </pic:spPr>
                </pic:pic>
              </a:graphicData>
            </a:graphic>
          </wp:inline>
        </w:drawing>
      </w:r>
      <w:r w:rsidR="008B149B" w:rsidRPr="00831F9F">
        <w:rPr>
          <w:rFonts w:ascii="Times New Roman" w:hAnsi="Times New Roman"/>
          <w:noProof/>
          <w:sz w:val="24"/>
          <w:szCs w:val="24"/>
          <w:lang w:eastAsia="ru-RU"/>
        </w:rPr>
        <w:lastRenderedPageBreak/>
        <w:drawing>
          <wp:inline distT="0" distB="0" distL="0" distR="0" wp14:anchorId="5D5DC954" wp14:editId="720191C0">
            <wp:extent cx="5932805" cy="4189095"/>
            <wp:effectExtent l="0" t="0" r="0" b="1905"/>
            <wp:docPr id="30" name="Рисунок 30" descr="Описание: Стратегический план развития Общества на 2020-2025 годы-19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Описание: Стратегический план развития Общества на 2020-2025 годы-19_page-00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2805" cy="4189095"/>
                    </a:xfrm>
                    <a:prstGeom prst="rect">
                      <a:avLst/>
                    </a:prstGeom>
                    <a:noFill/>
                    <a:ln>
                      <a:noFill/>
                    </a:ln>
                  </pic:spPr>
                </pic:pic>
              </a:graphicData>
            </a:graphic>
          </wp:inline>
        </w:drawing>
      </w:r>
    </w:p>
    <w:p w:rsidR="008B149B" w:rsidRPr="00831F9F" w:rsidRDefault="008B149B" w:rsidP="0039769A">
      <w:pPr>
        <w:spacing w:after="0" w:line="240" w:lineRule="auto"/>
        <w:jc w:val="both"/>
        <w:rPr>
          <w:rFonts w:ascii="Times New Roman" w:hAnsi="Times New Roman"/>
          <w:sz w:val="24"/>
          <w:szCs w:val="24"/>
          <w:lang w:val="kk-KZ" w:eastAsia="ru-RU"/>
        </w:rPr>
      </w:pPr>
    </w:p>
    <w:p w:rsidR="008B149B" w:rsidRPr="008B638B" w:rsidRDefault="008B149B" w:rsidP="0039769A">
      <w:pPr>
        <w:spacing w:after="0" w:line="240" w:lineRule="auto"/>
        <w:jc w:val="both"/>
        <w:rPr>
          <w:rFonts w:ascii="Times New Roman" w:hAnsi="Times New Roman"/>
          <w:b/>
          <w:sz w:val="24"/>
          <w:szCs w:val="24"/>
          <w:lang w:val="kk-KZ"/>
        </w:rPr>
        <w:sectPr w:rsidR="008B149B" w:rsidRPr="008B638B" w:rsidSect="007439B5">
          <w:footerReference w:type="default" r:id="rId72"/>
          <w:pgSz w:w="11906" w:h="16838"/>
          <w:pgMar w:top="1134" w:right="850" w:bottom="1134" w:left="1701" w:header="708" w:footer="708" w:gutter="0"/>
          <w:cols w:space="708"/>
          <w:docGrid w:linePitch="360"/>
        </w:sectPr>
      </w:pPr>
    </w:p>
    <w:p w:rsidR="008B149B" w:rsidRPr="00831F9F" w:rsidRDefault="008B638B" w:rsidP="001357EE">
      <w:pPr>
        <w:pStyle w:val="2"/>
        <w:spacing w:before="0" w:line="240" w:lineRule="auto"/>
        <w:ind w:firstLine="567"/>
        <w:jc w:val="both"/>
        <w:rPr>
          <w:rFonts w:ascii="Times New Roman" w:hAnsi="Times New Roman" w:cs="Times New Roman"/>
          <w:b w:val="0"/>
          <w:sz w:val="24"/>
          <w:szCs w:val="24"/>
          <w:lang w:val="kk-KZ"/>
        </w:rPr>
      </w:pPr>
      <w:bookmarkStart w:id="42" w:name="_Toc114627027"/>
      <w:bookmarkStart w:id="43" w:name="_Toc117162277"/>
      <w:r>
        <w:rPr>
          <w:rFonts w:ascii="Times New Roman" w:hAnsi="Times New Roman" w:cs="Times New Roman"/>
          <w:sz w:val="24"/>
          <w:szCs w:val="24"/>
          <w:lang w:val="kk-KZ"/>
        </w:rPr>
        <w:lastRenderedPageBreak/>
        <w:t>ҚОСЫМША</w:t>
      </w:r>
      <w:r w:rsidR="008B149B" w:rsidRPr="008B638B">
        <w:rPr>
          <w:rFonts w:ascii="Times New Roman" w:hAnsi="Times New Roman" w:cs="Times New Roman"/>
          <w:sz w:val="24"/>
          <w:szCs w:val="24"/>
          <w:lang w:val="kk-KZ"/>
        </w:rPr>
        <w:t xml:space="preserve"> E</w:t>
      </w:r>
      <w:r w:rsidR="008B149B" w:rsidRPr="00831F9F">
        <w:rPr>
          <w:rFonts w:ascii="Times New Roman" w:hAnsi="Times New Roman" w:cs="Times New Roman"/>
          <w:sz w:val="24"/>
          <w:szCs w:val="24"/>
          <w:lang w:val="kk-KZ"/>
        </w:rPr>
        <w:t xml:space="preserve">. </w:t>
      </w:r>
      <w:bookmarkEnd w:id="42"/>
      <w:r w:rsidRPr="008B638B">
        <w:rPr>
          <w:rFonts w:ascii="Times New Roman" w:hAnsi="Times New Roman" w:cs="Times New Roman"/>
          <w:sz w:val="24"/>
          <w:szCs w:val="24"/>
          <w:lang w:val="kk-KZ"/>
        </w:rPr>
        <w:t>БІЛІМ БЕРУ ҰЙЫМЫНЫҢ ҚҰРЫЛЫМЫ</w:t>
      </w:r>
      <w:bookmarkEnd w:id="43"/>
    </w:p>
    <w:p w:rsidR="008B149B" w:rsidRPr="00831F9F" w:rsidRDefault="008B149B" w:rsidP="0039769A">
      <w:pPr>
        <w:spacing w:after="0" w:line="240" w:lineRule="auto"/>
        <w:jc w:val="both"/>
        <w:rPr>
          <w:rFonts w:ascii="Times New Roman" w:hAnsi="Times New Roman"/>
          <w:sz w:val="24"/>
          <w:szCs w:val="24"/>
          <w:lang w:val="kk-KZ"/>
        </w:rPr>
      </w:pPr>
    </w:p>
    <w:p w:rsidR="008B149B" w:rsidRPr="00831F9F" w:rsidRDefault="008B149B" w:rsidP="0039769A">
      <w:pPr>
        <w:spacing w:after="0" w:line="240" w:lineRule="auto"/>
        <w:jc w:val="both"/>
        <w:rPr>
          <w:rFonts w:ascii="Times New Roman" w:hAnsi="Times New Roman"/>
          <w:b/>
          <w:sz w:val="24"/>
          <w:szCs w:val="24"/>
        </w:rPr>
        <w:sectPr w:rsidR="008B149B" w:rsidRPr="00831F9F" w:rsidSect="007439B5">
          <w:pgSz w:w="16838" w:h="11906" w:orient="landscape"/>
          <w:pgMar w:top="1701" w:right="1134" w:bottom="851" w:left="1134" w:header="709" w:footer="709" w:gutter="0"/>
          <w:cols w:space="708"/>
          <w:docGrid w:linePitch="360"/>
        </w:sectPr>
      </w:pPr>
      <w:r w:rsidRPr="00831F9F">
        <w:rPr>
          <w:rFonts w:ascii="Times New Roman" w:hAnsi="Times New Roman"/>
          <w:b/>
          <w:sz w:val="24"/>
          <w:szCs w:val="24"/>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1.8pt;height:375.15pt" o:ole="">
            <v:imagedata r:id="rId73" o:title=""/>
          </v:shape>
          <o:OLEObject Type="Embed" ProgID="FoxitReader.Document" ShapeID="_x0000_i1025" DrawAspect="Content" ObjectID="_1727940191" r:id="rId74"/>
        </w:object>
      </w:r>
    </w:p>
    <w:p w:rsidR="008B149B" w:rsidRPr="00831F9F" w:rsidRDefault="008B638B" w:rsidP="001357EE">
      <w:pPr>
        <w:pStyle w:val="2"/>
        <w:spacing w:before="0" w:line="240" w:lineRule="auto"/>
        <w:ind w:firstLine="567"/>
        <w:jc w:val="both"/>
        <w:rPr>
          <w:rFonts w:ascii="Times New Roman" w:hAnsi="Times New Roman" w:cs="Times New Roman"/>
          <w:sz w:val="24"/>
          <w:szCs w:val="24"/>
        </w:rPr>
      </w:pPr>
      <w:bookmarkStart w:id="44" w:name="_Toc114627028"/>
      <w:bookmarkStart w:id="45" w:name="_Toc117162278"/>
      <w:r>
        <w:rPr>
          <w:rFonts w:ascii="Times New Roman" w:hAnsi="Times New Roman" w:cs="Times New Roman"/>
          <w:sz w:val="24"/>
          <w:szCs w:val="24"/>
          <w:lang w:val="kk-KZ"/>
        </w:rPr>
        <w:lastRenderedPageBreak/>
        <w:t>ҚОСЫМША</w:t>
      </w:r>
      <w:r w:rsidR="008B149B" w:rsidRPr="00831F9F">
        <w:rPr>
          <w:rFonts w:ascii="Times New Roman" w:hAnsi="Times New Roman" w:cs="Times New Roman"/>
          <w:sz w:val="24"/>
          <w:szCs w:val="24"/>
        </w:rPr>
        <w:t xml:space="preserve"> Ж</w:t>
      </w:r>
      <w:r w:rsidR="008B149B" w:rsidRPr="00831F9F">
        <w:rPr>
          <w:rFonts w:ascii="Times New Roman" w:hAnsi="Times New Roman" w:cs="Times New Roman"/>
          <w:sz w:val="24"/>
          <w:szCs w:val="24"/>
          <w:lang w:val="kk-KZ"/>
        </w:rPr>
        <w:t xml:space="preserve">. </w:t>
      </w:r>
      <w:bookmarkEnd w:id="44"/>
      <w:r w:rsidRPr="008B638B">
        <w:rPr>
          <w:rFonts w:ascii="Times New Roman" w:hAnsi="Times New Roman" w:cs="Times New Roman"/>
          <w:sz w:val="24"/>
          <w:szCs w:val="24"/>
        </w:rPr>
        <w:t>БІЛІМ БЕРУ САПАСЫН ІШКІ ҚАМТАМАСЫЗ ЕТУ САЯСАТЫ (БІЛІМ БЕРУ САПАСЫН ҚАМТАМАСЫЗ ЕТУ ЖӨНІНДЕГІ ЖОО ҚҰЖАТТАРЫ)</w:t>
      </w:r>
      <w:bookmarkEnd w:id="45"/>
    </w:p>
    <w:p w:rsidR="008B149B" w:rsidRPr="00831F9F" w:rsidRDefault="008B149B" w:rsidP="0039769A">
      <w:pPr>
        <w:spacing w:after="0" w:line="240" w:lineRule="auto"/>
        <w:jc w:val="both"/>
        <w:rPr>
          <w:rFonts w:ascii="Times New Roman" w:hAnsi="Times New Roman"/>
          <w:b/>
          <w:sz w:val="24"/>
          <w:szCs w:val="24"/>
          <w:lang w:val="en-US"/>
        </w:rPr>
      </w:pPr>
      <w:r w:rsidRPr="00831F9F">
        <w:rPr>
          <w:rFonts w:ascii="Times New Roman" w:hAnsi="Times New Roman"/>
          <w:b/>
          <w:noProof/>
          <w:color w:val="1F497D"/>
          <w:sz w:val="24"/>
          <w:szCs w:val="24"/>
          <w:lang w:eastAsia="ru-RU"/>
        </w:rPr>
        <w:drawing>
          <wp:inline distT="0" distB="0" distL="0" distR="0" wp14:anchorId="22EB250E" wp14:editId="31F950D2">
            <wp:extent cx="5943600" cy="776160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75">
                      <a:extLst>
                        <a:ext uri="{28A0092B-C50C-407E-A947-70E740481C1C}">
                          <a14:useLocalDpi xmlns:a14="http://schemas.microsoft.com/office/drawing/2010/main" val="0"/>
                        </a:ext>
                      </a:extLst>
                    </a:blip>
                    <a:srcRect b="4799"/>
                    <a:stretch>
                      <a:fillRect/>
                    </a:stretch>
                  </pic:blipFill>
                  <pic:spPr bwMode="auto">
                    <a:xfrm>
                      <a:off x="0" y="0"/>
                      <a:ext cx="5943600" cy="7761605"/>
                    </a:xfrm>
                    <a:prstGeom prst="rect">
                      <a:avLst/>
                    </a:prstGeom>
                    <a:noFill/>
                    <a:ln>
                      <a:noFill/>
                    </a:ln>
                  </pic:spPr>
                </pic:pic>
              </a:graphicData>
            </a:graphic>
          </wp:inline>
        </w:drawing>
      </w:r>
    </w:p>
    <w:p w:rsidR="008B149B" w:rsidRPr="00831F9F" w:rsidRDefault="008B149B" w:rsidP="0039769A">
      <w:pPr>
        <w:spacing w:after="0" w:line="240" w:lineRule="auto"/>
        <w:jc w:val="both"/>
        <w:rPr>
          <w:rFonts w:ascii="Times New Roman" w:hAnsi="Times New Roman"/>
          <w:b/>
          <w:sz w:val="24"/>
          <w:szCs w:val="24"/>
        </w:rPr>
      </w:pPr>
    </w:p>
    <w:p w:rsidR="008B149B" w:rsidRPr="00831F9F" w:rsidRDefault="008B638B" w:rsidP="001357EE">
      <w:pPr>
        <w:pStyle w:val="2"/>
        <w:spacing w:before="0" w:line="240" w:lineRule="auto"/>
        <w:ind w:firstLine="567"/>
        <w:jc w:val="both"/>
        <w:rPr>
          <w:rFonts w:ascii="Times New Roman" w:hAnsi="Times New Roman" w:cs="Times New Roman"/>
          <w:sz w:val="24"/>
          <w:szCs w:val="24"/>
          <w:lang w:val="kk-KZ"/>
        </w:rPr>
      </w:pPr>
      <w:bookmarkStart w:id="46" w:name="_Toc114627029"/>
      <w:bookmarkStart w:id="47" w:name="_Toc117162279"/>
      <w:r>
        <w:rPr>
          <w:rFonts w:ascii="Times New Roman" w:hAnsi="Times New Roman" w:cs="Times New Roman"/>
          <w:sz w:val="24"/>
          <w:szCs w:val="24"/>
          <w:lang w:val="kk-KZ"/>
        </w:rPr>
        <w:lastRenderedPageBreak/>
        <w:t>ҚОСЫМША</w:t>
      </w:r>
      <w:r w:rsidR="008B149B" w:rsidRPr="00831F9F">
        <w:rPr>
          <w:rFonts w:ascii="Times New Roman" w:hAnsi="Times New Roman" w:cs="Times New Roman"/>
          <w:sz w:val="24"/>
          <w:szCs w:val="24"/>
        </w:rPr>
        <w:t xml:space="preserve"> Ж2</w:t>
      </w:r>
      <w:r w:rsidR="008B149B" w:rsidRPr="00831F9F">
        <w:rPr>
          <w:rFonts w:ascii="Times New Roman" w:hAnsi="Times New Roman" w:cs="Times New Roman"/>
          <w:sz w:val="24"/>
          <w:szCs w:val="24"/>
          <w:lang w:val="kk-KZ"/>
        </w:rPr>
        <w:t xml:space="preserve">. </w:t>
      </w:r>
      <w:bookmarkEnd w:id="46"/>
      <w:r w:rsidR="0007014F">
        <w:rPr>
          <w:rFonts w:ascii="Times New Roman" w:hAnsi="Times New Roman" w:cs="Times New Roman"/>
          <w:sz w:val="24"/>
          <w:szCs w:val="24"/>
          <w:lang w:val="kk-KZ"/>
        </w:rPr>
        <w:t>«</w:t>
      </w:r>
      <w:r w:rsidRPr="008B638B">
        <w:rPr>
          <w:rFonts w:ascii="Times New Roman" w:hAnsi="Times New Roman" w:cs="Times New Roman"/>
          <w:sz w:val="24"/>
          <w:szCs w:val="24"/>
          <w:lang w:val="kk-KZ"/>
        </w:rPr>
        <w:t>АКАДЕМИК Е.А. БӨКЕТОВ</w:t>
      </w:r>
      <w:r>
        <w:rPr>
          <w:rFonts w:ascii="Times New Roman" w:hAnsi="Times New Roman" w:cs="Times New Roman"/>
          <w:sz w:val="24"/>
          <w:szCs w:val="24"/>
          <w:lang w:val="kk-KZ"/>
        </w:rPr>
        <w:t xml:space="preserve"> АТЫНДАҒЫ</w:t>
      </w:r>
      <w:r w:rsidRPr="008B638B">
        <w:rPr>
          <w:rFonts w:ascii="Times New Roman" w:hAnsi="Times New Roman" w:cs="Times New Roman"/>
          <w:sz w:val="24"/>
          <w:szCs w:val="24"/>
          <w:lang w:val="kk-KZ"/>
        </w:rPr>
        <w:t xml:space="preserve"> ҚАРАҒАНДЫ УНИВЕРСИТЕТІ</w:t>
      </w:r>
      <w:r w:rsidR="0007014F">
        <w:rPr>
          <w:rFonts w:ascii="Times New Roman" w:hAnsi="Times New Roman" w:cs="Times New Roman"/>
          <w:sz w:val="24"/>
          <w:szCs w:val="24"/>
          <w:lang w:val="kk-KZ"/>
        </w:rPr>
        <w:t>»</w:t>
      </w:r>
      <w:r w:rsidRPr="008B638B">
        <w:rPr>
          <w:rFonts w:ascii="Times New Roman" w:hAnsi="Times New Roman" w:cs="Times New Roman"/>
          <w:sz w:val="24"/>
          <w:szCs w:val="24"/>
          <w:lang w:val="kk-KZ"/>
        </w:rPr>
        <w:t xml:space="preserve"> КЕАҚ СА</w:t>
      </w:r>
      <w:r>
        <w:rPr>
          <w:rFonts w:ascii="Times New Roman" w:hAnsi="Times New Roman" w:cs="Times New Roman"/>
          <w:sz w:val="24"/>
          <w:szCs w:val="24"/>
          <w:lang w:val="kk-KZ"/>
        </w:rPr>
        <w:t>ПАНЫ ІШКІ ҚАМТАМАСЫЗ ЕТУ ЖҮЙЕСІ</w:t>
      </w:r>
      <w:bookmarkEnd w:id="47"/>
    </w:p>
    <w:p w:rsidR="008B149B" w:rsidRPr="00831F9F" w:rsidRDefault="008B149B" w:rsidP="0039769A">
      <w:pPr>
        <w:spacing w:after="0" w:line="240" w:lineRule="auto"/>
        <w:jc w:val="both"/>
        <w:rPr>
          <w:rFonts w:ascii="Times New Roman" w:eastAsia="Arial Unicode MS" w:hAnsi="Times New Roman"/>
          <w:b/>
          <w:bCs/>
          <w:color w:val="000000"/>
          <w:sz w:val="24"/>
          <w:szCs w:val="24"/>
          <w:lang w:eastAsia="ru-RU" w:bidi="ru-RU"/>
        </w:rPr>
      </w:pPr>
      <w:r w:rsidRPr="00831F9F">
        <w:rPr>
          <w:rFonts w:ascii="Times New Roman" w:hAnsi="Times New Roman"/>
          <w:b/>
          <w:noProof/>
          <w:sz w:val="24"/>
          <w:szCs w:val="24"/>
          <w:lang w:eastAsia="ru-RU"/>
        </w:rPr>
        <w:drawing>
          <wp:inline distT="0" distB="0" distL="0" distR="0" wp14:anchorId="449E4DBF" wp14:editId="081980D7">
            <wp:extent cx="5570112" cy="7642836"/>
            <wp:effectExtent l="0" t="0" r="0" b="0"/>
            <wp:docPr id="28" name="Рисунок 28" descr="Описание: D:\UserData\Desktop\СКАНЫ\СВОК РУС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D:\UserData\Desktop\СКАНЫ\СВОК РУСС.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572147" cy="7645628"/>
                    </a:xfrm>
                    <a:prstGeom prst="rect">
                      <a:avLst/>
                    </a:prstGeom>
                    <a:noFill/>
                    <a:ln>
                      <a:noFill/>
                    </a:ln>
                  </pic:spPr>
                </pic:pic>
              </a:graphicData>
            </a:graphic>
          </wp:inline>
        </w:drawing>
      </w:r>
      <w:r w:rsidRPr="00831F9F">
        <w:rPr>
          <w:rFonts w:ascii="Times New Roman" w:eastAsia="Arial Unicode MS" w:hAnsi="Times New Roman"/>
          <w:b/>
          <w:bCs/>
          <w:color w:val="000000"/>
          <w:sz w:val="24"/>
          <w:szCs w:val="24"/>
          <w:lang w:eastAsia="ru-RU" w:bidi="ru-RU"/>
        </w:rPr>
        <w:br w:type="page"/>
      </w:r>
    </w:p>
    <w:p w:rsidR="008B149B" w:rsidRPr="00831F9F" w:rsidRDefault="008B149B" w:rsidP="0039769A">
      <w:pPr>
        <w:widowControl w:val="0"/>
        <w:spacing w:after="0" w:line="240" w:lineRule="auto"/>
        <w:jc w:val="both"/>
        <w:rPr>
          <w:rFonts w:ascii="Times New Roman" w:eastAsia="Arial Unicode MS" w:hAnsi="Times New Roman"/>
          <w:b/>
          <w:bCs/>
          <w:color w:val="000000"/>
          <w:sz w:val="24"/>
          <w:szCs w:val="24"/>
          <w:lang w:eastAsia="ru-RU" w:bidi="ru-RU"/>
        </w:rPr>
      </w:pPr>
      <w:r w:rsidRPr="00831F9F">
        <w:rPr>
          <w:rFonts w:ascii="Times New Roman" w:eastAsia="Arial Unicode MS" w:hAnsi="Times New Roman"/>
          <w:b/>
          <w:bCs/>
          <w:color w:val="000000"/>
          <w:sz w:val="24"/>
          <w:szCs w:val="24"/>
          <w:lang w:eastAsia="ru-RU" w:bidi="ru-RU"/>
        </w:rPr>
        <w:lastRenderedPageBreak/>
        <w:t>СОДЕРЖАНИЕ</w:t>
      </w:r>
    </w:p>
    <w:p w:rsidR="008B149B" w:rsidRPr="00831F9F" w:rsidRDefault="008B149B" w:rsidP="0039769A">
      <w:pPr>
        <w:widowControl w:val="0"/>
        <w:spacing w:after="0" w:line="240" w:lineRule="auto"/>
        <w:jc w:val="both"/>
        <w:rPr>
          <w:rFonts w:ascii="Times New Roman" w:eastAsia="Arial Unicode MS" w:hAnsi="Times New Roman"/>
          <w:color w:val="000000"/>
          <w:sz w:val="24"/>
          <w:szCs w:val="24"/>
          <w:lang w:eastAsia="ru-RU" w:bidi="ru-RU"/>
        </w:rPr>
      </w:pPr>
    </w:p>
    <w:tbl>
      <w:tblPr>
        <w:tblW w:w="9889" w:type="dxa"/>
        <w:tblLook w:val="04A0" w:firstRow="1" w:lastRow="0" w:firstColumn="1" w:lastColumn="0" w:noHBand="0" w:noVBand="1"/>
      </w:tblPr>
      <w:tblGrid>
        <w:gridCol w:w="790"/>
        <w:gridCol w:w="8255"/>
        <w:gridCol w:w="844"/>
      </w:tblGrid>
      <w:tr w:rsidR="008B149B" w:rsidRPr="00831F9F" w:rsidTr="007439B5">
        <w:tc>
          <w:tcPr>
            <w:tcW w:w="790"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1</w:t>
            </w:r>
          </w:p>
        </w:tc>
        <w:tc>
          <w:tcPr>
            <w:tcW w:w="8255"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Общие положения</w:t>
            </w:r>
          </w:p>
        </w:tc>
        <w:tc>
          <w:tcPr>
            <w:tcW w:w="844"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3</w:t>
            </w:r>
          </w:p>
        </w:tc>
      </w:tr>
      <w:tr w:rsidR="008B149B" w:rsidRPr="00831F9F" w:rsidTr="007439B5">
        <w:tc>
          <w:tcPr>
            <w:tcW w:w="790"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2</w:t>
            </w:r>
          </w:p>
        </w:tc>
        <w:tc>
          <w:tcPr>
            <w:tcW w:w="8255"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Основные термины и определения</w:t>
            </w:r>
          </w:p>
        </w:tc>
        <w:tc>
          <w:tcPr>
            <w:tcW w:w="844"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3</w:t>
            </w:r>
          </w:p>
        </w:tc>
      </w:tr>
      <w:tr w:rsidR="008B149B" w:rsidRPr="00831F9F" w:rsidTr="007439B5">
        <w:tc>
          <w:tcPr>
            <w:tcW w:w="790"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3</w:t>
            </w:r>
          </w:p>
        </w:tc>
        <w:tc>
          <w:tcPr>
            <w:tcW w:w="8255"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Принципы обеспечения качества</w:t>
            </w:r>
          </w:p>
        </w:tc>
        <w:tc>
          <w:tcPr>
            <w:tcW w:w="844"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4</w:t>
            </w:r>
          </w:p>
        </w:tc>
      </w:tr>
      <w:tr w:rsidR="008B149B" w:rsidRPr="00831F9F" w:rsidTr="007439B5">
        <w:tc>
          <w:tcPr>
            <w:tcW w:w="790"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4</w:t>
            </w:r>
          </w:p>
        </w:tc>
        <w:tc>
          <w:tcPr>
            <w:tcW w:w="8255"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Ответственность за обеспечение качества</w:t>
            </w:r>
          </w:p>
        </w:tc>
        <w:tc>
          <w:tcPr>
            <w:tcW w:w="844"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5</w:t>
            </w:r>
          </w:p>
        </w:tc>
      </w:tr>
      <w:tr w:rsidR="008B149B" w:rsidRPr="00831F9F" w:rsidTr="007439B5">
        <w:tc>
          <w:tcPr>
            <w:tcW w:w="790"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5</w:t>
            </w:r>
          </w:p>
        </w:tc>
        <w:tc>
          <w:tcPr>
            <w:tcW w:w="8255"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Стандарты внутреннего обеспечения качества</w:t>
            </w:r>
          </w:p>
        </w:tc>
        <w:tc>
          <w:tcPr>
            <w:tcW w:w="844"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6</w:t>
            </w:r>
          </w:p>
        </w:tc>
      </w:tr>
      <w:tr w:rsidR="008B149B" w:rsidRPr="00831F9F" w:rsidTr="007439B5">
        <w:tc>
          <w:tcPr>
            <w:tcW w:w="790" w:type="dxa"/>
            <w:vMerge w:val="restart"/>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val="en-US" w:eastAsia="ru-RU"/>
              </w:rPr>
            </w:pPr>
          </w:p>
        </w:tc>
        <w:tc>
          <w:tcPr>
            <w:tcW w:w="8255"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Стандарт 1. Политика в области обеспечения качества</w:t>
            </w:r>
          </w:p>
        </w:tc>
        <w:tc>
          <w:tcPr>
            <w:tcW w:w="844"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6</w:t>
            </w:r>
          </w:p>
        </w:tc>
      </w:tr>
      <w:tr w:rsidR="008B149B" w:rsidRPr="00831F9F" w:rsidTr="007439B5">
        <w:tc>
          <w:tcPr>
            <w:tcW w:w="0" w:type="auto"/>
            <w:vMerge/>
            <w:vAlign w:val="center"/>
            <w:hideMark/>
          </w:tcPr>
          <w:p w:rsidR="008B149B" w:rsidRPr="00831F9F" w:rsidRDefault="008B149B" w:rsidP="0039769A">
            <w:pPr>
              <w:spacing w:after="0" w:line="240" w:lineRule="auto"/>
              <w:jc w:val="both"/>
              <w:rPr>
                <w:rFonts w:ascii="Times New Roman" w:hAnsi="Times New Roman"/>
                <w:color w:val="000000"/>
                <w:sz w:val="24"/>
                <w:szCs w:val="24"/>
                <w:lang w:val="en-US" w:eastAsia="ru-RU"/>
              </w:rPr>
            </w:pPr>
          </w:p>
        </w:tc>
        <w:tc>
          <w:tcPr>
            <w:tcW w:w="8255"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Стандарт 2. Разработка и утверждение программ</w:t>
            </w:r>
          </w:p>
        </w:tc>
        <w:tc>
          <w:tcPr>
            <w:tcW w:w="844"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6</w:t>
            </w:r>
          </w:p>
        </w:tc>
      </w:tr>
      <w:tr w:rsidR="008B149B" w:rsidRPr="00831F9F" w:rsidTr="007439B5">
        <w:tc>
          <w:tcPr>
            <w:tcW w:w="0" w:type="auto"/>
            <w:vMerge/>
            <w:vAlign w:val="center"/>
            <w:hideMark/>
          </w:tcPr>
          <w:p w:rsidR="008B149B" w:rsidRPr="00831F9F" w:rsidRDefault="008B149B" w:rsidP="0039769A">
            <w:pPr>
              <w:spacing w:after="0" w:line="240" w:lineRule="auto"/>
              <w:jc w:val="both"/>
              <w:rPr>
                <w:rFonts w:ascii="Times New Roman" w:hAnsi="Times New Roman"/>
                <w:color w:val="000000"/>
                <w:sz w:val="24"/>
                <w:szCs w:val="24"/>
                <w:lang w:val="en-US" w:eastAsia="ru-RU"/>
              </w:rPr>
            </w:pPr>
          </w:p>
        </w:tc>
        <w:tc>
          <w:tcPr>
            <w:tcW w:w="8255"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Стандарт 3. Студентоориентированное обучение, преподавание и оценка</w:t>
            </w:r>
          </w:p>
        </w:tc>
        <w:tc>
          <w:tcPr>
            <w:tcW w:w="844"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7</w:t>
            </w:r>
          </w:p>
        </w:tc>
      </w:tr>
      <w:tr w:rsidR="008B149B" w:rsidRPr="00831F9F" w:rsidTr="007439B5">
        <w:tc>
          <w:tcPr>
            <w:tcW w:w="0" w:type="auto"/>
            <w:vMerge/>
            <w:vAlign w:val="center"/>
            <w:hideMark/>
          </w:tcPr>
          <w:p w:rsidR="008B149B" w:rsidRPr="00831F9F" w:rsidRDefault="008B149B" w:rsidP="0039769A">
            <w:pPr>
              <w:spacing w:after="0" w:line="240" w:lineRule="auto"/>
              <w:jc w:val="both"/>
              <w:rPr>
                <w:rFonts w:ascii="Times New Roman" w:hAnsi="Times New Roman"/>
                <w:color w:val="000000"/>
                <w:sz w:val="24"/>
                <w:szCs w:val="24"/>
                <w:lang w:val="en-US" w:eastAsia="ru-RU"/>
              </w:rPr>
            </w:pPr>
          </w:p>
        </w:tc>
        <w:tc>
          <w:tcPr>
            <w:tcW w:w="8255"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Стандарт 4. Прием обучающихся, успеваемость, признание и сертификация</w:t>
            </w:r>
          </w:p>
        </w:tc>
        <w:tc>
          <w:tcPr>
            <w:tcW w:w="844"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8</w:t>
            </w:r>
          </w:p>
        </w:tc>
      </w:tr>
      <w:tr w:rsidR="008B149B" w:rsidRPr="00831F9F" w:rsidTr="007439B5">
        <w:tc>
          <w:tcPr>
            <w:tcW w:w="0" w:type="auto"/>
            <w:vMerge/>
            <w:vAlign w:val="center"/>
            <w:hideMark/>
          </w:tcPr>
          <w:p w:rsidR="008B149B" w:rsidRPr="00831F9F" w:rsidRDefault="008B149B" w:rsidP="0039769A">
            <w:pPr>
              <w:spacing w:after="0" w:line="240" w:lineRule="auto"/>
              <w:jc w:val="both"/>
              <w:rPr>
                <w:rFonts w:ascii="Times New Roman" w:hAnsi="Times New Roman"/>
                <w:color w:val="000000"/>
                <w:sz w:val="24"/>
                <w:szCs w:val="24"/>
                <w:lang w:val="en-US" w:eastAsia="ru-RU"/>
              </w:rPr>
            </w:pPr>
          </w:p>
        </w:tc>
        <w:tc>
          <w:tcPr>
            <w:tcW w:w="8255"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Стандарт 5. Преподавательский состав</w:t>
            </w:r>
          </w:p>
        </w:tc>
        <w:tc>
          <w:tcPr>
            <w:tcW w:w="844"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9</w:t>
            </w:r>
          </w:p>
        </w:tc>
      </w:tr>
      <w:tr w:rsidR="008B149B" w:rsidRPr="00831F9F" w:rsidTr="007439B5">
        <w:tc>
          <w:tcPr>
            <w:tcW w:w="0" w:type="auto"/>
            <w:vMerge/>
            <w:vAlign w:val="center"/>
            <w:hideMark/>
          </w:tcPr>
          <w:p w:rsidR="008B149B" w:rsidRPr="00831F9F" w:rsidRDefault="008B149B" w:rsidP="0039769A">
            <w:pPr>
              <w:spacing w:after="0" w:line="240" w:lineRule="auto"/>
              <w:jc w:val="both"/>
              <w:rPr>
                <w:rFonts w:ascii="Times New Roman" w:hAnsi="Times New Roman"/>
                <w:color w:val="000000"/>
                <w:sz w:val="24"/>
                <w:szCs w:val="24"/>
                <w:lang w:val="en-US" w:eastAsia="ru-RU"/>
              </w:rPr>
            </w:pPr>
          </w:p>
        </w:tc>
        <w:tc>
          <w:tcPr>
            <w:tcW w:w="8255"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Стандарт 6. Учебные ресурсы и система поддержки обучающихся</w:t>
            </w:r>
          </w:p>
        </w:tc>
        <w:tc>
          <w:tcPr>
            <w:tcW w:w="844"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11</w:t>
            </w:r>
          </w:p>
        </w:tc>
      </w:tr>
      <w:tr w:rsidR="008B149B" w:rsidRPr="00831F9F" w:rsidTr="007439B5">
        <w:tc>
          <w:tcPr>
            <w:tcW w:w="790" w:type="dxa"/>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p>
        </w:tc>
        <w:tc>
          <w:tcPr>
            <w:tcW w:w="8255"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val="en-US" w:eastAsia="ru-RU" w:bidi="en-US"/>
              </w:rPr>
            </w:pPr>
            <w:r w:rsidRPr="00831F9F">
              <w:rPr>
                <w:rFonts w:ascii="Times New Roman" w:hAnsi="Times New Roman"/>
                <w:color w:val="000000"/>
                <w:sz w:val="24"/>
                <w:szCs w:val="24"/>
                <w:lang w:val="en-US" w:eastAsia="ru-RU" w:bidi="en-US"/>
              </w:rPr>
              <w:t>Стандарт</w:t>
            </w:r>
            <w:r w:rsidRPr="00831F9F">
              <w:rPr>
                <w:rFonts w:ascii="Times New Roman" w:hAnsi="Times New Roman"/>
                <w:color w:val="000000"/>
                <w:sz w:val="24"/>
                <w:szCs w:val="24"/>
                <w:lang w:eastAsia="ru-RU" w:bidi="en-US"/>
              </w:rPr>
              <w:t>7</w:t>
            </w:r>
            <w:r w:rsidRPr="00831F9F">
              <w:rPr>
                <w:rFonts w:ascii="Times New Roman" w:hAnsi="Times New Roman"/>
                <w:color w:val="000000"/>
                <w:sz w:val="24"/>
                <w:szCs w:val="24"/>
                <w:lang w:val="en-US" w:eastAsia="ru-RU" w:bidi="en-US"/>
              </w:rPr>
              <w:t>. Управлениеинформацией</w:t>
            </w:r>
          </w:p>
        </w:tc>
        <w:tc>
          <w:tcPr>
            <w:tcW w:w="844"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12</w:t>
            </w:r>
          </w:p>
        </w:tc>
      </w:tr>
      <w:tr w:rsidR="008B149B" w:rsidRPr="00831F9F" w:rsidTr="007439B5">
        <w:tc>
          <w:tcPr>
            <w:tcW w:w="790" w:type="dxa"/>
            <w:vMerge w:val="restart"/>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p>
        </w:tc>
        <w:tc>
          <w:tcPr>
            <w:tcW w:w="8255"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Стандарт 8. Информирование общественности</w:t>
            </w:r>
          </w:p>
        </w:tc>
        <w:tc>
          <w:tcPr>
            <w:tcW w:w="844"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13</w:t>
            </w:r>
          </w:p>
        </w:tc>
      </w:tr>
      <w:tr w:rsidR="008B149B" w:rsidRPr="00831F9F" w:rsidTr="007439B5">
        <w:tc>
          <w:tcPr>
            <w:tcW w:w="0" w:type="auto"/>
            <w:vMerge/>
            <w:vAlign w:val="center"/>
            <w:hideMark/>
          </w:tcPr>
          <w:p w:rsidR="008B149B" w:rsidRPr="00831F9F" w:rsidRDefault="008B149B" w:rsidP="0039769A">
            <w:pPr>
              <w:spacing w:after="0" w:line="240" w:lineRule="auto"/>
              <w:jc w:val="both"/>
              <w:rPr>
                <w:rFonts w:ascii="Times New Roman" w:hAnsi="Times New Roman"/>
                <w:color w:val="000000"/>
                <w:sz w:val="24"/>
                <w:szCs w:val="24"/>
                <w:lang w:eastAsia="ru-RU"/>
              </w:rPr>
            </w:pPr>
          </w:p>
        </w:tc>
        <w:tc>
          <w:tcPr>
            <w:tcW w:w="8255"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Стандарт 9. Постоянный мониторинг и периодическая оценка программ</w:t>
            </w:r>
          </w:p>
        </w:tc>
        <w:tc>
          <w:tcPr>
            <w:tcW w:w="844"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14</w:t>
            </w:r>
          </w:p>
        </w:tc>
      </w:tr>
      <w:tr w:rsidR="008B149B" w:rsidRPr="00831F9F" w:rsidTr="007439B5">
        <w:tc>
          <w:tcPr>
            <w:tcW w:w="0" w:type="auto"/>
            <w:vMerge/>
            <w:vAlign w:val="center"/>
            <w:hideMark/>
          </w:tcPr>
          <w:p w:rsidR="008B149B" w:rsidRPr="00831F9F" w:rsidRDefault="008B149B" w:rsidP="0039769A">
            <w:pPr>
              <w:spacing w:after="0" w:line="240" w:lineRule="auto"/>
              <w:jc w:val="both"/>
              <w:rPr>
                <w:rFonts w:ascii="Times New Roman" w:hAnsi="Times New Roman"/>
                <w:color w:val="000000"/>
                <w:sz w:val="24"/>
                <w:szCs w:val="24"/>
                <w:lang w:eastAsia="ru-RU"/>
              </w:rPr>
            </w:pPr>
          </w:p>
        </w:tc>
        <w:tc>
          <w:tcPr>
            <w:tcW w:w="8255"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Стандарт 10. Периодическое внешнее обеспечение качества</w:t>
            </w:r>
          </w:p>
        </w:tc>
        <w:tc>
          <w:tcPr>
            <w:tcW w:w="844"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15</w:t>
            </w:r>
          </w:p>
        </w:tc>
      </w:tr>
      <w:tr w:rsidR="008B149B" w:rsidRPr="00831F9F" w:rsidTr="007439B5">
        <w:tc>
          <w:tcPr>
            <w:tcW w:w="790"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6</w:t>
            </w:r>
          </w:p>
        </w:tc>
        <w:tc>
          <w:tcPr>
            <w:tcW w:w="8255"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Заключительные положения</w:t>
            </w:r>
          </w:p>
        </w:tc>
        <w:tc>
          <w:tcPr>
            <w:tcW w:w="844" w:type="dxa"/>
            <w:hideMark/>
          </w:tcPr>
          <w:p w:rsidR="008B149B" w:rsidRPr="00831F9F" w:rsidRDefault="008B149B" w:rsidP="0039769A">
            <w:pPr>
              <w:tabs>
                <w:tab w:val="left" w:pos="567"/>
                <w:tab w:val="left" w:pos="709"/>
                <w:tab w:val="left" w:pos="851"/>
              </w:tabs>
              <w:spacing w:after="0" w:line="240" w:lineRule="auto"/>
              <w:jc w:val="both"/>
              <w:rPr>
                <w:rFonts w:ascii="Times New Roman" w:hAnsi="Times New Roman"/>
                <w:color w:val="000000"/>
                <w:sz w:val="24"/>
                <w:szCs w:val="24"/>
                <w:lang w:eastAsia="ru-RU"/>
              </w:rPr>
            </w:pPr>
            <w:r w:rsidRPr="00831F9F">
              <w:rPr>
                <w:rFonts w:ascii="Times New Roman" w:hAnsi="Times New Roman"/>
                <w:color w:val="000000"/>
                <w:sz w:val="24"/>
                <w:szCs w:val="24"/>
                <w:lang w:eastAsia="ru-RU"/>
              </w:rPr>
              <w:t>16</w:t>
            </w:r>
          </w:p>
        </w:tc>
      </w:tr>
    </w:tbl>
    <w:p w:rsidR="008B149B" w:rsidRPr="00831F9F" w:rsidRDefault="008B149B" w:rsidP="0039769A">
      <w:pPr>
        <w:spacing w:after="0" w:line="240" w:lineRule="auto"/>
        <w:contextualSpacing/>
        <w:jc w:val="both"/>
        <w:rPr>
          <w:rFonts w:ascii="Times New Roman" w:hAnsi="Times New Roman"/>
          <w:sz w:val="24"/>
          <w:szCs w:val="24"/>
        </w:rPr>
      </w:pPr>
    </w:p>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br w:type="page"/>
      </w:r>
    </w:p>
    <w:p w:rsidR="008B149B" w:rsidRPr="00831F9F" w:rsidRDefault="008B149B" w:rsidP="0039769A">
      <w:pPr>
        <w:pStyle w:val="a9"/>
        <w:numPr>
          <w:ilvl w:val="0"/>
          <w:numId w:val="19"/>
        </w:numPr>
        <w:tabs>
          <w:tab w:val="left" w:pos="284"/>
          <w:tab w:val="left" w:pos="567"/>
          <w:tab w:val="left" w:pos="993"/>
          <w:tab w:val="left" w:pos="1418"/>
        </w:tabs>
        <w:spacing w:after="0" w:line="240" w:lineRule="auto"/>
        <w:ind w:left="0" w:firstLine="0"/>
        <w:jc w:val="both"/>
        <w:rPr>
          <w:rFonts w:ascii="Times New Roman" w:eastAsia="Consolas" w:hAnsi="Times New Roman"/>
          <w:b/>
          <w:sz w:val="24"/>
          <w:szCs w:val="24"/>
        </w:rPr>
      </w:pPr>
      <w:r w:rsidRPr="00831F9F">
        <w:rPr>
          <w:rFonts w:ascii="Times New Roman" w:eastAsia="Consolas" w:hAnsi="Times New Roman"/>
          <w:b/>
          <w:sz w:val="24"/>
          <w:szCs w:val="24"/>
        </w:rPr>
        <w:lastRenderedPageBreak/>
        <w:t xml:space="preserve">Общие положения </w:t>
      </w:r>
    </w:p>
    <w:p w:rsidR="008B149B" w:rsidRPr="00831F9F" w:rsidRDefault="008B149B" w:rsidP="0039769A">
      <w:pPr>
        <w:pStyle w:val="a9"/>
        <w:tabs>
          <w:tab w:val="left" w:pos="284"/>
          <w:tab w:val="left" w:pos="567"/>
          <w:tab w:val="left" w:pos="1418"/>
        </w:tabs>
        <w:spacing w:after="0" w:line="240" w:lineRule="auto"/>
        <w:ind w:left="0"/>
        <w:jc w:val="both"/>
        <w:rPr>
          <w:rFonts w:ascii="Times New Roman" w:eastAsia="Consolas" w:hAnsi="Times New Roman"/>
          <w:sz w:val="24"/>
          <w:szCs w:val="24"/>
        </w:rPr>
      </w:pPr>
      <w:r w:rsidRPr="00831F9F">
        <w:rPr>
          <w:rFonts w:ascii="Times New Roman" w:eastAsia="Consolas" w:hAnsi="Times New Roman"/>
          <w:sz w:val="24"/>
          <w:szCs w:val="24"/>
        </w:rPr>
        <w:t xml:space="preserve">1.1 Система внутреннего обеспечения качества НАО </w:t>
      </w:r>
      <w:r w:rsidR="0007014F">
        <w:rPr>
          <w:rFonts w:ascii="Times New Roman" w:eastAsia="Consolas" w:hAnsi="Times New Roman"/>
          <w:sz w:val="24"/>
          <w:szCs w:val="24"/>
        </w:rPr>
        <w:t>«</w:t>
      </w:r>
      <w:r w:rsidRPr="00831F9F">
        <w:rPr>
          <w:rFonts w:ascii="Times New Roman" w:eastAsia="Consolas" w:hAnsi="Times New Roman"/>
          <w:sz w:val="24"/>
          <w:szCs w:val="24"/>
        </w:rPr>
        <w:t>Карагандинский университет им. академика Е.А. Букетова</w:t>
      </w:r>
      <w:r w:rsidR="0007014F">
        <w:rPr>
          <w:rFonts w:ascii="Times New Roman" w:eastAsia="Consolas" w:hAnsi="Times New Roman"/>
          <w:sz w:val="24"/>
          <w:szCs w:val="24"/>
        </w:rPr>
        <w:t>»</w:t>
      </w:r>
      <w:r w:rsidRPr="00831F9F">
        <w:rPr>
          <w:rFonts w:ascii="Times New Roman" w:eastAsia="Consolas" w:hAnsi="Times New Roman"/>
          <w:sz w:val="24"/>
          <w:szCs w:val="24"/>
        </w:rPr>
        <w:t xml:space="preserve"> (далее - Университет) основана на международных стандартах и руководствах для обеспечения качества высшего и послевузовского образования в европейском пространстве высшего образования (ESG).</w:t>
      </w:r>
    </w:p>
    <w:p w:rsidR="008B149B" w:rsidRPr="00831F9F" w:rsidRDefault="008B149B" w:rsidP="0039769A">
      <w:pPr>
        <w:pStyle w:val="a9"/>
        <w:tabs>
          <w:tab w:val="left" w:pos="284"/>
          <w:tab w:val="left" w:pos="567"/>
          <w:tab w:val="left" w:pos="1418"/>
        </w:tabs>
        <w:spacing w:after="0" w:line="240" w:lineRule="auto"/>
        <w:ind w:left="0"/>
        <w:jc w:val="both"/>
        <w:rPr>
          <w:rFonts w:ascii="Times New Roman" w:eastAsia="Consolas" w:hAnsi="Times New Roman"/>
          <w:sz w:val="24"/>
          <w:szCs w:val="24"/>
        </w:rPr>
      </w:pPr>
      <w:r w:rsidRPr="00831F9F">
        <w:rPr>
          <w:rFonts w:ascii="Times New Roman" w:eastAsia="Consolas" w:hAnsi="Times New Roman"/>
          <w:sz w:val="24"/>
          <w:szCs w:val="24"/>
        </w:rPr>
        <w:t xml:space="preserve">1.2 Система внутреннего обеспечения качества отражает общие подходы, политику, принципы, стандарты и основные механизмы, установленные в НАО </w:t>
      </w:r>
      <w:r w:rsidR="0007014F">
        <w:rPr>
          <w:rFonts w:ascii="Times New Roman" w:eastAsia="Consolas" w:hAnsi="Times New Roman"/>
          <w:sz w:val="24"/>
          <w:szCs w:val="24"/>
        </w:rPr>
        <w:t>«</w:t>
      </w:r>
      <w:r w:rsidRPr="00831F9F">
        <w:rPr>
          <w:rFonts w:ascii="Times New Roman" w:eastAsia="Consolas" w:hAnsi="Times New Roman"/>
          <w:sz w:val="24"/>
          <w:szCs w:val="24"/>
        </w:rPr>
        <w:t>Карагандинский университет им. академика Е.А. Букетова</w:t>
      </w:r>
      <w:r w:rsidR="0007014F">
        <w:rPr>
          <w:rFonts w:ascii="Times New Roman" w:eastAsia="Consolas" w:hAnsi="Times New Roman"/>
          <w:sz w:val="24"/>
          <w:szCs w:val="24"/>
        </w:rPr>
        <w:t>»</w:t>
      </w:r>
      <w:r w:rsidRPr="00831F9F">
        <w:rPr>
          <w:rFonts w:ascii="Times New Roman" w:eastAsia="Consolas" w:hAnsi="Times New Roman"/>
          <w:sz w:val="24"/>
          <w:szCs w:val="24"/>
        </w:rPr>
        <w:t xml:space="preserve"> по повышению качества образования и развитию культуры непрерывного совершенствования качества.</w:t>
      </w:r>
    </w:p>
    <w:p w:rsidR="008B149B" w:rsidRPr="00831F9F" w:rsidRDefault="008B149B" w:rsidP="0039769A">
      <w:pPr>
        <w:pStyle w:val="a9"/>
        <w:tabs>
          <w:tab w:val="left" w:pos="284"/>
          <w:tab w:val="left" w:pos="567"/>
          <w:tab w:val="left" w:pos="1418"/>
        </w:tabs>
        <w:spacing w:after="0" w:line="240" w:lineRule="auto"/>
        <w:ind w:left="0"/>
        <w:jc w:val="both"/>
        <w:rPr>
          <w:rFonts w:ascii="Times New Roman" w:eastAsia="Consolas" w:hAnsi="Times New Roman"/>
          <w:sz w:val="24"/>
          <w:szCs w:val="24"/>
        </w:rPr>
      </w:pPr>
      <w:r w:rsidRPr="00831F9F">
        <w:rPr>
          <w:rFonts w:ascii="Times New Roman" w:eastAsia="Consolas" w:hAnsi="Times New Roman"/>
          <w:sz w:val="24"/>
          <w:szCs w:val="24"/>
        </w:rPr>
        <w:t>1.3 Система внутреннего обеспечения качества отражает действие инструментов, направленных на поддержку, развитие и постоянное совершенствование культуры качества на всех уровнях управления и во всех подразделениях университета.</w:t>
      </w:r>
    </w:p>
    <w:p w:rsidR="008B149B" w:rsidRPr="00831F9F" w:rsidRDefault="008B149B" w:rsidP="0039769A">
      <w:pPr>
        <w:pStyle w:val="a9"/>
        <w:tabs>
          <w:tab w:val="left" w:pos="284"/>
          <w:tab w:val="left" w:pos="567"/>
          <w:tab w:val="left" w:pos="1418"/>
        </w:tabs>
        <w:spacing w:after="0" w:line="240" w:lineRule="auto"/>
        <w:ind w:left="0"/>
        <w:jc w:val="both"/>
        <w:rPr>
          <w:rFonts w:ascii="Times New Roman" w:eastAsia="Consolas" w:hAnsi="Times New Roman"/>
          <w:sz w:val="24"/>
          <w:szCs w:val="24"/>
        </w:rPr>
      </w:pPr>
      <w:r w:rsidRPr="00831F9F">
        <w:rPr>
          <w:rFonts w:ascii="Times New Roman" w:eastAsia="Consolas" w:hAnsi="Times New Roman"/>
          <w:sz w:val="24"/>
          <w:szCs w:val="24"/>
        </w:rPr>
        <w:t>1.4 Система внутреннего обеспечения качества является составной частью стратегического менеджмента Университета.</w:t>
      </w:r>
    </w:p>
    <w:p w:rsidR="008B149B" w:rsidRPr="00831F9F" w:rsidRDefault="008B149B" w:rsidP="0039769A">
      <w:pPr>
        <w:pStyle w:val="a9"/>
        <w:tabs>
          <w:tab w:val="left" w:pos="284"/>
          <w:tab w:val="left" w:pos="567"/>
          <w:tab w:val="left" w:pos="1418"/>
        </w:tabs>
        <w:spacing w:after="0" w:line="240" w:lineRule="auto"/>
        <w:ind w:left="0"/>
        <w:jc w:val="both"/>
        <w:rPr>
          <w:rFonts w:ascii="Times New Roman" w:eastAsia="Consolas" w:hAnsi="Times New Roman"/>
          <w:sz w:val="24"/>
          <w:szCs w:val="24"/>
        </w:rPr>
      </w:pPr>
      <w:r w:rsidRPr="00831F9F">
        <w:rPr>
          <w:rFonts w:ascii="Times New Roman" w:eastAsia="Consolas" w:hAnsi="Times New Roman"/>
          <w:sz w:val="24"/>
          <w:szCs w:val="24"/>
        </w:rPr>
        <w:t xml:space="preserve">1.5 Политика и стандарты внутреннего обеспечения качества являются основой логически выстроенной и последовательной системы внутреннего обеспечения качества в НАО </w:t>
      </w:r>
      <w:r w:rsidR="0007014F">
        <w:rPr>
          <w:rFonts w:ascii="Times New Roman" w:eastAsia="Consolas" w:hAnsi="Times New Roman"/>
          <w:sz w:val="24"/>
          <w:szCs w:val="24"/>
        </w:rPr>
        <w:t>«</w:t>
      </w:r>
      <w:r w:rsidRPr="00831F9F">
        <w:rPr>
          <w:rFonts w:ascii="Times New Roman" w:eastAsia="Consolas" w:hAnsi="Times New Roman"/>
          <w:sz w:val="24"/>
          <w:szCs w:val="24"/>
        </w:rPr>
        <w:t>Карагандинский университет им. академика Е.А. Букетова</w:t>
      </w:r>
      <w:r w:rsidR="0007014F">
        <w:rPr>
          <w:rFonts w:ascii="Times New Roman" w:eastAsia="Consolas" w:hAnsi="Times New Roman"/>
          <w:sz w:val="24"/>
          <w:szCs w:val="24"/>
        </w:rPr>
        <w:t>»</w:t>
      </w:r>
      <w:r w:rsidRPr="00831F9F">
        <w:rPr>
          <w:rFonts w:ascii="Times New Roman" w:eastAsia="Consolas" w:hAnsi="Times New Roman"/>
          <w:sz w:val="24"/>
          <w:szCs w:val="24"/>
        </w:rPr>
        <w:t xml:space="preserve">. </w:t>
      </w:r>
    </w:p>
    <w:p w:rsidR="008B149B" w:rsidRPr="00831F9F" w:rsidRDefault="008B149B" w:rsidP="0039769A">
      <w:pPr>
        <w:spacing w:after="0" w:line="240" w:lineRule="auto"/>
        <w:jc w:val="both"/>
        <w:rPr>
          <w:rFonts w:ascii="Times New Roman" w:eastAsia="Consolas" w:hAnsi="Times New Roman"/>
          <w:sz w:val="24"/>
          <w:szCs w:val="24"/>
          <w:lang w:eastAsia="ru-RU"/>
        </w:rPr>
      </w:pPr>
      <w:r w:rsidRPr="00831F9F">
        <w:rPr>
          <w:rFonts w:ascii="Times New Roman" w:eastAsia="Consolas" w:hAnsi="Times New Roman"/>
          <w:sz w:val="24"/>
          <w:szCs w:val="24"/>
          <w:lang w:eastAsia="ru-RU"/>
        </w:rPr>
        <w:t>1.6 Система внутреннего обеспечения качества имеет следующие цели:</w:t>
      </w:r>
    </w:p>
    <w:p w:rsidR="008B149B" w:rsidRPr="00831F9F" w:rsidRDefault="008B149B" w:rsidP="0039769A">
      <w:pPr>
        <w:spacing w:after="0" w:line="240" w:lineRule="auto"/>
        <w:jc w:val="both"/>
        <w:rPr>
          <w:rFonts w:ascii="Times New Roman" w:eastAsia="Consolas" w:hAnsi="Times New Roman"/>
          <w:sz w:val="24"/>
          <w:szCs w:val="24"/>
          <w:lang w:eastAsia="ru-RU"/>
        </w:rPr>
      </w:pPr>
      <w:r w:rsidRPr="00831F9F">
        <w:rPr>
          <w:rFonts w:ascii="Times New Roman" w:eastAsia="Consolas" w:hAnsi="Times New Roman"/>
          <w:sz w:val="24"/>
          <w:szCs w:val="24"/>
          <w:lang w:eastAsia="ru-RU"/>
        </w:rPr>
        <w:t>- определяет общую структуру внутренней системы обеспечения качества Университета;</w:t>
      </w:r>
    </w:p>
    <w:p w:rsidR="008B149B" w:rsidRPr="00831F9F" w:rsidRDefault="008B149B" w:rsidP="0039769A">
      <w:pPr>
        <w:spacing w:after="0" w:line="240" w:lineRule="auto"/>
        <w:jc w:val="both"/>
        <w:rPr>
          <w:rFonts w:ascii="Times New Roman" w:eastAsia="Consolas" w:hAnsi="Times New Roman"/>
          <w:sz w:val="24"/>
          <w:szCs w:val="24"/>
          <w:lang w:eastAsia="ru-RU"/>
        </w:rPr>
      </w:pPr>
      <w:r w:rsidRPr="00831F9F">
        <w:rPr>
          <w:rFonts w:ascii="Times New Roman" w:eastAsia="Consolas" w:hAnsi="Times New Roman"/>
          <w:sz w:val="24"/>
          <w:szCs w:val="24"/>
          <w:lang w:eastAsia="ru-RU"/>
        </w:rPr>
        <w:t>- способствует обеспечению и совершенствованию качества образования;</w:t>
      </w:r>
    </w:p>
    <w:p w:rsidR="008B149B" w:rsidRPr="00831F9F" w:rsidRDefault="008B149B" w:rsidP="0039769A">
      <w:pPr>
        <w:spacing w:after="0" w:line="240" w:lineRule="auto"/>
        <w:jc w:val="both"/>
        <w:rPr>
          <w:rFonts w:ascii="Times New Roman" w:eastAsia="Consolas" w:hAnsi="Times New Roman"/>
          <w:sz w:val="24"/>
          <w:szCs w:val="24"/>
          <w:lang w:eastAsia="ru-RU"/>
        </w:rPr>
      </w:pPr>
      <w:r w:rsidRPr="00831F9F">
        <w:rPr>
          <w:rFonts w:ascii="Times New Roman" w:eastAsia="Consolas" w:hAnsi="Times New Roman"/>
          <w:sz w:val="24"/>
          <w:szCs w:val="24"/>
          <w:lang w:eastAsia="ru-RU"/>
        </w:rPr>
        <w:t>- поддерживает взаимное доверие и содействует признанию учебных результатов и мобильности обучающихся за рамками национальной системы образования;</w:t>
      </w:r>
    </w:p>
    <w:p w:rsidR="008B149B" w:rsidRPr="00831F9F" w:rsidRDefault="008B149B" w:rsidP="0039769A">
      <w:pPr>
        <w:spacing w:after="0" w:line="240" w:lineRule="auto"/>
        <w:jc w:val="both"/>
        <w:rPr>
          <w:rFonts w:ascii="Times New Roman" w:eastAsia="Consolas" w:hAnsi="Times New Roman"/>
          <w:sz w:val="24"/>
          <w:szCs w:val="24"/>
          <w:lang w:eastAsia="ru-RU"/>
        </w:rPr>
      </w:pPr>
      <w:r w:rsidRPr="00831F9F">
        <w:rPr>
          <w:rFonts w:ascii="Times New Roman" w:eastAsia="Consolas" w:hAnsi="Times New Roman"/>
          <w:sz w:val="24"/>
          <w:szCs w:val="24"/>
          <w:lang w:eastAsia="ru-RU"/>
        </w:rPr>
        <w:t>- предоставляет информацию по обеспечению качества в образовательное пространство Казахстана и Европейское пространство высшего образования.</w:t>
      </w:r>
    </w:p>
    <w:p w:rsidR="008B149B" w:rsidRPr="00831F9F" w:rsidRDefault="008B149B" w:rsidP="0039769A">
      <w:pPr>
        <w:spacing w:after="0" w:line="240" w:lineRule="auto"/>
        <w:jc w:val="both"/>
        <w:rPr>
          <w:rFonts w:ascii="Times New Roman" w:eastAsia="Consolas" w:hAnsi="Times New Roman"/>
          <w:sz w:val="24"/>
          <w:szCs w:val="24"/>
          <w:lang w:eastAsia="ru-RU"/>
        </w:rPr>
      </w:pPr>
      <w:r w:rsidRPr="00831F9F">
        <w:rPr>
          <w:rFonts w:ascii="Times New Roman" w:eastAsia="Consolas" w:hAnsi="Times New Roman"/>
          <w:sz w:val="24"/>
          <w:szCs w:val="24"/>
          <w:lang w:eastAsia="ru-RU"/>
        </w:rPr>
        <w:t>1.7 Система внутреннего обеспечения качества реализуется, контролируется и пересматривается в установленном порядке.</w:t>
      </w:r>
    </w:p>
    <w:p w:rsidR="008B149B" w:rsidRPr="00831F9F" w:rsidRDefault="008B149B" w:rsidP="0039769A">
      <w:pPr>
        <w:spacing w:after="0" w:line="240" w:lineRule="auto"/>
        <w:jc w:val="both"/>
        <w:rPr>
          <w:rFonts w:ascii="Times New Roman" w:hAnsi="Times New Roman"/>
          <w:bCs/>
          <w:color w:val="000000"/>
          <w:sz w:val="24"/>
          <w:szCs w:val="24"/>
        </w:rPr>
      </w:pPr>
    </w:p>
    <w:p w:rsidR="008B149B" w:rsidRPr="00831F9F" w:rsidRDefault="008B149B" w:rsidP="0039769A">
      <w:pPr>
        <w:spacing w:after="0" w:line="240" w:lineRule="auto"/>
        <w:jc w:val="both"/>
        <w:rPr>
          <w:rFonts w:ascii="Times New Roman" w:hAnsi="Times New Roman"/>
          <w:b/>
          <w:sz w:val="24"/>
          <w:szCs w:val="24"/>
        </w:rPr>
      </w:pPr>
      <w:r w:rsidRPr="00831F9F">
        <w:rPr>
          <w:rFonts w:ascii="Times New Roman" w:hAnsi="Times New Roman"/>
          <w:b/>
          <w:sz w:val="24"/>
          <w:szCs w:val="24"/>
        </w:rPr>
        <w:t>2 Основные термины и определения</w:t>
      </w:r>
    </w:p>
    <w:p w:rsidR="008B149B" w:rsidRPr="00831F9F" w:rsidRDefault="008B149B" w:rsidP="0039769A">
      <w:pPr>
        <w:spacing w:after="0" w:line="240" w:lineRule="auto"/>
        <w:jc w:val="both"/>
        <w:rPr>
          <w:rFonts w:ascii="Times New Roman" w:hAnsi="Times New Roman"/>
          <w:b/>
          <w:sz w:val="24"/>
          <w:szCs w:val="24"/>
        </w:rPr>
      </w:pPr>
      <w:r w:rsidRPr="00831F9F">
        <w:rPr>
          <w:rFonts w:ascii="Times New Roman" w:hAnsi="Times New Roman"/>
          <w:sz w:val="24"/>
          <w:szCs w:val="24"/>
        </w:rPr>
        <w:t>2.1 В настоящей Системе внутреннего обеспечения качества (далее - СВОК) применяются следующие термины и определения:</w:t>
      </w:r>
    </w:p>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b/>
          <w:i/>
          <w:sz w:val="24"/>
          <w:szCs w:val="24"/>
        </w:rPr>
        <w:t>Качество образования</w:t>
      </w:r>
      <w:r w:rsidRPr="00831F9F">
        <w:rPr>
          <w:rFonts w:ascii="Times New Roman" w:hAnsi="Times New Roman"/>
          <w:sz w:val="24"/>
          <w:szCs w:val="24"/>
        </w:rPr>
        <w:t xml:space="preserve"> - комплексная характеристика образовательной деятельности и подготовки обучающегося, выражающая степень их соответствия государственным общеобязательным стандартам высшего и послевузовского образования, профессиональным стандартам и потребностям основных стейкхолдеров, а также степень достижения планируемых целей и результатов образовательной программы.</w:t>
      </w:r>
    </w:p>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b/>
          <w:i/>
          <w:sz w:val="24"/>
          <w:szCs w:val="24"/>
        </w:rPr>
        <w:t>Обеспечение качества</w:t>
      </w:r>
      <w:r w:rsidRPr="00831F9F">
        <w:rPr>
          <w:rFonts w:ascii="Times New Roman" w:hAnsi="Times New Roman"/>
          <w:sz w:val="24"/>
          <w:szCs w:val="24"/>
        </w:rPr>
        <w:t xml:space="preserve"> - процесс создания определенных условий и выделение необходимых ресурсов, обеспечивающих соответствие содержания образовательных программ, академических возможностей и средств установленным целям и требуемому уровню качества.</w:t>
      </w:r>
    </w:p>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b/>
          <w:i/>
          <w:sz w:val="24"/>
          <w:szCs w:val="24"/>
        </w:rPr>
        <w:t>Система внутреннего обеспечения качества</w:t>
      </w:r>
      <w:r w:rsidRPr="00831F9F">
        <w:rPr>
          <w:rFonts w:ascii="Times New Roman" w:hAnsi="Times New Roman"/>
          <w:sz w:val="24"/>
          <w:szCs w:val="24"/>
        </w:rPr>
        <w:t xml:space="preserve"> - это совокупность организационной структуры университета, внутренней документации, показателей, процессов и ресурсов, необходимых для постоянного повышения качества образования и развития культуры качества.</w:t>
      </w:r>
    </w:p>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b/>
          <w:i/>
          <w:sz w:val="24"/>
          <w:szCs w:val="24"/>
        </w:rPr>
        <w:t>Культура качества</w:t>
      </w:r>
      <w:r w:rsidRPr="00831F9F">
        <w:rPr>
          <w:rFonts w:ascii="Times New Roman" w:hAnsi="Times New Roman"/>
          <w:sz w:val="24"/>
          <w:szCs w:val="24"/>
        </w:rPr>
        <w:t xml:space="preserve"> - это организационный порядок, включающий в себя основные принципы качества, разделяемые всеми работниками и обучающимися университета. Культура качества университета предусматривает:</w:t>
      </w:r>
    </w:p>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1) формирование у работников и обучающихся единой интерпретации </w:t>
      </w:r>
      <w:r w:rsidR="0007014F">
        <w:rPr>
          <w:rFonts w:ascii="Times New Roman" w:hAnsi="Times New Roman"/>
          <w:sz w:val="24"/>
          <w:szCs w:val="24"/>
        </w:rPr>
        <w:t>«</w:t>
      </w:r>
      <w:r w:rsidRPr="00831F9F">
        <w:rPr>
          <w:rFonts w:ascii="Times New Roman" w:hAnsi="Times New Roman"/>
          <w:sz w:val="24"/>
          <w:szCs w:val="24"/>
        </w:rPr>
        <w:t>качества образования</w:t>
      </w:r>
      <w:r w:rsidR="0007014F">
        <w:rPr>
          <w:rFonts w:ascii="Times New Roman" w:hAnsi="Times New Roman"/>
          <w:sz w:val="24"/>
          <w:szCs w:val="24"/>
        </w:rPr>
        <w:t>»</w:t>
      </w:r>
      <w:r w:rsidRPr="00831F9F">
        <w:rPr>
          <w:rFonts w:ascii="Times New Roman" w:hAnsi="Times New Roman"/>
          <w:sz w:val="24"/>
          <w:szCs w:val="24"/>
        </w:rPr>
        <w:t xml:space="preserve"> и единого взгляда на проблему качества образования;</w:t>
      </w:r>
    </w:p>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 xml:space="preserve">2) понимание каждым работником и обучающимся принципов качества образования применительно к нему и того, как добиваться высокого качества на своем уровне; </w:t>
      </w:r>
    </w:p>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3) определение и понимание структурными подразделениями путей достижения высокого качества;</w:t>
      </w:r>
    </w:p>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4) четкое понимание того, что качеством можно управлять, и определение механизмов этого процесса.</w:t>
      </w:r>
    </w:p>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Культура качества основывается на академической честности и академическом превосходстве.</w:t>
      </w:r>
    </w:p>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b/>
          <w:i/>
          <w:sz w:val="24"/>
          <w:szCs w:val="24"/>
        </w:rPr>
        <w:t>Стейкхолдер</w:t>
      </w:r>
      <w:r w:rsidRPr="00831F9F">
        <w:rPr>
          <w:rFonts w:ascii="Times New Roman" w:hAnsi="Times New Roman"/>
          <w:sz w:val="24"/>
          <w:szCs w:val="24"/>
        </w:rPr>
        <w:t xml:space="preserve"> - лицо (или группа лиц), заинтересованное в результатах деятельности университета. К внутренним стейкхолдерам относятся обучающиеся по всем уровням образовательных программ, профессорско-преподавательский состав и работники. К внешнимстейкхолдерам относятся работодатели, выпускники, социальные партнеры, государственные и местные исполнительные органы.</w:t>
      </w:r>
    </w:p>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ab/>
        <w:t>2.2 В настоящей Системе внутреннего обеспечения качества применяются следующие сокращения и обозначения:</w:t>
      </w:r>
    </w:p>
    <w:tbl>
      <w:tblPr>
        <w:tblW w:w="0" w:type="auto"/>
        <w:tblLook w:val="04A0" w:firstRow="1" w:lastRow="0" w:firstColumn="1" w:lastColumn="0" w:noHBand="0" w:noVBand="1"/>
      </w:tblPr>
      <w:tblGrid>
        <w:gridCol w:w="1975"/>
        <w:gridCol w:w="7312"/>
      </w:tblGrid>
      <w:tr w:rsidR="008B149B" w:rsidRPr="00831F9F" w:rsidTr="007439B5">
        <w:tc>
          <w:tcPr>
            <w:tcW w:w="1980"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ENQA</w:t>
            </w:r>
          </w:p>
        </w:tc>
        <w:tc>
          <w:tcPr>
            <w:tcW w:w="7364"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Европейская ассоциация по обеспечению качества высшего образования</w:t>
            </w:r>
          </w:p>
        </w:tc>
      </w:tr>
      <w:tr w:rsidR="008B149B" w:rsidRPr="00831F9F" w:rsidTr="007439B5">
        <w:tc>
          <w:tcPr>
            <w:tcW w:w="1980"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 xml:space="preserve">ESG </w:t>
            </w:r>
          </w:p>
        </w:tc>
        <w:tc>
          <w:tcPr>
            <w:tcW w:w="7364"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Стандарты и руководства для обеспечения качества высшего образования в Европейском пространстве высшего образования</w:t>
            </w:r>
          </w:p>
        </w:tc>
      </w:tr>
      <w:tr w:rsidR="008B149B" w:rsidRPr="00831F9F" w:rsidTr="007439B5">
        <w:tc>
          <w:tcPr>
            <w:tcW w:w="1980"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GPA</w:t>
            </w:r>
          </w:p>
        </w:tc>
        <w:tc>
          <w:tcPr>
            <w:tcW w:w="7364"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GradePointAverage - усредненный балл оценок в аттестате или дипломе за весь период обучения</w:t>
            </w:r>
          </w:p>
        </w:tc>
      </w:tr>
      <w:tr w:rsidR="008B149B" w:rsidRPr="00831F9F" w:rsidTr="007439B5">
        <w:tc>
          <w:tcPr>
            <w:tcW w:w="1980"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QS</w:t>
            </w:r>
          </w:p>
        </w:tc>
        <w:tc>
          <w:tcPr>
            <w:tcW w:w="7364"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Издатель ежегодно публикуемого рейтинга университетов QuacquarelliSymonds</w:t>
            </w:r>
          </w:p>
        </w:tc>
      </w:tr>
      <w:tr w:rsidR="008B149B" w:rsidRPr="00831F9F" w:rsidTr="007439B5">
        <w:tc>
          <w:tcPr>
            <w:tcW w:w="1980"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ГОСО</w:t>
            </w:r>
          </w:p>
        </w:tc>
        <w:tc>
          <w:tcPr>
            <w:tcW w:w="7364"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Государственный общеобязательный стандарт образования</w:t>
            </w:r>
          </w:p>
        </w:tc>
      </w:tr>
      <w:tr w:rsidR="008B149B" w:rsidRPr="00831F9F" w:rsidTr="007439B5">
        <w:tc>
          <w:tcPr>
            <w:tcW w:w="1980"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КарУ</w:t>
            </w:r>
          </w:p>
        </w:tc>
        <w:tc>
          <w:tcPr>
            <w:tcW w:w="7364"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Карагандинский университет им. академика Е.А. Букетова</w:t>
            </w:r>
          </w:p>
        </w:tc>
      </w:tr>
      <w:tr w:rsidR="008B149B" w:rsidRPr="00831F9F" w:rsidTr="007439B5">
        <w:tc>
          <w:tcPr>
            <w:tcW w:w="1980"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МОН</w:t>
            </w:r>
          </w:p>
        </w:tc>
        <w:tc>
          <w:tcPr>
            <w:tcW w:w="7364"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Министерство образования и науки</w:t>
            </w:r>
          </w:p>
        </w:tc>
      </w:tr>
      <w:tr w:rsidR="008B149B" w:rsidRPr="00831F9F" w:rsidTr="007439B5">
        <w:tc>
          <w:tcPr>
            <w:tcW w:w="1980"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НАО</w:t>
            </w:r>
          </w:p>
        </w:tc>
        <w:tc>
          <w:tcPr>
            <w:tcW w:w="7364"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Некоммерческое акционерное общество</w:t>
            </w:r>
          </w:p>
        </w:tc>
      </w:tr>
      <w:tr w:rsidR="008B149B" w:rsidRPr="00831F9F" w:rsidTr="007439B5">
        <w:tc>
          <w:tcPr>
            <w:tcW w:w="1980"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НИР</w:t>
            </w:r>
          </w:p>
        </w:tc>
        <w:tc>
          <w:tcPr>
            <w:tcW w:w="7364"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Научно-исследовательская работа</w:t>
            </w:r>
          </w:p>
        </w:tc>
      </w:tr>
      <w:tr w:rsidR="008B149B" w:rsidRPr="00831F9F" w:rsidTr="007439B5">
        <w:tc>
          <w:tcPr>
            <w:tcW w:w="1980"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ОП</w:t>
            </w:r>
          </w:p>
        </w:tc>
        <w:tc>
          <w:tcPr>
            <w:tcW w:w="7364"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Образовательная программа</w:t>
            </w:r>
          </w:p>
        </w:tc>
      </w:tr>
      <w:tr w:rsidR="008B149B" w:rsidRPr="00831F9F" w:rsidTr="007439B5">
        <w:tc>
          <w:tcPr>
            <w:tcW w:w="1980"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ППС</w:t>
            </w:r>
          </w:p>
        </w:tc>
        <w:tc>
          <w:tcPr>
            <w:tcW w:w="7364"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Профессорско-преподавательский состав</w:t>
            </w:r>
          </w:p>
        </w:tc>
      </w:tr>
      <w:tr w:rsidR="008B149B" w:rsidRPr="00831F9F" w:rsidTr="007439B5">
        <w:tc>
          <w:tcPr>
            <w:tcW w:w="1980"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РК</w:t>
            </w:r>
          </w:p>
        </w:tc>
        <w:tc>
          <w:tcPr>
            <w:tcW w:w="7364"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Республика Казахстан</w:t>
            </w:r>
          </w:p>
        </w:tc>
      </w:tr>
      <w:tr w:rsidR="008B149B" w:rsidRPr="00831F9F" w:rsidTr="007439B5">
        <w:tc>
          <w:tcPr>
            <w:tcW w:w="1980"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СВОК</w:t>
            </w:r>
          </w:p>
        </w:tc>
        <w:tc>
          <w:tcPr>
            <w:tcW w:w="7364"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Система внутреннего обеспечения качества</w:t>
            </w:r>
          </w:p>
        </w:tc>
      </w:tr>
      <w:tr w:rsidR="008B149B" w:rsidRPr="00831F9F" w:rsidTr="007439B5">
        <w:tc>
          <w:tcPr>
            <w:tcW w:w="1980"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СМИ</w:t>
            </w:r>
          </w:p>
        </w:tc>
        <w:tc>
          <w:tcPr>
            <w:tcW w:w="7364"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Средства массовой информации</w:t>
            </w:r>
          </w:p>
        </w:tc>
      </w:tr>
      <w:tr w:rsidR="008B149B" w:rsidRPr="00831F9F" w:rsidTr="007439B5">
        <w:tc>
          <w:tcPr>
            <w:tcW w:w="1980"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Университет</w:t>
            </w:r>
          </w:p>
        </w:tc>
        <w:tc>
          <w:tcPr>
            <w:tcW w:w="7364"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Карагандинский университет им. академика Е.А. Букетова</w:t>
            </w:r>
          </w:p>
        </w:tc>
      </w:tr>
      <w:tr w:rsidR="008B149B" w:rsidRPr="00831F9F" w:rsidTr="007439B5">
        <w:tc>
          <w:tcPr>
            <w:tcW w:w="1980"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ЦООС</w:t>
            </w:r>
          </w:p>
        </w:tc>
        <w:tc>
          <w:tcPr>
            <w:tcW w:w="7364" w:type="dxa"/>
            <w:hideMark/>
          </w:tcPr>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Центр обслуживания обучающихся и сотрудников</w:t>
            </w:r>
          </w:p>
        </w:tc>
      </w:tr>
    </w:tbl>
    <w:p w:rsidR="008B149B" w:rsidRPr="00831F9F" w:rsidRDefault="008B149B" w:rsidP="0039769A">
      <w:pPr>
        <w:spacing w:after="0" w:line="240" w:lineRule="auto"/>
        <w:contextualSpacing/>
        <w:jc w:val="both"/>
        <w:rPr>
          <w:rFonts w:ascii="Times New Roman" w:hAnsi="Times New Roman"/>
          <w:sz w:val="24"/>
          <w:szCs w:val="24"/>
        </w:rPr>
      </w:pPr>
    </w:p>
    <w:p w:rsidR="008B149B" w:rsidRPr="00831F9F" w:rsidRDefault="008B149B" w:rsidP="0039769A">
      <w:pPr>
        <w:pStyle w:val="a9"/>
        <w:numPr>
          <w:ilvl w:val="0"/>
          <w:numId w:val="20"/>
        </w:numPr>
        <w:tabs>
          <w:tab w:val="left" w:pos="284"/>
          <w:tab w:val="left" w:pos="993"/>
        </w:tabs>
        <w:spacing w:after="0" w:line="240" w:lineRule="auto"/>
        <w:ind w:left="0" w:firstLine="0"/>
        <w:jc w:val="both"/>
        <w:rPr>
          <w:rFonts w:ascii="Times New Roman" w:eastAsia="Consolas" w:hAnsi="Times New Roman"/>
          <w:sz w:val="24"/>
          <w:szCs w:val="24"/>
        </w:rPr>
      </w:pPr>
      <w:r w:rsidRPr="00831F9F">
        <w:rPr>
          <w:rFonts w:ascii="Times New Roman" w:hAnsi="Times New Roman"/>
          <w:b/>
          <w:bCs/>
          <w:sz w:val="24"/>
          <w:szCs w:val="24"/>
        </w:rPr>
        <w:t>Принципы обеспечения качества</w:t>
      </w:r>
    </w:p>
    <w:p w:rsidR="008B149B" w:rsidRPr="00831F9F" w:rsidRDefault="008B149B" w:rsidP="0039769A">
      <w:pPr>
        <w:pStyle w:val="a9"/>
        <w:numPr>
          <w:ilvl w:val="1"/>
          <w:numId w:val="20"/>
        </w:numPr>
        <w:tabs>
          <w:tab w:val="left" w:pos="1134"/>
        </w:tabs>
        <w:spacing w:after="0" w:line="240" w:lineRule="auto"/>
        <w:ind w:left="0" w:firstLine="0"/>
        <w:jc w:val="both"/>
        <w:rPr>
          <w:rFonts w:ascii="Times New Roman" w:eastAsia="Consolas" w:hAnsi="Times New Roman"/>
          <w:sz w:val="24"/>
          <w:szCs w:val="24"/>
        </w:rPr>
      </w:pPr>
      <w:r w:rsidRPr="00831F9F">
        <w:rPr>
          <w:rFonts w:ascii="Times New Roman" w:hAnsi="Times New Roman"/>
          <w:sz w:val="24"/>
          <w:szCs w:val="24"/>
        </w:rPr>
        <w:t>Университет несет ответственность за качество предоставляемого образования и его обеспечение.</w:t>
      </w:r>
    </w:p>
    <w:p w:rsidR="008B149B" w:rsidRPr="00831F9F" w:rsidRDefault="008B149B" w:rsidP="0039769A">
      <w:pPr>
        <w:pStyle w:val="a9"/>
        <w:numPr>
          <w:ilvl w:val="1"/>
          <w:numId w:val="20"/>
        </w:numPr>
        <w:tabs>
          <w:tab w:val="left" w:pos="1134"/>
        </w:tabs>
        <w:spacing w:after="0" w:line="240" w:lineRule="auto"/>
        <w:ind w:left="0" w:firstLine="0"/>
        <w:jc w:val="both"/>
        <w:rPr>
          <w:rFonts w:ascii="Times New Roman" w:eastAsia="Consolas" w:hAnsi="Times New Roman"/>
          <w:sz w:val="24"/>
          <w:szCs w:val="24"/>
        </w:rPr>
      </w:pPr>
      <w:r w:rsidRPr="00831F9F">
        <w:rPr>
          <w:rFonts w:ascii="Times New Roman" w:eastAsia="Consolas" w:hAnsi="Times New Roman"/>
          <w:sz w:val="24"/>
          <w:szCs w:val="24"/>
        </w:rPr>
        <w:t xml:space="preserve">Обеспечение качества поддерживает </w:t>
      </w:r>
      <w:r w:rsidRPr="00831F9F">
        <w:rPr>
          <w:rFonts w:ascii="Times New Roman" w:hAnsi="Times New Roman"/>
          <w:sz w:val="24"/>
          <w:szCs w:val="24"/>
        </w:rPr>
        <w:t>разнообразие систем высшего образования, программ и обучающихся.</w:t>
      </w:r>
    </w:p>
    <w:p w:rsidR="008B149B" w:rsidRPr="00831F9F" w:rsidRDefault="008B149B" w:rsidP="0039769A">
      <w:pPr>
        <w:pStyle w:val="a9"/>
        <w:numPr>
          <w:ilvl w:val="1"/>
          <w:numId w:val="20"/>
        </w:numPr>
        <w:tabs>
          <w:tab w:val="left" w:pos="1134"/>
        </w:tabs>
        <w:spacing w:after="0" w:line="240" w:lineRule="auto"/>
        <w:ind w:left="0" w:firstLine="0"/>
        <w:jc w:val="both"/>
        <w:rPr>
          <w:rFonts w:ascii="Times New Roman" w:eastAsia="Consolas" w:hAnsi="Times New Roman"/>
          <w:sz w:val="24"/>
          <w:szCs w:val="24"/>
        </w:rPr>
      </w:pPr>
      <w:r w:rsidRPr="00831F9F">
        <w:rPr>
          <w:rFonts w:ascii="Times New Roman" w:eastAsia="Consolas" w:hAnsi="Times New Roman"/>
          <w:sz w:val="24"/>
          <w:szCs w:val="24"/>
        </w:rPr>
        <w:t>Обеспечение качества поддерживает развитие культуры качества.</w:t>
      </w:r>
    </w:p>
    <w:p w:rsidR="008B149B" w:rsidRPr="00831F9F" w:rsidRDefault="008B149B" w:rsidP="0039769A">
      <w:pPr>
        <w:pStyle w:val="a9"/>
        <w:numPr>
          <w:ilvl w:val="1"/>
          <w:numId w:val="20"/>
        </w:numPr>
        <w:tabs>
          <w:tab w:val="left" w:pos="709"/>
          <w:tab w:val="left" w:pos="1134"/>
        </w:tabs>
        <w:spacing w:after="0" w:line="240" w:lineRule="auto"/>
        <w:ind w:left="0" w:firstLine="0"/>
        <w:jc w:val="both"/>
        <w:rPr>
          <w:rFonts w:ascii="Times New Roman" w:eastAsia="Consolas" w:hAnsi="Times New Roman"/>
          <w:sz w:val="24"/>
          <w:szCs w:val="24"/>
        </w:rPr>
      </w:pPr>
      <w:r w:rsidRPr="00831F9F">
        <w:rPr>
          <w:rFonts w:ascii="Times New Roman" w:eastAsia="Consolas" w:hAnsi="Times New Roman"/>
          <w:sz w:val="24"/>
          <w:szCs w:val="24"/>
        </w:rPr>
        <w:t>Обеспечение качества принимает во внимание потребности и ожидания обучающихся и всех других заинтересованных сторон общества.</w:t>
      </w:r>
    </w:p>
    <w:p w:rsidR="008B149B" w:rsidRPr="00831F9F" w:rsidRDefault="008B149B" w:rsidP="0039769A">
      <w:pPr>
        <w:pStyle w:val="a9"/>
        <w:numPr>
          <w:ilvl w:val="1"/>
          <w:numId w:val="20"/>
        </w:numPr>
        <w:tabs>
          <w:tab w:val="left" w:pos="709"/>
          <w:tab w:val="left" w:pos="1134"/>
        </w:tabs>
        <w:spacing w:after="0" w:line="240" w:lineRule="auto"/>
        <w:ind w:left="0" w:firstLine="0"/>
        <w:jc w:val="both"/>
        <w:rPr>
          <w:rFonts w:ascii="Times New Roman" w:eastAsia="Consolas" w:hAnsi="Times New Roman"/>
          <w:sz w:val="24"/>
          <w:szCs w:val="24"/>
        </w:rPr>
      </w:pPr>
      <w:r w:rsidRPr="00831F9F">
        <w:rPr>
          <w:rFonts w:ascii="Times New Roman" w:hAnsi="Times New Roman"/>
          <w:sz w:val="24"/>
          <w:szCs w:val="24"/>
        </w:rPr>
        <w:t>Университет определяет следующие основные принципы обеспечения качества:</w:t>
      </w:r>
    </w:p>
    <w:p w:rsidR="008B149B" w:rsidRPr="00831F9F" w:rsidRDefault="008B149B" w:rsidP="0039769A">
      <w:pPr>
        <w:pStyle w:val="a9"/>
        <w:tabs>
          <w:tab w:val="left" w:pos="-7655"/>
          <w:tab w:val="left" w:pos="-7513"/>
        </w:tabs>
        <w:spacing w:after="0" w:line="240" w:lineRule="auto"/>
        <w:ind w:left="0"/>
        <w:jc w:val="both"/>
        <w:rPr>
          <w:rFonts w:ascii="Times New Roman" w:hAnsi="Times New Roman"/>
          <w:sz w:val="24"/>
          <w:szCs w:val="24"/>
        </w:rPr>
      </w:pPr>
      <w:r w:rsidRPr="00831F9F">
        <w:rPr>
          <w:rFonts w:ascii="Times New Roman" w:hAnsi="Times New Roman"/>
          <w:sz w:val="24"/>
          <w:szCs w:val="24"/>
        </w:rPr>
        <w:t>1) деятельность Университета соответствует законодательным и нормативным требованиям в сфере образования, рекомендациям ESG;</w:t>
      </w:r>
    </w:p>
    <w:p w:rsidR="008B149B" w:rsidRPr="00831F9F" w:rsidRDefault="008B149B" w:rsidP="0039769A">
      <w:pPr>
        <w:pStyle w:val="a9"/>
        <w:tabs>
          <w:tab w:val="left" w:pos="-7655"/>
          <w:tab w:val="left" w:pos="-7513"/>
        </w:tabs>
        <w:spacing w:after="0" w:line="240" w:lineRule="auto"/>
        <w:ind w:left="0"/>
        <w:jc w:val="both"/>
        <w:rPr>
          <w:rFonts w:ascii="Times New Roman" w:hAnsi="Times New Roman"/>
          <w:sz w:val="24"/>
          <w:szCs w:val="24"/>
        </w:rPr>
      </w:pPr>
      <w:r w:rsidRPr="00831F9F">
        <w:rPr>
          <w:rFonts w:ascii="Times New Roman" w:hAnsi="Times New Roman"/>
          <w:sz w:val="24"/>
          <w:szCs w:val="24"/>
        </w:rPr>
        <w:t>2) обеспечение и повышение качества применяются ко всем образовательным программам, реализуемым Университетом;</w:t>
      </w:r>
    </w:p>
    <w:p w:rsidR="008B149B" w:rsidRPr="00831F9F" w:rsidRDefault="008B149B" w:rsidP="0039769A">
      <w:pPr>
        <w:pStyle w:val="a9"/>
        <w:tabs>
          <w:tab w:val="left" w:pos="-7655"/>
          <w:tab w:val="left" w:pos="-7513"/>
        </w:tabs>
        <w:spacing w:after="0" w:line="240" w:lineRule="auto"/>
        <w:ind w:left="0"/>
        <w:jc w:val="both"/>
        <w:rPr>
          <w:rFonts w:ascii="Times New Roman" w:hAnsi="Times New Roman"/>
          <w:sz w:val="24"/>
          <w:szCs w:val="24"/>
        </w:rPr>
      </w:pPr>
      <w:r w:rsidRPr="00831F9F">
        <w:rPr>
          <w:rFonts w:ascii="Times New Roman" w:hAnsi="Times New Roman"/>
          <w:sz w:val="24"/>
          <w:szCs w:val="24"/>
        </w:rPr>
        <w:lastRenderedPageBreak/>
        <w:t>3) руководство Университета обеспечивает единство стратегии, политики и процедур; вовлечение всех работников и обучающихся, внешних стейкхолдеров в деятельность по обеспечению качества;</w:t>
      </w:r>
    </w:p>
    <w:p w:rsidR="008B149B" w:rsidRPr="00831F9F" w:rsidRDefault="008B149B" w:rsidP="0039769A">
      <w:pPr>
        <w:pStyle w:val="a9"/>
        <w:tabs>
          <w:tab w:val="left" w:pos="-7655"/>
          <w:tab w:val="left" w:pos="-7513"/>
        </w:tabs>
        <w:spacing w:after="0" w:line="240" w:lineRule="auto"/>
        <w:ind w:left="0"/>
        <w:jc w:val="both"/>
        <w:rPr>
          <w:rFonts w:ascii="Times New Roman" w:hAnsi="Times New Roman"/>
          <w:sz w:val="24"/>
          <w:szCs w:val="24"/>
        </w:rPr>
      </w:pPr>
      <w:r w:rsidRPr="00831F9F">
        <w:rPr>
          <w:rFonts w:ascii="Times New Roman" w:hAnsi="Times New Roman"/>
          <w:sz w:val="24"/>
          <w:szCs w:val="24"/>
        </w:rPr>
        <w:t>4) СВОК обеспечивает равенство возможностей и справедливости по отношению к обучающимся;</w:t>
      </w:r>
    </w:p>
    <w:p w:rsidR="008B149B" w:rsidRPr="00831F9F" w:rsidRDefault="008B149B" w:rsidP="0039769A">
      <w:pPr>
        <w:pStyle w:val="a9"/>
        <w:tabs>
          <w:tab w:val="left" w:pos="-7655"/>
          <w:tab w:val="left" w:pos="-7513"/>
        </w:tabs>
        <w:spacing w:after="0" w:line="240" w:lineRule="auto"/>
        <w:ind w:left="0"/>
        <w:jc w:val="both"/>
        <w:rPr>
          <w:rFonts w:ascii="Times New Roman" w:hAnsi="Times New Roman"/>
          <w:sz w:val="24"/>
          <w:szCs w:val="24"/>
        </w:rPr>
      </w:pPr>
      <w:r w:rsidRPr="00831F9F">
        <w:rPr>
          <w:rFonts w:ascii="Times New Roman" w:hAnsi="Times New Roman"/>
          <w:sz w:val="24"/>
          <w:szCs w:val="24"/>
        </w:rPr>
        <w:t>5) обеспечение качества способствует продвижению академической честности и академической свободы, принципа нетерпимости к любым формам коррупции и дискриминации;</w:t>
      </w:r>
    </w:p>
    <w:p w:rsidR="008B149B" w:rsidRPr="00831F9F" w:rsidRDefault="008B149B" w:rsidP="0039769A">
      <w:pPr>
        <w:pStyle w:val="a9"/>
        <w:tabs>
          <w:tab w:val="left" w:pos="-7655"/>
          <w:tab w:val="left" w:pos="-7513"/>
        </w:tabs>
        <w:spacing w:after="0" w:line="240" w:lineRule="auto"/>
        <w:ind w:left="0"/>
        <w:jc w:val="both"/>
        <w:rPr>
          <w:rFonts w:ascii="Times New Roman" w:hAnsi="Times New Roman"/>
          <w:sz w:val="24"/>
          <w:szCs w:val="24"/>
        </w:rPr>
      </w:pPr>
      <w:r w:rsidRPr="00831F9F">
        <w:rPr>
          <w:rFonts w:ascii="Times New Roman" w:hAnsi="Times New Roman"/>
          <w:sz w:val="24"/>
          <w:szCs w:val="24"/>
        </w:rPr>
        <w:t>6) обеспечение качества предусматривает четкое разделение полномочий и ответственности за процессы, качество и стандарты;</w:t>
      </w:r>
    </w:p>
    <w:p w:rsidR="008B149B" w:rsidRPr="00831F9F" w:rsidRDefault="008B149B" w:rsidP="0039769A">
      <w:pPr>
        <w:pStyle w:val="a9"/>
        <w:tabs>
          <w:tab w:val="left" w:pos="-7655"/>
          <w:tab w:val="left" w:pos="-7513"/>
        </w:tabs>
        <w:spacing w:after="0" w:line="240" w:lineRule="auto"/>
        <w:ind w:left="0"/>
        <w:jc w:val="both"/>
        <w:rPr>
          <w:rFonts w:ascii="Times New Roman" w:hAnsi="Times New Roman"/>
          <w:sz w:val="24"/>
          <w:szCs w:val="24"/>
        </w:rPr>
      </w:pPr>
      <w:r w:rsidRPr="00831F9F">
        <w:rPr>
          <w:rFonts w:ascii="Times New Roman" w:hAnsi="Times New Roman"/>
          <w:sz w:val="24"/>
          <w:szCs w:val="24"/>
        </w:rPr>
        <w:t>7) обеспечение качества основано на процессном подходе и комплаенс-риск ориентированном мышлении;</w:t>
      </w:r>
    </w:p>
    <w:p w:rsidR="008B149B" w:rsidRPr="00831F9F" w:rsidRDefault="008B149B" w:rsidP="0039769A">
      <w:pPr>
        <w:pStyle w:val="a9"/>
        <w:tabs>
          <w:tab w:val="left" w:pos="-7655"/>
          <w:tab w:val="left" w:pos="-7513"/>
        </w:tabs>
        <w:spacing w:after="0" w:line="240" w:lineRule="auto"/>
        <w:ind w:left="0"/>
        <w:jc w:val="both"/>
        <w:rPr>
          <w:rFonts w:ascii="Times New Roman" w:hAnsi="Times New Roman"/>
          <w:sz w:val="24"/>
          <w:szCs w:val="24"/>
        </w:rPr>
      </w:pPr>
      <w:r w:rsidRPr="00831F9F">
        <w:rPr>
          <w:rFonts w:ascii="Times New Roman" w:hAnsi="Times New Roman"/>
          <w:sz w:val="24"/>
          <w:szCs w:val="24"/>
        </w:rPr>
        <w:t>8) СВОК обеспечивает принятие важных управленческих решений на основе всестороннего анализа данных и информации;</w:t>
      </w:r>
    </w:p>
    <w:p w:rsidR="008B149B" w:rsidRPr="00831F9F" w:rsidRDefault="008B149B" w:rsidP="0039769A">
      <w:pPr>
        <w:pStyle w:val="a9"/>
        <w:tabs>
          <w:tab w:val="left" w:pos="-7655"/>
          <w:tab w:val="left" w:pos="-7513"/>
        </w:tabs>
        <w:spacing w:after="0" w:line="240" w:lineRule="auto"/>
        <w:ind w:left="0"/>
        <w:jc w:val="both"/>
        <w:rPr>
          <w:rFonts w:ascii="Times New Roman" w:hAnsi="Times New Roman"/>
          <w:sz w:val="24"/>
          <w:szCs w:val="24"/>
        </w:rPr>
      </w:pPr>
      <w:r w:rsidRPr="00831F9F">
        <w:rPr>
          <w:rFonts w:ascii="Times New Roman" w:hAnsi="Times New Roman"/>
          <w:sz w:val="24"/>
          <w:szCs w:val="24"/>
        </w:rPr>
        <w:t>9) руководство Университета создает условия для непрерывного совершенствования системы обеспечения качества и развития культуры качества;</w:t>
      </w:r>
    </w:p>
    <w:p w:rsidR="008B149B" w:rsidRPr="00831F9F" w:rsidRDefault="008B149B" w:rsidP="0039769A">
      <w:pPr>
        <w:pStyle w:val="a9"/>
        <w:tabs>
          <w:tab w:val="left" w:pos="-7655"/>
          <w:tab w:val="left" w:pos="-7513"/>
        </w:tabs>
        <w:spacing w:after="0" w:line="240" w:lineRule="auto"/>
        <w:ind w:left="0"/>
        <w:jc w:val="both"/>
        <w:rPr>
          <w:rFonts w:ascii="Times New Roman" w:hAnsi="Times New Roman"/>
          <w:sz w:val="24"/>
          <w:szCs w:val="24"/>
        </w:rPr>
      </w:pPr>
      <w:r w:rsidRPr="00831F9F">
        <w:rPr>
          <w:rFonts w:ascii="Times New Roman" w:hAnsi="Times New Roman"/>
          <w:sz w:val="24"/>
          <w:szCs w:val="24"/>
        </w:rPr>
        <w:t>10) для непрерывного совершенствования системы обеспечения качества применяются внешняя и внутренняя оценка качества; регулярный пересмотр политики и стандартов обеспечения качества;</w:t>
      </w:r>
    </w:p>
    <w:p w:rsidR="008B149B" w:rsidRPr="00831F9F" w:rsidRDefault="008B149B" w:rsidP="0039769A">
      <w:pPr>
        <w:pStyle w:val="a9"/>
        <w:tabs>
          <w:tab w:val="left" w:pos="-7655"/>
          <w:tab w:val="left" w:pos="-7513"/>
        </w:tabs>
        <w:spacing w:after="0" w:line="240" w:lineRule="auto"/>
        <w:ind w:left="0"/>
        <w:jc w:val="both"/>
        <w:rPr>
          <w:rFonts w:ascii="Times New Roman" w:hAnsi="Times New Roman"/>
          <w:sz w:val="24"/>
          <w:szCs w:val="24"/>
        </w:rPr>
      </w:pPr>
      <w:r w:rsidRPr="00831F9F">
        <w:rPr>
          <w:rFonts w:ascii="Times New Roman" w:hAnsi="Times New Roman"/>
          <w:sz w:val="24"/>
          <w:szCs w:val="24"/>
        </w:rPr>
        <w:t>11) СВОК является прозрачной и доступной для заинтересованных сторон.</w:t>
      </w:r>
    </w:p>
    <w:p w:rsidR="008B149B" w:rsidRPr="00831F9F" w:rsidRDefault="008B149B" w:rsidP="0039769A">
      <w:pPr>
        <w:pStyle w:val="a9"/>
        <w:tabs>
          <w:tab w:val="left" w:pos="-7655"/>
          <w:tab w:val="left" w:pos="-7513"/>
        </w:tabs>
        <w:spacing w:after="0" w:line="240" w:lineRule="auto"/>
        <w:ind w:left="0"/>
        <w:jc w:val="both"/>
        <w:rPr>
          <w:rFonts w:ascii="Times New Roman" w:hAnsi="Times New Roman"/>
          <w:strike/>
          <w:sz w:val="24"/>
          <w:szCs w:val="24"/>
        </w:rPr>
      </w:pPr>
    </w:p>
    <w:p w:rsidR="008B149B" w:rsidRPr="00831F9F" w:rsidRDefault="008B149B" w:rsidP="0039769A">
      <w:pPr>
        <w:pStyle w:val="a9"/>
        <w:numPr>
          <w:ilvl w:val="0"/>
          <w:numId w:val="20"/>
        </w:numPr>
        <w:tabs>
          <w:tab w:val="left" w:pos="284"/>
          <w:tab w:val="left" w:pos="993"/>
        </w:tabs>
        <w:spacing w:after="0" w:line="240" w:lineRule="auto"/>
        <w:ind w:left="0" w:firstLine="0"/>
        <w:jc w:val="both"/>
        <w:rPr>
          <w:rFonts w:ascii="Times New Roman" w:hAnsi="Times New Roman"/>
          <w:b/>
          <w:bCs/>
          <w:sz w:val="24"/>
          <w:szCs w:val="24"/>
        </w:rPr>
      </w:pPr>
      <w:r w:rsidRPr="00831F9F">
        <w:rPr>
          <w:rFonts w:ascii="Times New Roman" w:hAnsi="Times New Roman"/>
          <w:b/>
          <w:bCs/>
          <w:sz w:val="24"/>
          <w:szCs w:val="24"/>
        </w:rPr>
        <w:t>Ответственностьзаобеспечениекачества</w:t>
      </w:r>
    </w:p>
    <w:p w:rsidR="008B149B" w:rsidRPr="00831F9F" w:rsidRDefault="008B149B" w:rsidP="0039769A">
      <w:pPr>
        <w:pStyle w:val="a9"/>
        <w:numPr>
          <w:ilvl w:val="1"/>
          <w:numId w:val="20"/>
        </w:numPr>
        <w:tabs>
          <w:tab w:val="left" w:pos="-7655"/>
          <w:tab w:val="left" w:pos="-7513"/>
          <w:tab w:val="left" w:pos="1134"/>
        </w:tabs>
        <w:spacing w:after="0" w:line="240" w:lineRule="auto"/>
        <w:ind w:left="0" w:firstLine="0"/>
        <w:jc w:val="both"/>
        <w:rPr>
          <w:rFonts w:ascii="Times New Roman" w:hAnsi="Times New Roman"/>
          <w:sz w:val="24"/>
          <w:szCs w:val="24"/>
        </w:rPr>
      </w:pPr>
      <w:r w:rsidRPr="00831F9F">
        <w:rPr>
          <w:rFonts w:ascii="Times New Roman" w:hAnsi="Times New Roman"/>
          <w:sz w:val="24"/>
          <w:szCs w:val="24"/>
        </w:rPr>
        <w:t xml:space="preserve">Обеспечение качества является общей ответственностью руководства Университета, всех структурных подразделений, работников и обучающихся. </w:t>
      </w:r>
    </w:p>
    <w:p w:rsidR="008B149B" w:rsidRPr="00831F9F" w:rsidRDefault="008B149B" w:rsidP="0039769A">
      <w:pPr>
        <w:pStyle w:val="a9"/>
        <w:numPr>
          <w:ilvl w:val="1"/>
          <w:numId w:val="20"/>
        </w:numPr>
        <w:tabs>
          <w:tab w:val="left" w:pos="-7655"/>
          <w:tab w:val="left" w:pos="-7513"/>
          <w:tab w:val="left" w:pos="1134"/>
        </w:tabs>
        <w:spacing w:after="0" w:line="240" w:lineRule="auto"/>
        <w:ind w:left="0" w:firstLine="0"/>
        <w:jc w:val="both"/>
        <w:rPr>
          <w:rFonts w:ascii="Times New Roman" w:hAnsi="Times New Roman"/>
          <w:sz w:val="24"/>
          <w:szCs w:val="24"/>
        </w:rPr>
      </w:pPr>
      <w:r w:rsidRPr="00831F9F">
        <w:rPr>
          <w:rFonts w:ascii="Times New Roman" w:hAnsi="Times New Roman"/>
          <w:sz w:val="24"/>
          <w:szCs w:val="24"/>
        </w:rPr>
        <w:t>Система внутреннего обеспечения качества утверждается решением Ученого совета.</w:t>
      </w:r>
    </w:p>
    <w:p w:rsidR="008B149B" w:rsidRPr="00831F9F" w:rsidRDefault="008B149B" w:rsidP="0039769A">
      <w:pPr>
        <w:pStyle w:val="a9"/>
        <w:numPr>
          <w:ilvl w:val="1"/>
          <w:numId w:val="20"/>
        </w:numPr>
        <w:tabs>
          <w:tab w:val="left" w:pos="1134"/>
        </w:tabs>
        <w:spacing w:after="0" w:line="240" w:lineRule="auto"/>
        <w:ind w:left="0" w:firstLine="0"/>
        <w:jc w:val="both"/>
        <w:rPr>
          <w:rFonts w:ascii="Times New Roman" w:hAnsi="Times New Roman"/>
          <w:sz w:val="24"/>
          <w:szCs w:val="24"/>
        </w:rPr>
      </w:pPr>
      <w:r w:rsidRPr="00831F9F">
        <w:rPr>
          <w:rFonts w:ascii="Times New Roman" w:hAnsi="Times New Roman"/>
          <w:sz w:val="24"/>
          <w:szCs w:val="24"/>
        </w:rPr>
        <w:t>Политика внутреннего обеспечения качества Университета основана на установлении в университете культуры качества, согласно которой каждый работник осознает свои обязательства и ответственность по обеспечению и развитию качества.</w:t>
      </w:r>
    </w:p>
    <w:p w:rsidR="008B149B" w:rsidRPr="00831F9F" w:rsidRDefault="008B149B" w:rsidP="0039769A">
      <w:pPr>
        <w:pStyle w:val="a9"/>
        <w:numPr>
          <w:ilvl w:val="1"/>
          <w:numId w:val="20"/>
        </w:numPr>
        <w:tabs>
          <w:tab w:val="left" w:pos="-7655"/>
          <w:tab w:val="left" w:pos="-7513"/>
          <w:tab w:val="left" w:pos="1134"/>
        </w:tabs>
        <w:spacing w:after="0" w:line="240" w:lineRule="auto"/>
        <w:ind w:left="0" w:firstLine="0"/>
        <w:jc w:val="both"/>
        <w:rPr>
          <w:rFonts w:ascii="Times New Roman" w:hAnsi="Times New Roman"/>
          <w:sz w:val="24"/>
          <w:szCs w:val="24"/>
        </w:rPr>
      </w:pPr>
      <w:r w:rsidRPr="00831F9F">
        <w:rPr>
          <w:rFonts w:ascii="Times New Roman" w:hAnsi="Times New Roman"/>
          <w:sz w:val="24"/>
          <w:szCs w:val="24"/>
        </w:rPr>
        <w:t>Ректор осуществляет общее руководство Университетом, несет ответственность за соответствие его деятельности законодательным и нормативным требованиям.</w:t>
      </w:r>
    </w:p>
    <w:p w:rsidR="008B149B" w:rsidRPr="00831F9F" w:rsidRDefault="008B149B" w:rsidP="0039769A">
      <w:pPr>
        <w:pStyle w:val="a9"/>
        <w:numPr>
          <w:ilvl w:val="1"/>
          <w:numId w:val="20"/>
        </w:numPr>
        <w:tabs>
          <w:tab w:val="left" w:pos="-7655"/>
          <w:tab w:val="left" w:pos="-7513"/>
          <w:tab w:val="left" w:pos="709"/>
          <w:tab w:val="left" w:pos="1134"/>
        </w:tabs>
        <w:spacing w:after="0" w:line="240" w:lineRule="auto"/>
        <w:ind w:left="0" w:firstLine="0"/>
        <w:jc w:val="both"/>
        <w:rPr>
          <w:rFonts w:ascii="Times New Roman" w:hAnsi="Times New Roman"/>
          <w:sz w:val="24"/>
          <w:szCs w:val="24"/>
        </w:rPr>
      </w:pPr>
      <w:r w:rsidRPr="00831F9F">
        <w:rPr>
          <w:rFonts w:ascii="Times New Roman" w:hAnsi="Times New Roman"/>
          <w:sz w:val="24"/>
          <w:szCs w:val="24"/>
        </w:rPr>
        <w:t>Проректор по стратегическому развитию несет ответственность за разработку Стратегического плана развития Университета, разработку и функционирование Системы внутреннего обеспечения качества, за обеспечение системного подхода в вопросах обеспечения качества.</w:t>
      </w:r>
    </w:p>
    <w:p w:rsidR="008B149B" w:rsidRPr="00831F9F" w:rsidRDefault="008B149B" w:rsidP="0039769A">
      <w:pPr>
        <w:pStyle w:val="a9"/>
        <w:numPr>
          <w:ilvl w:val="1"/>
          <w:numId w:val="20"/>
        </w:numPr>
        <w:tabs>
          <w:tab w:val="left" w:pos="-7655"/>
          <w:tab w:val="left" w:pos="-7513"/>
          <w:tab w:val="left" w:pos="709"/>
          <w:tab w:val="left" w:pos="1134"/>
        </w:tabs>
        <w:spacing w:after="0" w:line="240" w:lineRule="auto"/>
        <w:ind w:left="0" w:firstLine="0"/>
        <w:jc w:val="both"/>
        <w:rPr>
          <w:rFonts w:ascii="Times New Roman" w:hAnsi="Times New Roman"/>
          <w:sz w:val="24"/>
          <w:szCs w:val="24"/>
        </w:rPr>
      </w:pPr>
      <w:r w:rsidRPr="00831F9F">
        <w:rPr>
          <w:rFonts w:ascii="Times New Roman" w:hAnsi="Times New Roman"/>
          <w:sz w:val="24"/>
          <w:szCs w:val="24"/>
        </w:rPr>
        <w:t xml:space="preserve">Проректор по академическим вопросам обеспечивает планирование, организацию и контроль учебной и учебно-методической работы Университета, определяет и разрабатывает общевузовские мероприятия, направленные на повышение качества разработки образовательных программ и мониторинг качества методического и учебно-методического обеспечения образовательного процесса. </w:t>
      </w:r>
    </w:p>
    <w:p w:rsidR="008B149B" w:rsidRPr="00831F9F" w:rsidRDefault="008B149B" w:rsidP="0039769A">
      <w:pPr>
        <w:pStyle w:val="a9"/>
        <w:numPr>
          <w:ilvl w:val="1"/>
          <w:numId w:val="20"/>
        </w:numPr>
        <w:tabs>
          <w:tab w:val="left" w:pos="-7655"/>
          <w:tab w:val="left" w:pos="-7513"/>
          <w:tab w:val="left" w:pos="709"/>
          <w:tab w:val="left" w:pos="1134"/>
        </w:tabs>
        <w:spacing w:after="0" w:line="240" w:lineRule="auto"/>
        <w:ind w:left="0" w:firstLine="0"/>
        <w:jc w:val="both"/>
        <w:rPr>
          <w:rFonts w:ascii="Times New Roman" w:hAnsi="Times New Roman"/>
          <w:sz w:val="24"/>
          <w:szCs w:val="24"/>
        </w:rPr>
      </w:pPr>
      <w:r w:rsidRPr="00831F9F">
        <w:rPr>
          <w:rFonts w:ascii="Times New Roman" w:hAnsi="Times New Roman"/>
          <w:sz w:val="24"/>
          <w:szCs w:val="24"/>
        </w:rPr>
        <w:t>Проректор по науке и инновациям осуществляет общее руководство научной и инновационной деятельностью, несет ответственность за обеспечение системного подхода к организации научно-исследовательской работы Университета, обеспечивает мониторинг результатов научной деятельности и устойчивую связь между научными исследованиями, инновациями, преподаванием и обучением.</w:t>
      </w:r>
    </w:p>
    <w:p w:rsidR="008B149B" w:rsidRPr="00831F9F" w:rsidRDefault="008B149B" w:rsidP="0039769A">
      <w:pPr>
        <w:pStyle w:val="a9"/>
        <w:numPr>
          <w:ilvl w:val="1"/>
          <w:numId w:val="20"/>
        </w:numPr>
        <w:tabs>
          <w:tab w:val="left" w:pos="-7655"/>
          <w:tab w:val="left" w:pos="-7513"/>
          <w:tab w:val="left" w:pos="709"/>
          <w:tab w:val="left" w:pos="1134"/>
        </w:tabs>
        <w:spacing w:after="0" w:line="240" w:lineRule="auto"/>
        <w:ind w:left="0" w:firstLine="0"/>
        <w:jc w:val="both"/>
        <w:rPr>
          <w:rFonts w:ascii="Times New Roman" w:hAnsi="Times New Roman"/>
          <w:sz w:val="24"/>
          <w:szCs w:val="24"/>
        </w:rPr>
      </w:pPr>
      <w:r w:rsidRPr="00831F9F">
        <w:rPr>
          <w:rFonts w:ascii="Times New Roman" w:hAnsi="Times New Roman"/>
          <w:sz w:val="24"/>
          <w:szCs w:val="24"/>
        </w:rPr>
        <w:t>Проректор по социально-культурному развитию осуществляет руководство воспитательной работой и социальной деятельностью Университета, несет ответственность за обеспечение качества социальных условий для обучающихся.</w:t>
      </w:r>
    </w:p>
    <w:p w:rsidR="008B149B" w:rsidRPr="00831F9F" w:rsidRDefault="008B149B" w:rsidP="0039769A">
      <w:pPr>
        <w:pStyle w:val="a9"/>
        <w:numPr>
          <w:ilvl w:val="1"/>
          <w:numId w:val="20"/>
        </w:numPr>
        <w:tabs>
          <w:tab w:val="left" w:pos="-7655"/>
          <w:tab w:val="left" w:pos="-7513"/>
          <w:tab w:val="left" w:pos="709"/>
          <w:tab w:val="left" w:pos="1134"/>
        </w:tabs>
        <w:spacing w:after="0" w:line="240" w:lineRule="auto"/>
        <w:ind w:left="0" w:firstLine="0"/>
        <w:jc w:val="both"/>
        <w:rPr>
          <w:rFonts w:ascii="Times New Roman" w:hAnsi="Times New Roman"/>
          <w:sz w:val="24"/>
          <w:szCs w:val="24"/>
        </w:rPr>
      </w:pPr>
      <w:r w:rsidRPr="00831F9F">
        <w:rPr>
          <w:rFonts w:ascii="Times New Roman" w:hAnsi="Times New Roman"/>
          <w:sz w:val="24"/>
          <w:szCs w:val="24"/>
        </w:rPr>
        <w:lastRenderedPageBreak/>
        <w:t>Профессорско-преподавательский состав несет ответственность за качество преподавательской деятельности, учебно-методической документации, соответствие учебного процесса целям и учебным результатам соответствующих образовательных программ.</w:t>
      </w:r>
    </w:p>
    <w:p w:rsidR="008B149B" w:rsidRPr="00831F9F" w:rsidRDefault="008B149B" w:rsidP="0039769A">
      <w:pPr>
        <w:pStyle w:val="a9"/>
        <w:numPr>
          <w:ilvl w:val="1"/>
          <w:numId w:val="20"/>
        </w:numPr>
        <w:tabs>
          <w:tab w:val="left" w:pos="-7655"/>
          <w:tab w:val="left" w:pos="-7513"/>
          <w:tab w:val="left" w:pos="709"/>
          <w:tab w:val="left" w:pos="851"/>
          <w:tab w:val="left" w:pos="1134"/>
        </w:tabs>
        <w:spacing w:after="0" w:line="240" w:lineRule="auto"/>
        <w:ind w:left="0" w:firstLine="0"/>
        <w:jc w:val="both"/>
        <w:rPr>
          <w:rFonts w:ascii="Times New Roman" w:hAnsi="Times New Roman"/>
          <w:sz w:val="24"/>
          <w:szCs w:val="24"/>
        </w:rPr>
      </w:pPr>
      <w:r w:rsidRPr="00831F9F">
        <w:rPr>
          <w:rFonts w:ascii="Times New Roman" w:hAnsi="Times New Roman"/>
          <w:sz w:val="24"/>
          <w:szCs w:val="24"/>
        </w:rPr>
        <w:t xml:space="preserve"> Руководители всех структурных подразделений несут ответственность за обеспечение качества соответствия деятельности подразделений целям, задачам и функциям согласно Положениям о структурных подразделениях и должностным инструкциям.</w:t>
      </w:r>
    </w:p>
    <w:p w:rsidR="008B149B" w:rsidRPr="00831F9F" w:rsidRDefault="008B149B" w:rsidP="0039769A">
      <w:pPr>
        <w:pStyle w:val="a9"/>
        <w:numPr>
          <w:ilvl w:val="1"/>
          <w:numId w:val="20"/>
        </w:numPr>
        <w:tabs>
          <w:tab w:val="left" w:pos="-7655"/>
          <w:tab w:val="left" w:pos="-7513"/>
          <w:tab w:val="left" w:pos="709"/>
          <w:tab w:val="left" w:pos="851"/>
          <w:tab w:val="left" w:pos="1134"/>
        </w:tabs>
        <w:spacing w:after="0" w:line="240" w:lineRule="auto"/>
        <w:ind w:left="0" w:firstLine="0"/>
        <w:jc w:val="both"/>
        <w:rPr>
          <w:rFonts w:ascii="Times New Roman" w:hAnsi="Times New Roman"/>
          <w:sz w:val="24"/>
          <w:szCs w:val="24"/>
        </w:rPr>
      </w:pPr>
    </w:p>
    <w:p w:rsidR="008B149B" w:rsidRPr="00831F9F" w:rsidRDefault="008B149B" w:rsidP="0039769A">
      <w:pPr>
        <w:pStyle w:val="a9"/>
        <w:numPr>
          <w:ilvl w:val="0"/>
          <w:numId w:val="20"/>
        </w:numPr>
        <w:tabs>
          <w:tab w:val="left" w:pos="284"/>
          <w:tab w:val="left" w:pos="993"/>
        </w:tabs>
        <w:spacing w:after="0" w:line="240" w:lineRule="auto"/>
        <w:ind w:left="0" w:firstLine="0"/>
        <w:jc w:val="both"/>
        <w:rPr>
          <w:rFonts w:ascii="Times New Roman" w:hAnsi="Times New Roman"/>
          <w:b/>
          <w:bCs/>
          <w:sz w:val="24"/>
          <w:szCs w:val="24"/>
        </w:rPr>
      </w:pPr>
      <w:r w:rsidRPr="00831F9F">
        <w:rPr>
          <w:rFonts w:ascii="Times New Roman" w:hAnsi="Times New Roman"/>
          <w:b/>
          <w:bCs/>
          <w:sz w:val="24"/>
          <w:szCs w:val="24"/>
        </w:rPr>
        <w:t>Стандарты внутреннего обеспечения качества</w:t>
      </w:r>
    </w:p>
    <w:p w:rsidR="008B149B" w:rsidRPr="00831F9F" w:rsidRDefault="008B149B" w:rsidP="0039769A">
      <w:pPr>
        <w:tabs>
          <w:tab w:val="left" w:pos="-7655"/>
          <w:tab w:val="left" w:pos="-7513"/>
        </w:tabs>
        <w:spacing w:after="0" w:line="240" w:lineRule="auto"/>
        <w:contextualSpacing/>
        <w:jc w:val="both"/>
        <w:rPr>
          <w:rFonts w:ascii="Times New Roman" w:hAnsi="Times New Roman"/>
          <w:color w:val="FF0000"/>
          <w:sz w:val="24"/>
          <w:szCs w:val="24"/>
        </w:rPr>
      </w:pPr>
    </w:p>
    <w:p w:rsidR="008B149B" w:rsidRPr="00831F9F" w:rsidRDefault="008B149B" w:rsidP="0039769A">
      <w:pPr>
        <w:tabs>
          <w:tab w:val="left" w:pos="-7655"/>
          <w:tab w:val="left" w:pos="-7513"/>
        </w:tabs>
        <w:spacing w:after="0" w:line="240" w:lineRule="auto"/>
        <w:contextualSpacing/>
        <w:jc w:val="both"/>
        <w:rPr>
          <w:rFonts w:ascii="Times New Roman" w:hAnsi="Times New Roman"/>
          <w:b/>
          <w:bCs/>
          <w:sz w:val="24"/>
          <w:szCs w:val="24"/>
        </w:rPr>
      </w:pPr>
      <w:r w:rsidRPr="00831F9F">
        <w:rPr>
          <w:rFonts w:ascii="Times New Roman" w:hAnsi="Times New Roman"/>
          <w:b/>
          <w:bCs/>
          <w:sz w:val="24"/>
          <w:szCs w:val="24"/>
        </w:rPr>
        <w:t xml:space="preserve">Стандарт 1. Политика в области обеспечения качества </w:t>
      </w:r>
    </w:p>
    <w:p w:rsidR="008B149B" w:rsidRPr="00831F9F" w:rsidRDefault="008B149B" w:rsidP="0039769A">
      <w:pPr>
        <w:tabs>
          <w:tab w:val="left" w:pos="-7655"/>
          <w:tab w:val="left" w:pos="-7513"/>
        </w:tabs>
        <w:spacing w:after="0" w:line="240" w:lineRule="auto"/>
        <w:contextualSpacing/>
        <w:jc w:val="both"/>
        <w:rPr>
          <w:rFonts w:ascii="Times New Roman" w:hAnsi="Times New Roman"/>
          <w:sz w:val="24"/>
          <w:szCs w:val="24"/>
        </w:rPr>
      </w:pPr>
      <w:r w:rsidRPr="00831F9F">
        <w:rPr>
          <w:rFonts w:ascii="Times New Roman" w:hAnsi="Times New Roman"/>
          <w:sz w:val="24"/>
          <w:szCs w:val="24"/>
        </w:rPr>
        <w:t xml:space="preserve">1. Политика в области обеспечения качества (Политика качества) является неотъемлемым элементом управления Университетом и основой планирования его образовательной деятельности. </w:t>
      </w:r>
    </w:p>
    <w:p w:rsidR="008B149B" w:rsidRPr="00831F9F" w:rsidRDefault="008B149B" w:rsidP="0039769A">
      <w:pPr>
        <w:tabs>
          <w:tab w:val="left" w:pos="-7655"/>
          <w:tab w:val="left" w:pos="-7513"/>
        </w:tabs>
        <w:spacing w:after="0" w:line="240" w:lineRule="auto"/>
        <w:contextualSpacing/>
        <w:jc w:val="both"/>
        <w:rPr>
          <w:rFonts w:ascii="Times New Roman" w:hAnsi="Times New Roman"/>
          <w:sz w:val="24"/>
          <w:szCs w:val="24"/>
        </w:rPr>
      </w:pPr>
      <w:r w:rsidRPr="00831F9F">
        <w:rPr>
          <w:rFonts w:ascii="Times New Roman" w:hAnsi="Times New Roman"/>
          <w:sz w:val="24"/>
          <w:szCs w:val="24"/>
        </w:rPr>
        <w:t>2. Политика качества направлена на реализацию миссии, видения и стратегического развития Университета с целью удовлетворения потребностей государства, общества, отраслей реальной экономики, потенциальных работодателей, обучающихся и других заинтересованных лиц на основе анализа внешних и внутренних факторов с широким привлечением стейкхолдеров.</w:t>
      </w:r>
    </w:p>
    <w:p w:rsidR="008B149B" w:rsidRPr="00831F9F" w:rsidRDefault="008B149B" w:rsidP="0039769A">
      <w:pPr>
        <w:tabs>
          <w:tab w:val="left" w:pos="-7655"/>
          <w:tab w:val="left" w:pos="-7513"/>
        </w:tabs>
        <w:spacing w:after="0" w:line="240" w:lineRule="auto"/>
        <w:contextualSpacing/>
        <w:jc w:val="both"/>
        <w:rPr>
          <w:rFonts w:ascii="Times New Roman" w:hAnsi="Times New Roman"/>
          <w:sz w:val="24"/>
          <w:szCs w:val="24"/>
          <w:highlight w:val="lightGray"/>
        </w:rPr>
      </w:pPr>
      <w:r w:rsidRPr="00831F9F">
        <w:rPr>
          <w:rFonts w:ascii="Times New Roman" w:hAnsi="Times New Roman"/>
          <w:sz w:val="24"/>
          <w:szCs w:val="24"/>
        </w:rPr>
        <w:t xml:space="preserve">3. Политика качества университета отражает связь между преподаванием, обучением и исследованиями, и учитывает международный, национальный и внутриуниверситетский контекст. </w:t>
      </w:r>
    </w:p>
    <w:p w:rsidR="008B149B" w:rsidRPr="00831F9F" w:rsidRDefault="008B149B" w:rsidP="0039769A">
      <w:pPr>
        <w:tabs>
          <w:tab w:val="left" w:pos="-7655"/>
          <w:tab w:val="left" w:pos="-7513"/>
        </w:tabs>
        <w:spacing w:after="0" w:line="240" w:lineRule="auto"/>
        <w:contextualSpacing/>
        <w:jc w:val="both"/>
        <w:rPr>
          <w:rFonts w:ascii="Times New Roman" w:hAnsi="Times New Roman"/>
          <w:color w:val="000000"/>
          <w:sz w:val="24"/>
          <w:szCs w:val="24"/>
        </w:rPr>
      </w:pPr>
      <w:r w:rsidRPr="00831F9F">
        <w:rPr>
          <w:rFonts w:ascii="Times New Roman" w:hAnsi="Times New Roman"/>
          <w:sz w:val="24"/>
          <w:szCs w:val="24"/>
        </w:rPr>
        <w:t xml:space="preserve">4. </w:t>
      </w:r>
      <w:r w:rsidRPr="00831F9F">
        <w:rPr>
          <w:rFonts w:ascii="Times New Roman" w:hAnsi="Times New Roman"/>
          <w:color w:val="000000"/>
          <w:sz w:val="24"/>
          <w:szCs w:val="24"/>
        </w:rPr>
        <w:t xml:space="preserve">Цели образовательных программ тесно взаимосвязаны с Политикой качества Университета, что обеспечивает эффективность их реализации. </w:t>
      </w:r>
    </w:p>
    <w:p w:rsidR="008B149B" w:rsidRPr="00831F9F" w:rsidRDefault="008B149B" w:rsidP="0039769A">
      <w:pPr>
        <w:tabs>
          <w:tab w:val="left" w:pos="-7655"/>
          <w:tab w:val="left" w:pos="-7513"/>
        </w:tabs>
        <w:spacing w:after="0" w:line="240" w:lineRule="auto"/>
        <w:contextualSpacing/>
        <w:jc w:val="both"/>
        <w:rPr>
          <w:rFonts w:ascii="Times New Roman" w:hAnsi="Times New Roman"/>
          <w:sz w:val="24"/>
          <w:szCs w:val="24"/>
        </w:rPr>
      </w:pPr>
      <w:r w:rsidRPr="00831F9F">
        <w:rPr>
          <w:rFonts w:ascii="Times New Roman" w:hAnsi="Times New Roman"/>
          <w:color w:val="000000"/>
          <w:sz w:val="24"/>
          <w:szCs w:val="24"/>
        </w:rPr>
        <w:t xml:space="preserve">5. </w:t>
      </w:r>
      <w:r w:rsidRPr="00831F9F">
        <w:rPr>
          <w:rFonts w:ascii="Times New Roman" w:hAnsi="Times New Roman"/>
          <w:sz w:val="24"/>
          <w:szCs w:val="24"/>
        </w:rPr>
        <w:t xml:space="preserve">Политика качества реализуется посредством процессов и стандартов внутреннего обеспечения качества, которые предполагают участие всех подразделений университета. </w:t>
      </w:r>
    </w:p>
    <w:p w:rsidR="008B149B" w:rsidRPr="00831F9F" w:rsidRDefault="008B149B" w:rsidP="0039769A">
      <w:pPr>
        <w:tabs>
          <w:tab w:val="left" w:pos="-7655"/>
          <w:tab w:val="left" w:pos="-7513"/>
        </w:tabs>
        <w:spacing w:after="0" w:line="240" w:lineRule="auto"/>
        <w:contextualSpacing/>
        <w:jc w:val="both"/>
        <w:rPr>
          <w:rFonts w:ascii="Times New Roman" w:hAnsi="Times New Roman"/>
          <w:color w:val="000000"/>
          <w:sz w:val="24"/>
          <w:szCs w:val="24"/>
        </w:rPr>
      </w:pPr>
      <w:r w:rsidRPr="00831F9F">
        <w:rPr>
          <w:rFonts w:ascii="Times New Roman" w:hAnsi="Times New Roman"/>
          <w:sz w:val="24"/>
          <w:szCs w:val="24"/>
        </w:rPr>
        <w:t xml:space="preserve">6. </w:t>
      </w:r>
      <w:r w:rsidRPr="00831F9F">
        <w:rPr>
          <w:rFonts w:ascii="Times New Roman" w:hAnsi="Times New Roman"/>
          <w:color w:val="000000"/>
          <w:sz w:val="24"/>
          <w:szCs w:val="24"/>
        </w:rPr>
        <w:t>Коллектив университета вовлечён в разработку, обсуждение и принятие политики в области обеспечения качества, которая формируется и периодически пересматривается на основании законодательных и нормативно-правовых актов в сфере образования; текущих результатов анализа удовлетворенности потребителей образовательной услуги и других заинтересованных сторон; стандартов и директив ENQA.</w:t>
      </w:r>
    </w:p>
    <w:p w:rsidR="008B149B" w:rsidRPr="00831F9F" w:rsidRDefault="008B149B" w:rsidP="0039769A">
      <w:pPr>
        <w:tabs>
          <w:tab w:val="left" w:pos="-7655"/>
          <w:tab w:val="left" w:pos="-7513"/>
        </w:tabs>
        <w:spacing w:after="0" w:line="240" w:lineRule="auto"/>
        <w:contextualSpacing/>
        <w:jc w:val="both"/>
        <w:rPr>
          <w:rFonts w:ascii="Times New Roman" w:hAnsi="Times New Roman"/>
          <w:sz w:val="24"/>
          <w:szCs w:val="24"/>
        </w:rPr>
      </w:pPr>
      <w:r w:rsidRPr="00831F9F">
        <w:rPr>
          <w:rFonts w:ascii="Times New Roman" w:hAnsi="Times New Roman"/>
          <w:color w:val="000000"/>
          <w:sz w:val="24"/>
          <w:szCs w:val="24"/>
        </w:rPr>
        <w:t xml:space="preserve">7. </w:t>
      </w:r>
      <w:r w:rsidRPr="00831F9F">
        <w:rPr>
          <w:rFonts w:ascii="Times New Roman" w:hAnsi="Times New Roman"/>
          <w:bCs/>
          <w:sz w:val="24"/>
          <w:szCs w:val="24"/>
        </w:rPr>
        <w:t>Политика качества, миссия и стратегия публикуется на сайте Университета.</w:t>
      </w:r>
    </w:p>
    <w:p w:rsidR="008B149B" w:rsidRPr="00831F9F" w:rsidRDefault="008B149B" w:rsidP="0039769A">
      <w:pPr>
        <w:spacing w:after="0" w:line="240" w:lineRule="auto"/>
        <w:contextualSpacing/>
        <w:jc w:val="both"/>
        <w:rPr>
          <w:rFonts w:ascii="Times New Roman" w:hAnsi="Times New Roman"/>
          <w:bCs/>
          <w:sz w:val="24"/>
          <w:szCs w:val="24"/>
        </w:rPr>
      </w:pPr>
    </w:p>
    <w:p w:rsidR="008B149B" w:rsidRPr="00831F9F" w:rsidRDefault="008B149B" w:rsidP="0039769A">
      <w:pPr>
        <w:spacing w:after="0" w:line="240" w:lineRule="auto"/>
        <w:contextualSpacing/>
        <w:jc w:val="both"/>
        <w:rPr>
          <w:rFonts w:ascii="Times New Roman" w:hAnsi="Times New Roman"/>
          <w:b/>
          <w:bCs/>
          <w:sz w:val="24"/>
          <w:szCs w:val="24"/>
        </w:rPr>
      </w:pPr>
      <w:r w:rsidRPr="00831F9F">
        <w:rPr>
          <w:rFonts w:ascii="Times New Roman" w:hAnsi="Times New Roman"/>
          <w:b/>
          <w:bCs/>
          <w:sz w:val="24"/>
          <w:szCs w:val="24"/>
        </w:rPr>
        <w:t>Стандарт 2. Разработка и утверждение программ</w:t>
      </w:r>
    </w:p>
    <w:p w:rsidR="008B149B" w:rsidRPr="00831F9F" w:rsidRDefault="008B149B" w:rsidP="0039769A">
      <w:pPr>
        <w:tabs>
          <w:tab w:val="left" w:pos="-7655"/>
          <w:tab w:val="left" w:pos="-7513"/>
        </w:tabs>
        <w:spacing w:after="0" w:line="240" w:lineRule="auto"/>
        <w:contextualSpacing/>
        <w:jc w:val="both"/>
        <w:rPr>
          <w:rFonts w:ascii="Times New Roman" w:hAnsi="Times New Roman"/>
          <w:bCs/>
          <w:iCs/>
          <w:sz w:val="24"/>
          <w:szCs w:val="24"/>
        </w:rPr>
      </w:pP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w:t>
      </w:r>
      <w:r w:rsidRPr="00831F9F">
        <w:rPr>
          <w:rFonts w:ascii="Times New Roman" w:hAnsi="Times New Roman"/>
          <w:bCs/>
          <w:iCs/>
          <w:sz w:val="24"/>
          <w:szCs w:val="24"/>
        </w:rPr>
        <w:tab/>
        <w:t xml:space="preserve">Университет определяет процедуры разработки и утверждения образовательных программ. </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2.</w:t>
      </w:r>
      <w:r w:rsidRPr="00831F9F">
        <w:rPr>
          <w:rFonts w:ascii="Times New Roman" w:hAnsi="Times New Roman"/>
          <w:bCs/>
          <w:iCs/>
          <w:sz w:val="24"/>
          <w:szCs w:val="24"/>
        </w:rPr>
        <w:tab/>
        <w:t xml:space="preserve">Образовательные программы разрабатываются в контексте компетентностной модели подготовки специалистов, в соответствии с ГОСО РК, Национальными рамками квалификации, Отраслевыми рамками квалификации, Профессиональными стандартами, с учётом мнения внутренних и внешних стейкхолдеров. </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3.</w:t>
      </w:r>
      <w:r w:rsidRPr="00831F9F">
        <w:rPr>
          <w:rFonts w:ascii="Times New Roman" w:hAnsi="Times New Roman"/>
          <w:bCs/>
          <w:iCs/>
          <w:sz w:val="24"/>
          <w:szCs w:val="24"/>
        </w:rPr>
        <w:tab/>
        <w:t>При разработке образовательных программ университет соблюдает:</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w:t>
      </w:r>
      <w:r w:rsidRPr="00831F9F">
        <w:rPr>
          <w:rFonts w:ascii="Times New Roman" w:hAnsi="Times New Roman"/>
          <w:bCs/>
          <w:iCs/>
          <w:sz w:val="24"/>
          <w:szCs w:val="24"/>
        </w:rPr>
        <w:tab/>
        <w:t>соответствие целей образовательных программ Стратегическому плану развития Университета, Политике качества;</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w:t>
      </w:r>
      <w:r w:rsidRPr="00831F9F">
        <w:rPr>
          <w:rFonts w:ascii="Times New Roman" w:hAnsi="Times New Roman"/>
          <w:bCs/>
          <w:iCs/>
          <w:sz w:val="24"/>
          <w:szCs w:val="24"/>
        </w:rPr>
        <w:tab/>
        <w:t>наличие ожидаемых результатов обучения;</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w:t>
      </w:r>
      <w:r w:rsidRPr="00831F9F">
        <w:rPr>
          <w:rFonts w:ascii="Times New Roman" w:hAnsi="Times New Roman"/>
          <w:bCs/>
          <w:iCs/>
          <w:sz w:val="24"/>
          <w:szCs w:val="24"/>
        </w:rPr>
        <w:tab/>
        <w:t>участие стейкхолдеров в разработке содержания программ;</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w:t>
      </w:r>
      <w:r w:rsidRPr="00831F9F">
        <w:rPr>
          <w:rFonts w:ascii="Times New Roman" w:hAnsi="Times New Roman"/>
          <w:bCs/>
          <w:iCs/>
          <w:sz w:val="24"/>
          <w:szCs w:val="24"/>
        </w:rPr>
        <w:tab/>
        <w:t>проведение внутренних и внешних экспертиз содержания программ;</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lastRenderedPageBreak/>
        <w:t>-</w:t>
      </w:r>
      <w:r w:rsidRPr="00831F9F">
        <w:rPr>
          <w:rFonts w:ascii="Times New Roman" w:hAnsi="Times New Roman"/>
          <w:bCs/>
          <w:iCs/>
          <w:sz w:val="24"/>
          <w:szCs w:val="24"/>
        </w:rPr>
        <w:tab/>
        <w:t>возможности для академического продвижения обучающихся, прохождения ими практик и стажировок;</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w:t>
      </w:r>
      <w:r w:rsidRPr="00831F9F">
        <w:rPr>
          <w:rFonts w:ascii="Times New Roman" w:hAnsi="Times New Roman"/>
          <w:bCs/>
          <w:iCs/>
          <w:sz w:val="24"/>
          <w:szCs w:val="24"/>
        </w:rPr>
        <w:tab/>
        <w:t xml:space="preserve">процедуру внутреннего утверждения программ. На основании заключения академического комитета образовательная программа рассматривается и рекомендуется к утверждению на заседании Правления и утверждается Ученым советом. </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4.</w:t>
      </w:r>
      <w:r w:rsidRPr="00831F9F">
        <w:rPr>
          <w:rFonts w:ascii="Times New Roman" w:hAnsi="Times New Roman"/>
          <w:bCs/>
          <w:iCs/>
          <w:sz w:val="24"/>
          <w:szCs w:val="24"/>
        </w:rPr>
        <w:tab/>
        <w:t>Процедура разработки образовательных программ включает:</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w:t>
      </w:r>
      <w:r w:rsidRPr="00831F9F">
        <w:rPr>
          <w:rFonts w:ascii="Times New Roman" w:hAnsi="Times New Roman"/>
          <w:bCs/>
          <w:iCs/>
          <w:sz w:val="24"/>
          <w:szCs w:val="24"/>
        </w:rPr>
        <w:tab/>
        <w:t xml:space="preserve">определение состава компетенций выпускника на основе содержания Профессионального стандарта и/или изучения требований работодателей; </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w:t>
      </w:r>
      <w:r w:rsidRPr="00831F9F">
        <w:rPr>
          <w:rFonts w:ascii="Times New Roman" w:hAnsi="Times New Roman"/>
          <w:bCs/>
          <w:iCs/>
          <w:sz w:val="24"/>
          <w:szCs w:val="24"/>
        </w:rPr>
        <w:tab/>
        <w:t>формулирование результатов обучения на программе в целом;</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w:t>
      </w:r>
      <w:r w:rsidRPr="00831F9F">
        <w:rPr>
          <w:rFonts w:ascii="Times New Roman" w:hAnsi="Times New Roman"/>
          <w:bCs/>
          <w:iCs/>
          <w:sz w:val="24"/>
          <w:szCs w:val="24"/>
        </w:rPr>
        <w:tab/>
        <w:t>определение стратегий обучения на основе современных методов и технологий организации учебного процесса в рамках студентоориентированного обучения;</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w:t>
      </w:r>
      <w:r w:rsidRPr="00831F9F">
        <w:rPr>
          <w:rFonts w:ascii="Times New Roman" w:hAnsi="Times New Roman"/>
          <w:bCs/>
          <w:iCs/>
          <w:sz w:val="24"/>
          <w:szCs w:val="24"/>
        </w:rPr>
        <w:tab/>
        <w:t>оценка ресурсных условий обучения (ППС, библиотечное обеспечение, учебно-лабораторное оборудование и т.д.), наличие партеров, заинтересованных в участии в реализации образовательной программы (базы профессиональной практики и т.д.);</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w:t>
      </w:r>
      <w:r w:rsidRPr="00831F9F">
        <w:rPr>
          <w:rFonts w:ascii="Times New Roman" w:hAnsi="Times New Roman"/>
          <w:bCs/>
          <w:iCs/>
          <w:sz w:val="24"/>
          <w:szCs w:val="24"/>
        </w:rPr>
        <w:tab/>
        <w:t>определение перечня дополнительных образовательных программ (Minor).</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5.</w:t>
      </w:r>
      <w:r w:rsidRPr="00831F9F">
        <w:rPr>
          <w:rFonts w:ascii="Times New Roman" w:hAnsi="Times New Roman"/>
          <w:bCs/>
          <w:iCs/>
          <w:sz w:val="24"/>
          <w:szCs w:val="24"/>
        </w:rPr>
        <w:tab/>
        <w:t>После прохождения всех этапов согласования и утверждения образовательная программа внедряется в учебный процесс.</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6.</w:t>
      </w:r>
      <w:r w:rsidRPr="00831F9F">
        <w:rPr>
          <w:rFonts w:ascii="Times New Roman" w:hAnsi="Times New Roman"/>
          <w:bCs/>
          <w:iCs/>
          <w:sz w:val="24"/>
          <w:szCs w:val="24"/>
        </w:rPr>
        <w:tab/>
        <w:t xml:space="preserve">Методическое содержание образовательной программы включает каталог элективных дисциплин, силлабусы по дисциплинам, учебно-методические разработки по практикам, а также справочно-информационные ресурсы. </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7.</w:t>
      </w:r>
      <w:r w:rsidRPr="00831F9F">
        <w:rPr>
          <w:rFonts w:ascii="Times New Roman" w:hAnsi="Times New Roman"/>
          <w:bCs/>
          <w:iCs/>
          <w:sz w:val="24"/>
          <w:szCs w:val="24"/>
        </w:rPr>
        <w:tab/>
        <w:t>Учебная нагрузка обучающихся определяется в академических кредитах. Количество учебных дисциплин и академических кредитов указывается в рабочих учебных планах и индивидуальных учебных планах.</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8.</w:t>
      </w:r>
      <w:r w:rsidRPr="00831F9F">
        <w:rPr>
          <w:rFonts w:ascii="Times New Roman" w:hAnsi="Times New Roman"/>
          <w:bCs/>
          <w:iCs/>
          <w:sz w:val="24"/>
          <w:szCs w:val="24"/>
        </w:rPr>
        <w:tab/>
        <w:t>Учебная нагрузка обучающихся включает аудиторные занятия и самостоятельную работу обучающихся, подготовку и сдачу промежуточной аттестации.</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9.</w:t>
      </w:r>
      <w:r w:rsidRPr="00831F9F">
        <w:rPr>
          <w:rFonts w:ascii="Times New Roman" w:hAnsi="Times New Roman"/>
          <w:bCs/>
          <w:iCs/>
          <w:sz w:val="24"/>
          <w:szCs w:val="24"/>
        </w:rPr>
        <w:tab/>
        <w:t>Квалификация, получаемая в результате освоения образовательной программы, четко определена в соответствии с уровнем Национальной рамки квалификации в высшем образовании и, следовательно, рамке квалификаций в Европейском пространстве высшего образования:</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уровень квалификации 6 – бакалавриат;</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уровень квалификации 7 – магистратура;</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уровень квалификации 8 – докторантура PhD.</w:t>
      </w:r>
    </w:p>
    <w:p w:rsidR="008B149B" w:rsidRPr="00831F9F" w:rsidRDefault="008B149B" w:rsidP="0039769A">
      <w:pPr>
        <w:tabs>
          <w:tab w:val="left" w:pos="993"/>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10.</w:t>
      </w:r>
      <w:r w:rsidRPr="00831F9F">
        <w:rPr>
          <w:rFonts w:ascii="Times New Roman" w:hAnsi="Times New Roman"/>
          <w:bCs/>
          <w:iCs/>
          <w:sz w:val="24"/>
          <w:szCs w:val="24"/>
        </w:rPr>
        <w:tab/>
        <w:t>Университет присуждает степень в соответствии с Государственным общеобязательным стандартом высшего и послевузовского образования.</w:t>
      </w:r>
    </w:p>
    <w:p w:rsidR="008B149B" w:rsidRPr="00831F9F" w:rsidRDefault="008B149B" w:rsidP="0039769A">
      <w:pPr>
        <w:tabs>
          <w:tab w:val="left" w:pos="993"/>
          <w:tab w:val="left" w:pos="1134"/>
        </w:tabs>
        <w:spacing w:after="0" w:line="240" w:lineRule="auto"/>
        <w:contextualSpacing/>
        <w:jc w:val="both"/>
        <w:rPr>
          <w:rFonts w:ascii="Times New Roman" w:hAnsi="Times New Roman"/>
          <w:bCs/>
          <w:iCs/>
          <w:sz w:val="24"/>
          <w:szCs w:val="24"/>
        </w:rPr>
      </w:pPr>
    </w:p>
    <w:p w:rsidR="008B149B" w:rsidRPr="00831F9F" w:rsidRDefault="008B149B" w:rsidP="0039769A">
      <w:pPr>
        <w:spacing w:after="0" w:line="240" w:lineRule="auto"/>
        <w:contextualSpacing/>
        <w:jc w:val="both"/>
        <w:rPr>
          <w:rFonts w:ascii="Times New Roman" w:hAnsi="Times New Roman"/>
          <w:b/>
          <w:bCs/>
          <w:sz w:val="24"/>
          <w:szCs w:val="24"/>
        </w:rPr>
      </w:pPr>
      <w:r w:rsidRPr="00831F9F">
        <w:rPr>
          <w:rFonts w:ascii="Times New Roman" w:hAnsi="Times New Roman"/>
          <w:b/>
          <w:bCs/>
          <w:sz w:val="24"/>
          <w:szCs w:val="24"/>
        </w:rPr>
        <w:t>Стандарт 3. Студентоориентированное обучение, преподавание и оценка</w:t>
      </w:r>
    </w:p>
    <w:p w:rsidR="008B149B" w:rsidRPr="00831F9F" w:rsidRDefault="008B149B" w:rsidP="0039769A">
      <w:pPr>
        <w:spacing w:after="0" w:line="240" w:lineRule="auto"/>
        <w:contextualSpacing/>
        <w:jc w:val="both"/>
        <w:rPr>
          <w:rFonts w:ascii="Times New Roman" w:hAnsi="Times New Roman"/>
          <w:bCs/>
          <w:iCs/>
          <w:sz w:val="24"/>
          <w:szCs w:val="24"/>
        </w:rPr>
      </w:pPr>
    </w:p>
    <w:p w:rsidR="008B149B" w:rsidRPr="00831F9F" w:rsidRDefault="008B149B" w:rsidP="0039769A">
      <w:pPr>
        <w:pStyle w:val="a9"/>
        <w:tabs>
          <w:tab w:val="left" w:pos="993"/>
        </w:tabs>
        <w:spacing w:after="0" w:line="240" w:lineRule="auto"/>
        <w:ind w:left="0"/>
        <w:jc w:val="both"/>
        <w:rPr>
          <w:rFonts w:ascii="Times New Roman" w:hAnsi="Times New Roman"/>
          <w:sz w:val="24"/>
          <w:szCs w:val="24"/>
        </w:rPr>
      </w:pPr>
      <w:r w:rsidRPr="00831F9F">
        <w:rPr>
          <w:rFonts w:ascii="Times New Roman" w:hAnsi="Times New Roman"/>
          <w:sz w:val="24"/>
          <w:szCs w:val="24"/>
        </w:rPr>
        <w:t>1.</w:t>
      </w:r>
      <w:r w:rsidRPr="00831F9F">
        <w:rPr>
          <w:rFonts w:ascii="Times New Roman" w:hAnsi="Times New Roman"/>
          <w:sz w:val="24"/>
          <w:szCs w:val="24"/>
        </w:rPr>
        <w:tab/>
        <w:t xml:space="preserve">Университет внедряет процессы студентоориентированного обучения, преподавания и оценки в образовательные программы: </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xml:space="preserve">- обеспечивает разработку гибких траекторий обучения; </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xml:space="preserve">- создает условия для повышения мотивации и вовлеченности обучающихся в учебный процесс; </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обеспечивает объективность оценки результатов обучения.</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2. Университет создает условия для развития автономии обучающихся:</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формирование понятных для обучающихся целей и ожидаемых результатов обучения;</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внедрение активных методов обучения;</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развитие личностно-ориентированного подхода;</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lastRenderedPageBreak/>
        <w:t>- формирование индивидуальной траектории обучения;</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вовлечение обучающихся в разработку образовательных программ;</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усиление роли самостоятельной работы обучающихся;</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применение исследовательского подхода в обучении;</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формирование взаимного уважения между обучающимися и преподавателями;</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создание процедур для рассмотрения жалоб обучающихся;</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усиление роли студенческого самоуправления;</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создание благоприятных условий обучения.</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3. Университет создает условия для выбора обучающимся индивидуальной образовательной траектории, которые включают:</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возможность выбора дисциплин компонента по выбору, преподавателей и технологий обучения;</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электронную регистрацию на дисциплины по выбору;</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формирование индивидуального учебного плана;</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организацию летнего семестра для повторного изучения дисциплин, освоения дополнительных видов обучения;</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организацию программ академической мобильности для изучения отдельных дисциплин в других организациях образования, в том числе и за рубежом.</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4. Университет применяет механизмы мотивации самостоятельной работы обучающихся за счет:</w:t>
      </w:r>
    </w:p>
    <w:p w:rsidR="008B149B" w:rsidRPr="00831F9F" w:rsidRDefault="008B149B" w:rsidP="0039769A">
      <w:pPr>
        <w:pStyle w:val="a9"/>
        <w:tabs>
          <w:tab w:val="left" w:pos="993"/>
        </w:tabs>
        <w:spacing w:after="0" w:line="240" w:lineRule="auto"/>
        <w:ind w:left="0"/>
        <w:jc w:val="both"/>
        <w:rPr>
          <w:rFonts w:ascii="Times New Roman" w:hAnsi="Times New Roman"/>
          <w:sz w:val="24"/>
          <w:szCs w:val="24"/>
        </w:rPr>
      </w:pPr>
      <w:r w:rsidRPr="00831F9F">
        <w:rPr>
          <w:rFonts w:ascii="Times New Roman" w:hAnsi="Times New Roman"/>
          <w:sz w:val="24"/>
          <w:szCs w:val="24"/>
        </w:rPr>
        <w:t>-</w:t>
      </w:r>
      <w:r w:rsidRPr="00831F9F">
        <w:rPr>
          <w:rFonts w:ascii="Times New Roman" w:hAnsi="Times New Roman"/>
          <w:sz w:val="24"/>
          <w:szCs w:val="24"/>
        </w:rPr>
        <w:tab/>
        <w:t>увеличения объема часов на самостоятельную работу;</w:t>
      </w:r>
    </w:p>
    <w:p w:rsidR="008B149B" w:rsidRPr="00831F9F" w:rsidRDefault="008B149B" w:rsidP="0039769A">
      <w:pPr>
        <w:pStyle w:val="a9"/>
        <w:tabs>
          <w:tab w:val="left" w:pos="993"/>
        </w:tabs>
        <w:spacing w:after="0" w:line="240" w:lineRule="auto"/>
        <w:ind w:left="0"/>
        <w:jc w:val="both"/>
        <w:rPr>
          <w:rFonts w:ascii="Times New Roman" w:hAnsi="Times New Roman"/>
          <w:sz w:val="24"/>
          <w:szCs w:val="24"/>
        </w:rPr>
      </w:pPr>
      <w:r w:rsidRPr="00831F9F">
        <w:rPr>
          <w:rFonts w:ascii="Times New Roman" w:hAnsi="Times New Roman"/>
          <w:sz w:val="24"/>
          <w:szCs w:val="24"/>
        </w:rPr>
        <w:t>-</w:t>
      </w:r>
      <w:r w:rsidRPr="00831F9F">
        <w:rPr>
          <w:rFonts w:ascii="Times New Roman" w:hAnsi="Times New Roman"/>
          <w:sz w:val="24"/>
          <w:szCs w:val="24"/>
        </w:rPr>
        <w:tab/>
        <w:t xml:space="preserve">ориентации на активные методы овладения знаниями; </w:t>
      </w:r>
    </w:p>
    <w:p w:rsidR="008B149B" w:rsidRPr="00831F9F" w:rsidRDefault="008B149B" w:rsidP="0039769A">
      <w:pPr>
        <w:pStyle w:val="a9"/>
        <w:tabs>
          <w:tab w:val="left" w:pos="993"/>
        </w:tabs>
        <w:spacing w:after="0" w:line="240" w:lineRule="auto"/>
        <w:ind w:left="0"/>
        <w:jc w:val="both"/>
        <w:rPr>
          <w:rFonts w:ascii="Times New Roman" w:hAnsi="Times New Roman"/>
          <w:sz w:val="24"/>
          <w:szCs w:val="24"/>
        </w:rPr>
      </w:pPr>
      <w:r w:rsidRPr="00831F9F">
        <w:rPr>
          <w:rFonts w:ascii="Times New Roman" w:hAnsi="Times New Roman"/>
          <w:sz w:val="24"/>
          <w:szCs w:val="24"/>
        </w:rPr>
        <w:t>-</w:t>
      </w:r>
      <w:r w:rsidRPr="00831F9F">
        <w:rPr>
          <w:rFonts w:ascii="Times New Roman" w:hAnsi="Times New Roman"/>
          <w:sz w:val="24"/>
          <w:szCs w:val="24"/>
        </w:rPr>
        <w:tab/>
        <w:t>создания условий для участия обучающихся в творческой деятельности, олимпиадах по учебным дисциплинам, конкурсах научно-исследовательских или прикладных работ;</w:t>
      </w:r>
    </w:p>
    <w:p w:rsidR="008B149B" w:rsidRPr="00831F9F" w:rsidRDefault="008B149B" w:rsidP="0039769A">
      <w:pPr>
        <w:pStyle w:val="a9"/>
        <w:tabs>
          <w:tab w:val="left" w:pos="993"/>
        </w:tabs>
        <w:spacing w:after="0" w:line="240" w:lineRule="auto"/>
        <w:ind w:left="0"/>
        <w:jc w:val="both"/>
        <w:rPr>
          <w:rFonts w:ascii="Times New Roman" w:hAnsi="Times New Roman"/>
          <w:sz w:val="24"/>
          <w:szCs w:val="24"/>
        </w:rPr>
      </w:pPr>
      <w:r w:rsidRPr="00831F9F">
        <w:rPr>
          <w:rFonts w:ascii="Times New Roman" w:hAnsi="Times New Roman"/>
          <w:sz w:val="24"/>
          <w:szCs w:val="24"/>
        </w:rPr>
        <w:t>-</w:t>
      </w:r>
      <w:r w:rsidRPr="00831F9F">
        <w:rPr>
          <w:rFonts w:ascii="Times New Roman" w:hAnsi="Times New Roman"/>
          <w:sz w:val="24"/>
          <w:szCs w:val="24"/>
        </w:rPr>
        <w:tab/>
        <w:t>использования рейтинговой системы оценки знаний;</w:t>
      </w:r>
    </w:p>
    <w:p w:rsidR="008B149B" w:rsidRPr="00831F9F" w:rsidRDefault="008B149B" w:rsidP="0039769A">
      <w:pPr>
        <w:pStyle w:val="a9"/>
        <w:tabs>
          <w:tab w:val="left" w:pos="993"/>
        </w:tabs>
        <w:spacing w:after="0" w:line="240" w:lineRule="auto"/>
        <w:ind w:left="0"/>
        <w:jc w:val="both"/>
        <w:rPr>
          <w:rFonts w:ascii="Times New Roman" w:hAnsi="Times New Roman"/>
          <w:sz w:val="24"/>
          <w:szCs w:val="24"/>
        </w:rPr>
      </w:pPr>
      <w:r w:rsidRPr="00831F9F">
        <w:rPr>
          <w:rFonts w:ascii="Times New Roman" w:hAnsi="Times New Roman"/>
          <w:sz w:val="24"/>
          <w:szCs w:val="24"/>
        </w:rPr>
        <w:t>-</w:t>
      </w:r>
      <w:r w:rsidRPr="00831F9F">
        <w:rPr>
          <w:rFonts w:ascii="Times New Roman" w:hAnsi="Times New Roman"/>
          <w:sz w:val="24"/>
          <w:szCs w:val="24"/>
        </w:rPr>
        <w:tab/>
        <w:t>поощрения за успехи в учебе и творческой деятельности.</w:t>
      </w:r>
    </w:p>
    <w:p w:rsidR="008B149B" w:rsidRPr="00831F9F" w:rsidRDefault="008B149B" w:rsidP="0039769A">
      <w:pPr>
        <w:pStyle w:val="a9"/>
        <w:tabs>
          <w:tab w:val="left" w:pos="993"/>
        </w:tabs>
        <w:spacing w:after="0" w:line="240" w:lineRule="auto"/>
        <w:ind w:left="0"/>
        <w:jc w:val="both"/>
        <w:rPr>
          <w:rFonts w:ascii="Times New Roman" w:hAnsi="Times New Roman"/>
          <w:sz w:val="24"/>
          <w:szCs w:val="24"/>
        </w:rPr>
      </w:pPr>
      <w:r w:rsidRPr="00831F9F">
        <w:rPr>
          <w:rFonts w:ascii="Times New Roman" w:hAnsi="Times New Roman"/>
          <w:sz w:val="24"/>
          <w:szCs w:val="24"/>
        </w:rPr>
        <w:t>5.</w:t>
      </w:r>
      <w:r w:rsidRPr="00831F9F">
        <w:rPr>
          <w:rFonts w:ascii="Times New Roman" w:hAnsi="Times New Roman"/>
          <w:sz w:val="24"/>
          <w:szCs w:val="24"/>
        </w:rPr>
        <w:tab/>
        <w:t>Объективность оценки учебных достижений обучающихся обеспечивается за счет следующих механизмов:</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предварительной внутренней экспертизы оценочных материалов;</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практики независимых экзаменаторов, которые привлекаются для приёма итоговой аттестации в форме компьютерного тестирования или в письменной форме;</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xml:space="preserve">- практики комиссионного оценивания выпускных работ; </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применение автоматизированных систем регистрации оценок и информирования о результатах по окончании контрольной процедуры;</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наличия обратной связи между преподавателями и обучающимися по вопросам академической успеваемости;</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процедуры апелляции, а также дополнительные возможности прохождения контролей и продления экзаменационной сессии при наличии уважительных причин.</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xml:space="preserve">6. Университет создает условия для применения современных и эффективных методов обучения, таких как проблемная лекция, кейс метод, метод решения проблемы, метод проектов. </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 xml:space="preserve">7. Университет транслирует в студенческой среде принципы корпоративного поведения, этические нормы, нравственные ценности, построенные на толерантности и нетерпимости к коррупционным проявлениям. Обучающимся предлагается для ознакомления Кодекс корпоративной этики КарУ им. Е.А. Букетова. </w:t>
      </w:r>
    </w:p>
    <w:p w:rsidR="008B149B" w:rsidRPr="00831F9F" w:rsidRDefault="008B149B" w:rsidP="0039769A">
      <w:pPr>
        <w:pStyle w:val="a9"/>
        <w:spacing w:after="0" w:line="240" w:lineRule="auto"/>
        <w:ind w:left="0"/>
        <w:jc w:val="both"/>
        <w:rPr>
          <w:rFonts w:ascii="Times New Roman" w:hAnsi="Times New Roman"/>
          <w:sz w:val="24"/>
          <w:szCs w:val="24"/>
        </w:rPr>
      </w:pPr>
      <w:r w:rsidRPr="00831F9F">
        <w:rPr>
          <w:rFonts w:ascii="Times New Roman" w:hAnsi="Times New Roman"/>
          <w:sz w:val="24"/>
          <w:szCs w:val="24"/>
        </w:rPr>
        <w:t>8. Университет обеспечивает наличие системы рассмотрения жалоб обучающихся на уровне деканата, совета по этике, проректора по академическим вопросам, проректора по социально-культурному развитию, ректора. Сайт университета обеспечен автоматизированными системами обратной связи с блогами ректора и проректоров.</w:t>
      </w:r>
    </w:p>
    <w:p w:rsidR="008B149B" w:rsidRPr="00831F9F" w:rsidRDefault="008B149B" w:rsidP="0039769A">
      <w:pPr>
        <w:pStyle w:val="a9"/>
        <w:spacing w:after="0" w:line="240" w:lineRule="auto"/>
        <w:ind w:left="0"/>
        <w:jc w:val="both"/>
        <w:rPr>
          <w:rFonts w:ascii="Times New Roman" w:hAnsi="Times New Roman"/>
          <w:sz w:val="24"/>
          <w:szCs w:val="24"/>
        </w:rPr>
      </w:pPr>
    </w:p>
    <w:p w:rsidR="008B149B" w:rsidRPr="00831F9F" w:rsidRDefault="008B149B" w:rsidP="0039769A">
      <w:pPr>
        <w:spacing w:after="0" w:line="240" w:lineRule="auto"/>
        <w:contextualSpacing/>
        <w:jc w:val="both"/>
        <w:rPr>
          <w:rFonts w:ascii="Times New Roman" w:hAnsi="Times New Roman"/>
          <w:b/>
          <w:bCs/>
          <w:sz w:val="24"/>
          <w:szCs w:val="24"/>
        </w:rPr>
      </w:pPr>
      <w:r w:rsidRPr="00831F9F">
        <w:rPr>
          <w:rFonts w:ascii="Times New Roman" w:hAnsi="Times New Roman"/>
          <w:b/>
          <w:bCs/>
          <w:sz w:val="24"/>
          <w:szCs w:val="24"/>
        </w:rPr>
        <w:t xml:space="preserve">Стандарт 4. Прием обучающихся, успеваемость, признание и сертификация </w:t>
      </w:r>
    </w:p>
    <w:p w:rsidR="008B149B" w:rsidRPr="00831F9F" w:rsidRDefault="008B149B" w:rsidP="0039769A">
      <w:pPr>
        <w:spacing w:after="0" w:line="240" w:lineRule="auto"/>
        <w:contextualSpacing/>
        <w:jc w:val="both"/>
        <w:rPr>
          <w:rFonts w:ascii="Times New Roman" w:hAnsi="Times New Roman"/>
          <w:bCs/>
          <w:iCs/>
          <w:sz w:val="24"/>
          <w:szCs w:val="24"/>
        </w:rPr>
      </w:pPr>
    </w:p>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 xml:space="preserve">1. Университет определяет и последовательно применяет процедуры приема и выпуска обучающихся, мониторинга результатов обучения, объективного признания степеней высшего образования, периодов обучения, предшествующего образования, неформального обучения. </w:t>
      </w:r>
    </w:p>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 xml:space="preserve">2. Прием в Университет осуществляется на основании Правил приема в КарУ им. Е.А.Букетова, разработанных в соответствии с Типовыми правилами приема на обучение в организации образования Республики Казахстан. </w:t>
      </w:r>
    </w:p>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3. Информация по процедуре приема размещается на сайте Университета.</w:t>
      </w:r>
    </w:p>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 xml:space="preserve">4. Университет обеспечивает ознакомление зачисленных обучающихся с образовательной программой, условиями обучения в рамках встреч с деканом, сотрудниками административных служб в начале академического периода. </w:t>
      </w:r>
    </w:p>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 xml:space="preserve">5. Университет разрабатывает и реализует внутренние нормативные документы, регламентирующие все основные этапы образовательного процесса, включая профориентационную работу, приём на обучение, учебный процесс, оценку знаний обучающихся, контроль качества учебного процесса, профессиональную практику, трудоустройство выпускников. Внутренние документы содержат регламенты об организации обучения по дистанционным технологиям, а также порядок перехода процесса обучения на online режим в случае экстремальных ситуаций. </w:t>
      </w:r>
    </w:p>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 xml:space="preserve">6. В рамках проведения анализа академических достижений обучающихся, регламентированный внутренними нормативными документами, осуществляются сбор и мониторинг результатов текущей успеваемости, результатов промежуточной и итоговой аттестации, ранжирование по уровню GPA. Результаты анализа рассматриваются на заседании коллегиальных органов университета и являются основанием для разработки коррективных мероприятий по улучшению качества обучения. </w:t>
      </w:r>
    </w:p>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 xml:space="preserve">7. Предметному анализу подлежат результаты трудоустройства, информация о карьерном росте выпускников, степени удовлетворенности обучающихся и работодателей качеством образования. Результаты анализа доводятся до руководства университета в формате отчетов, докладов. </w:t>
      </w:r>
    </w:p>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8. Для гарантии объективного признания квалификаций высшего образования, периодов обучения и предшествующего образования в рамках системы непрерывного образования, включая признание неформального образования, Университет:</w:t>
      </w:r>
    </w:p>
    <w:p w:rsidR="008B149B" w:rsidRPr="00831F9F" w:rsidRDefault="008B149B" w:rsidP="0039769A">
      <w:pPr>
        <w:tabs>
          <w:tab w:val="left" w:pos="993"/>
        </w:tabs>
        <w:spacing w:after="0" w:line="240" w:lineRule="auto"/>
        <w:contextualSpacing/>
        <w:jc w:val="both"/>
        <w:rPr>
          <w:rFonts w:ascii="Times New Roman" w:hAnsi="Times New Roman"/>
          <w:sz w:val="24"/>
          <w:szCs w:val="24"/>
        </w:rPr>
      </w:pPr>
      <w:r w:rsidRPr="00831F9F">
        <w:rPr>
          <w:rFonts w:ascii="Times New Roman" w:hAnsi="Times New Roman"/>
          <w:sz w:val="24"/>
          <w:szCs w:val="24"/>
        </w:rPr>
        <w:t>-</w:t>
      </w:r>
      <w:r w:rsidRPr="00831F9F">
        <w:rPr>
          <w:rFonts w:ascii="Times New Roman" w:hAnsi="Times New Roman"/>
          <w:sz w:val="24"/>
          <w:szCs w:val="24"/>
        </w:rPr>
        <w:tab/>
        <w:t>обеспечивает соответствие действий Лиссабонской конвенции о признании;</w:t>
      </w:r>
    </w:p>
    <w:p w:rsidR="008B149B" w:rsidRPr="00831F9F" w:rsidRDefault="008B149B" w:rsidP="0039769A">
      <w:pPr>
        <w:tabs>
          <w:tab w:val="left" w:pos="993"/>
        </w:tabs>
        <w:spacing w:after="0" w:line="240" w:lineRule="auto"/>
        <w:contextualSpacing/>
        <w:jc w:val="both"/>
        <w:rPr>
          <w:rFonts w:ascii="Times New Roman" w:hAnsi="Times New Roman"/>
          <w:sz w:val="24"/>
          <w:szCs w:val="24"/>
        </w:rPr>
      </w:pPr>
      <w:r w:rsidRPr="00831F9F">
        <w:rPr>
          <w:rFonts w:ascii="Times New Roman" w:hAnsi="Times New Roman"/>
          <w:sz w:val="24"/>
          <w:szCs w:val="24"/>
        </w:rPr>
        <w:t>-</w:t>
      </w:r>
      <w:r w:rsidRPr="00831F9F">
        <w:rPr>
          <w:rFonts w:ascii="Times New Roman" w:hAnsi="Times New Roman"/>
          <w:sz w:val="24"/>
          <w:szCs w:val="24"/>
        </w:rPr>
        <w:tab/>
        <w:t>сотрудничает с Центром Болонского процесса и академической мобильности МОН РК, являющимся исполнительным органом по процедуре признания и нострификации в Республике Казахстан.</w:t>
      </w:r>
    </w:p>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9. Механизмы признания знаний, навыков и компетенций, полученные через различные формы неформального образования, в том числе массовые онлайн курсы регламентируется внутренними Правилами признания результатов обучения формального и неформального образования.</w:t>
      </w:r>
    </w:p>
    <w:p w:rsidR="008B149B" w:rsidRPr="00831F9F" w:rsidRDefault="008B149B" w:rsidP="0039769A">
      <w:pPr>
        <w:spacing w:after="0" w:line="240" w:lineRule="auto"/>
        <w:contextualSpacing/>
        <w:jc w:val="both"/>
        <w:rPr>
          <w:rFonts w:ascii="Times New Roman" w:hAnsi="Times New Roman"/>
          <w:sz w:val="24"/>
          <w:szCs w:val="24"/>
        </w:rPr>
      </w:pPr>
      <w:r w:rsidRPr="00831F9F">
        <w:rPr>
          <w:rFonts w:ascii="Times New Roman" w:hAnsi="Times New Roman"/>
          <w:sz w:val="24"/>
          <w:szCs w:val="24"/>
        </w:rPr>
        <w:t>10. Обучающимся, завершившим обучение по образовательной программе, присуждается соответствующая степень и выдается диплом собственного образца с приложением (транскрипт).</w:t>
      </w:r>
    </w:p>
    <w:p w:rsidR="008B149B" w:rsidRPr="00831F9F" w:rsidRDefault="008B149B" w:rsidP="0039769A">
      <w:pPr>
        <w:spacing w:after="0" w:line="240" w:lineRule="auto"/>
        <w:contextualSpacing/>
        <w:jc w:val="both"/>
        <w:rPr>
          <w:rFonts w:ascii="Times New Roman" w:hAnsi="Times New Roman"/>
          <w:sz w:val="24"/>
          <w:szCs w:val="24"/>
        </w:rPr>
      </w:pPr>
    </w:p>
    <w:p w:rsidR="008B149B" w:rsidRPr="00831F9F" w:rsidRDefault="008B149B" w:rsidP="0039769A">
      <w:pPr>
        <w:spacing w:after="0" w:line="240" w:lineRule="auto"/>
        <w:contextualSpacing/>
        <w:jc w:val="both"/>
        <w:rPr>
          <w:rFonts w:ascii="Times New Roman" w:hAnsi="Times New Roman"/>
          <w:b/>
          <w:bCs/>
          <w:sz w:val="24"/>
          <w:szCs w:val="24"/>
        </w:rPr>
      </w:pPr>
      <w:r w:rsidRPr="00831F9F">
        <w:rPr>
          <w:rFonts w:ascii="Times New Roman" w:hAnsi="Times New Roman"/>
          <w:b/>
          <w:bCs/>
          <w:sz w:val="24"/>
          <w:szCs w:val="24"/>
        </w:rPr>
        <w:t>Стандарт 5. Преподавательский состав</w:t>
      </w:r>
    </w:p>
    <w:p w:rsidR="008B149B" w:rsidRPr="00831F9F" w:rsidRDefault="008B149B" w:rsidP="0039769A">
      <w:pPr>
        <w:spacing w:after="0" w:line="240" w:lineRule="auto"/>
        <w:contextualSpacing/>
        <w:jc w:val="both"/>
        <w:rPr>
          <w:rFonts w:ascii="Times New Roman" w:hAnsi="Times New Roman"/>
          <w:b/>
          <w:bCs/>
          <w:sz w:val="24"/>
          <w:szCs w:val="24"/>
        </w:rPr>
      </w:pP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lastRenderedPageBreak/>
        <w:t>1.</w:t>
      </w:r>
      <w:r w:rsidRPr="00831F9F">
        <w:rPr>
          <w:rFonts w:ascii="Times New Roman" w:hAnsi="Times New Roman"/>
          <w:bCs/>
          <w:iCs/>
          <w:sz w:val="24"/>
          <w:szCs w:val="24"/>
        </w:rPr>
        <w:tab/>
        <w:t>Преподаватель является ключевой фигурой в обеспечении качественного обучения и приобретении обучающимися знаний, умений, навыков и компетенций. Университет определяет, публикует и применяет прозрачные процедуры приема на работу, профессионального роста и развития всех работников в соответствии с принципом меритократии.</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2.</w:t>
      </w:r>
      <w:r w:rsidRPr="00831F9F">
        <w:rPr>
          <w:rFonts w:ascii="Times New Roman" w:hAnsi="Times New Roman"/>
          <w:bCs/>
          <w:iCs/>
          <w:sz w:val="24"/>
          <w:szCs w:val="24"/>
        </w:rPr>
        <w:tab/>
        <w:t>Университет несет основную ответственность за качество своих сотрудников и предоставление благоприятных условий для их эффективной работы.</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3.</w:t>
      </w:r>
      <w:r w:rsidRPr="00831F9F">
        <w:rPr>
          <w:rFonts w:ascii="Times New Roman" w:hAnsi="Times New Roman"/>
          <w:bCs/>
          <w:iCs/>
          <w:sz w:val="24"/>
          <w:szCs w:val="24"/>
        </w:rPr>
        <w:tab/>
        <w:t xml:space="preserve">В целях развития ППС и сотрудников Университет обеспечивает разработку Кадровой политики НАО </w:t>
      </w:r>
      <w:r w:rsidR="0007014F">
        <w:rPr>
          <w:rFonts w:ascii="Times New Roman" w:hAnsi="Times New Roman"/>
          <w:bCs/>
          <w:iCs/>
          <w:sz w:val="24"/>
          <w:szCs w:val="24"/>
        </w:rPr>
        <w:t>«</w:t>
      </w:r>
      <w:r w:rsidRPr="00831F9F">
        <w:rPr>
          <w:rFonts w:ascii="Times New Roman" w:hAnsi="Times New Roman"/>
          <w:bCs/>
          <w:iCs/>
          <w:sz w:val="24"/>
          <w:szCs w:val="24"/>
        </w:rPr>
        <w:t>Карагандинский университет имени академика Е.А. Букетова</w:t>
      </w:r>
      <w:r w:rsidR="0007014F">
        <w:rPr>
          <w:rFonts w:ascii="Times New Roman" w:hAnsi="Times New Roman"/>
          <w:bCs/>
          <w:iCs/>
          <w:sz w:val="24"/>
          <w:szCs w:val="24"/>
        </w:rPr>
        <w:t>»</w:t>
      </w:r>
      <w:r w:rsidRPr="00831F9F">
        <w:rPr>
          <w:rFonts w:ascii="Times New Roman" w:hAnsi="Times New Roman"/>
          <w:bCs/>
          <w:iCs/>
          <w:sz w:val="24"/>
          <w:szCs w:val="24"/>
        </w:rPr>
        <w:t>, направленной на сохранение и развитие кадрового потенциала, компетентного и высококвалифицированного коллектива, способного оперативно реагировать на изменения внешней среды с учетом миссии и стратегии Университета, также объединяющую подходы, методы и инструменты кадрового управления с учетом лучшего опыта в области работы с персоналом, и, формирующую единый подход и систему ценностей университета в области управления персоналом. Деятельность университета по развитию потенциала преподавателей направлена на изменения его роли в соответствии с переходом на студентоориентированное обучение.</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4.</w:t>
      </w:r>
      <w:r w:rsidRPr="00831F9F">
        <w:rPr>
          <w:rFonts w:ascii="Times New Roman" w:hAnsi="Times New Roman"/>
          <w:bCs/>
          <w:iCs/>
          <w:sz w:val="24"/>
          <w:szCs w:val="24"/>
        </w:rPr>
        <w:tab/>
        <w:t xml:space="preserve">Университет определяет следующие основные принципы Кадровой политики: </w:t>
      </w:r>
    </w:p>
    <w:p w:rsidR="008B149B" w:rsidRPr="00831F9F" w:rsidRDefault="008B149B" w:rsidP="0039769A">
      <w:pPr>
        <w:pStyle w:val="a9"/>
        <w:numPr>
          <w:ilvl w:val="0"/>
          <w:numId w:val="21"/>
        </w:numPr>
        <w:tabs>
          <w:tab w:val="left" w:pos="993"/>
        </w:tabs>
        <w:spacing w:after="0" w:line="240" w:lineRule="auto"/>
        <w:ind w:left="0" w:firstLine="0"/>
        <w:jc w:val="both"/>
        <w:rPr>
          <w:rFonts w:ascii="Times New Roman" w:hAnsi="Times New Roman"/>
          <w:bCs/>
          <w:iCs/>
          <w:sz w:val="24"/>
          <w:szCs w:val="24"/>
        </w:rPr>
      </w:pPr>
      <w:r w:rsidRPr="00831F9F">
        <w:rPr>
          <w:rFonts w:ascii="Times New Roman" w:hAnsi="Times New Roman"/>
          <w:bCs/>
          <w:iCs/>
          <w:sz w:val="24"/>
          <w:szCs w:val="24"/>
        </w:rPr>
        <w:t xml:space="preserve">комплексность - охват всех сфер деятельности управления персоналом; </w:t>
      </w:r>
    </w:p>
    <w:p w:rsidR="008B149B" w:rsidRPr="00831F9F" w:rsidRDefault="008B149B" w:rsidP="0039769A">
      <w:pPr>
        <w:pStyle w:val="a9"/>
        <w:numPr>
          <w:ilvl w:val="0"/>
          <w:numId w:val="21"/>
        </w:numPr>
        <w:tabs>
          <w:tab w:val="left" w:pos="993"/>
        </w:tabs>
        <w:spacing w:after="0" w:line="240" w:lineRule="auto"/>
        <w:ind w:left="0" w:firstLine="0"/>
        <w:jc w:val="both"/>
        <w:rPr>
          <w:rFonts w:ascii="Times New Roman" w:hAnsi="Times New Roman"/>
          <w:bCs/>
          <w:iCs/>
          <w:sz w:val="24"/>
          <w:szCs w:val="24"/>
        </w:rPr>
      </w:pPr>
      <w:r w:rsidRPr="00831F9F">
        <w:rPr>
          <w:rFonts w:ascii="Times New Roman" w:hAnsi="Times New Roman"/>
          <w:bCs/>
          <w:iCs/>
          <w:sz w:val="24"/>
          <w:szCs w:val="24"/>
        </w:rPr>
        <w:t xml:space="preserve">системность - рассмотрение всех составляющих элементов политики во взаимосвязи; </w:t>
      </w:r>
    </w:p>
    <w:p w:rsidR="008B149B" w:rsidRPr="00831F9F" w:rsidRDefault="008B149B" w:rsidP="0039769A">
      <w:pPr>
        <w:pStyle w:val="a9"/>
        <w:numPr>
          <w:ilvl w:val="0"/>
          <w:numId w:val="21"/>
        </w:numPr>
        <w:tabs>
          <w:tab w:val="left" w:pos="993"/>
        </w:tabs>
        <w:spacing w:after="0" w:line="240" w:lineRule="auto"/>
        <w:ind w:left="0" w:firstLine="0"/>
        <w:jc w:val="both"/>
        <w:rPr>
          <w:rFonts w:ascii="Times New Roman" w:hAnsi="Times New Roman"/>
          <w:bCs/>
          <w:iCs/>
          <w:sz w:val="24"/>
          <w:szCs w:val="24"/>
        </w:rPr>
      </w:pPr>
      <w:r w:rsidRPr="00831F9F">
        <w:rPr>
          <w:rFonts w:ascii="Times New Roman" w:hAnsi="Times New Roman"/>
          <w:bCs/>
          <w:iCs/>
          <w:sz w:val="24"/>
          <w:szCs w:val="24"/>
        </w:rPr>
        <w:t xml:space="preserve">обоснованность - использование современных научных разработок в области управления персоналом, которые могли бы обеспечить максимальный экономический и социальный эффект; </w:t>
      </w:r>
    </w:p>
    <w:p w:rsidR="008B149B" w:rsidRPr="00831F9F" w:rsidRDefault="008B149B" w:rsidP="0039769A">
      <w:pPr>
        <w:pStyle w:val="a9"/>
        <w:numPr>
          <w:ilvl w:val="0"/>
          <w:numId w:val="21"/>
        </w:numPr>
        <w:tabs>
          <w:tab w:val="left" w:pos="993"/>
        </w:tabs>
        <w:spacing w:after="0" w:line="240" w:lineRule="auto"/>
        <w:ind w:left="0" w:firstLine="0"/>
        <w:jc w:val="both"/>
        <w:rPr>
          <w:rFonts w:ascii="Times New Roman" w:hAnsi="Times New Roman"/>
          <w:bCs/>
          <w:iCs/>
          <w:sz w:val="24"/>
          <w:szCs w:val="24"/>
        </w:rPr>
      </w:pPr>
      <w:r w:rsidRPr="00831F9F">
        <w:rPr>
          <w:rFonts w:ascii="Times New Roman" w:hAnsi="Times New Roman"/>
          <w:bCs/>
          <w:iCs/>
          <w:sz w:val="24"/>
          <w:szCs w:val="24"/>
        </w:rPr>
        <w:t xml:space="preserve">эффективность - затраты на мероприятия в области управления персоналом должны окупаться результатами; </w:t>
      </w:r>
    </w:p>
    <w:p w:rsidR="008B149B" w:rsidRPr="00831F9F" w:rsidRDefault="008B149B" w:rsidP="0039769A">
      <w:pPr>
        <w:pStyle w:val="a9"/>
        <w:numPr>
          <w:ilvl w:val="0"/>
          <w:numId w:val="21"/>
        </w:numPr>
        <w:tabs>
          <w:tab w:val="left" w:pos="993"/>
        </w:tabs>
        <w:spacing w:after="0" w:line="240" w:lineRule="auto"/>
        <w:ind w:left="0" w:firstLine="0"/>
        <w:jc w:val="both"/>
        <w:rPr>
          <w:rFonts w:ascii="Times New Roman" w:hAnsi="Times New Roman"/>
          <w:bCs/>
          <w:iCs/>
          <w:sz w:val="24"/>
          <w:szCs w:val="24"/>
        </w:rPr>
      </w:pPr>
      <w:r w:rsidRPr="00831F9F">
        <w:rPr>
          <w:rFonts w:ascii="Times New Roman" w:hAnsi="Times New Roman"/>
          <w:bCs/>
          <w:iCs/>
          <w:sz w:val="24"/>
          <w:szCs w:val="24"/>
        </w:rPr>
        <w:t xml:space="preserve">открытость - прозрачность на всех этапах процесса управления; </w:t>
      </w:r>
    </w:p>
    <w:p w:rsidR="008B149B" w:rsidRPr="00831F9F" w:rsidRDefault="008B149B" w:rsidP="0039769A">
      <w:pPr>
        <w:pStyle w:val="a9"/>
        <w:numPr>
          <w:ilvl w:val="0"/>
          <w:numId w:val="21"/>
        </w:numPr>
        <w:tabs>
          <w:tab w:val="left" w:pos="993"/>
        </w:tabs>
        <w:spacing w:after="0" w:line="240" w:lineRule="auto"/>
        <w:ind w:left="0" w:firstLine="0"/>
        <w:jc w:val="both"/>
        <w:rPr>
          <w:rFonts w:ascii="Times New Roman" w:hAnsi="Times New Roman"/>
          <w:bCs/>
          <w:iCs/>
          <w:sz w:val="24"/>
          <w:szCs w:val="24"/>
        </w:rPr>
      </w:pPr>
      <w:r w:rsidRPr="00831F9F">
        <w:rPr>
          <w:rFonts w:ascii="Times New Roman" w:hAnsi="Times New Roman"/>
          <w:bCs/>
          <w:iCs/>
          <w:sz w:val="24"/>
          <w:szCs w:val="24"/>
        </w:rPr>
        <w:t>меритократия - принцип управления, согласно которому руководящие посты должны занимать наиболее способные люди, независимо от их социального происхождения и финансового достатка.</w:t>
      </w:r>
    </w:p>
    <w:p w:rsidR="008B149B" w:rsidRPr="00831F9F" w:rsidRDefault="008B149B" w:rsidP="0039769A">
      <w:pPr>
        <w:tabs>
          <w:tab w:val="left" w:pos="851"/>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5.</w:t>
      </w:r>
      <w:r w:rsidRPr="00831F9F">
        <w:rPr>
          <w:rFonts w:ascii="Times New Roman" w:hAnsi="Times New Roman"/>
          <w:bCs/>
          <w:iCs/>
          <w:sz w:val="24"/>
          <w:szCs w:val="24"/>
        </w:rPr>
        <w:tab/>
        <w:t>Признавая важность преподавания, Университет разрабатывает ясные, прозрачные и объективные критерии приема сотрудников на работу, назначения на должность, замещение вакантных должностей, повышения по службе, увольнения и следует им в своей деятельности в соответствии с принципом меритократии.</w:t>
      </w:r>
    </w:p>
    <w:p w:rsidR="008B149B" w:rsidRPr="00831F9F" w:rsidRDefault="008B149B" w:rsidP="0039769A">
      <w:pPr>
        <w:tabs>
          <w:tab w:val="left" w:pos="851"/>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6.</w:t>
      </w:r>
      <w:r w:rsidRPr="00831F9F">
        <w:rPr>
          <w:rFonts w:ascii="Times New Roman" w:hAnsi="Times New Roman"/>
          <w:bCs/>
          <w:iCs/>
          <w:sz w:val="24"/>
          <w:szCs w:val="24"/>
        </w:rPr>
        <w:tab/>
        <w:t>Качественная и количественная потребность в академических кадрах определяется квалификационными требованиями, предъявляемыми к образовательной деятельности.</w:t>
      </w:r>
    </w:p>
    <w:p w:rsidR="008B149B" w:rsidRPr="00831F9F" w:rsidRDefault="008B149B" w:rsidP="0039769A">
      <w:pPr>
        <w:tabs>
          <w:tab w:val="left" w:pos="851"/>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7.</w:t>
      </w:r>
      <w:r w:rsidRPr="00831F9F">
        <w:rPr>
          <w:rFonts w:ascii="Times New Roman" w:hAnsi="Times New Roman"/>
          <w:bCs/>
          <w:iCs/>
          <w:sz w:val="24"/>
          <w:szCs w:val="24"/>
        </w:rPr>
        <w:tab/>
        <w:t xml:space="preserve">Университет самостоятельно определяет квалификационные характеристики должностей работников организаций высшего и послевузовского образования в соответствии с законодательством Республики Казахстан, Отраслевыми рамками квалификации сферы образования, разрабатывает и утверждает Правила конкурсного замещения должностей профессорско-преподавательского состава, научных работников НАО </w:t>
      </w:r>
      <w:r w:rsidR="0007014F">
        <w:rPr>
          <w:rFonts w:ascii="Times New Roman" w:hAnsi="Times New Roman"/>
          <w:bCs/>
          <w:iCs/>
          <w:sz w:val="24"/>
          <w:szCs w:val="24"/>
        </w:rPr>
        <w:t>«</w:t>
      </w:r>
      <w:r w:rsidRPr="00831F9F">
        <w:rPr>
          <w:rFonts w:ascii="Times New Roman" w:hAnsi="Times New Roman"/>
          <w:bCs/>
          <w:iCs/>
          <w:sz w:val="24"/>
          <w:szCs w:val="24"/>
        </w:rPr>
        <w:t>Карагандинский университет имени академика Е.А. Букетова</w:t>
      </w:r>
      <w:r w:rsidR="0007014F">
        <w:rPr>
          <w:rFonts w:ascii="Times New Roman" w:hAnsi="Times New Roman"/>
          <w:bCs/>
          <w:iCs/>
          <w:sz w:val="24"/>
          <w:szCs w:val="24"/>
        </w:rPr>
        <w:t>»</w:t>
      </w:r>
      <w:r w:rsidRPr="00831F9F">
        <w:rPr>
          <w:rFonts w:ascii="Times New Roman" w:hAnsi="Times New Roman"/>
          <w:bCs/>
          <w:iCs/>
          <w:sz w:val="24"/>
          <w:szCs w:val="24"/>
        </w:rPr>
        <w:t>.</w:t>
      </w:r>
    </w:p>
    <w:p w:rsidR="008B149B" w:rsidRPr="00831F9F" w:rsidRDefault="008B149B" w:rsidP="0039769A">
      <w:pPr>
        <w:tabs>
          <w:tab w:val="left" w:pos="851"/>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8.</w:t>
      </w:r>
      <w:r w:rsidRPr="00831F9F">
        <w:rPr>
          <w:rFonts w:ascii="Times New Roman" w:hAnsi="Times New Roman"/>
          <w:bCs/>
          <w:iCs/>
          <w:sz w:val="24"/>
          <w:szCs w:val="24"/>
        </w:rPr>
        <w:tab/>
        <w:t>Прием профессорско-преподавательского состава осуществляется на конкурсной основе. Информация о проведении конкурса и наличие вакантной должности профессорско-преподавательского состава и научных работников размещается в региональных периодических печатных изданиях и на официальном сайте университета, не менее чем за тридцать календарных дней до даты завершения приема документов. Информация включает название вакантной должности и требования к опыту и квалификации.</w:t>
      </w:r>
    </w:p>
    <w:p w:rsidR="008B149B" w:rsidRPr="00831F9F" w:rsidRDefault="008B149B" w:rsidP="0039769A">
      <w:pPr>
        <w:tabs>
          <w:tab w:val="left" w:pos="851"/>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lastRenderedPageBreak/>
        <w:t>9.</w:t>
      </w:r>
      <w:r w:rsidRPr="00831F9F">
        <w:rPr>
          <w:rFonts w:ascii="Times New Roman" w:hAnsi="Times New Roman"/>
          <w:bCs/>
          <w:iCs/>
          <w:sz w:val="24"/>
          <w:szCs w:val="24"/>
        </w:rPr>
        <w:tab/>
        <w:t>Рассмотрение заявок на вакантные должности проводится конкурсной комиссией из числа административно-управленческого персонала и профессорско-преподавательского состава. По результатам работы конкурсной комиссии выносится решение по итогам конкурса.</w:t>
      </w:r>
    </w:p>
    <w:p w:rsidR="008B149B" w:rsidRPr="00831F9F" w:rsidRDefault="008B149B" w:rsidP="0039769A">
      <w:pPr>
        <w:tabs>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10.</w:t>
      </w:r>
      <w:r w:rsidRPr="00831F9F">
        <w:rPr>
          <w:rFonts w:ascii="Times New Roman" w:hAnsi="Times New Roman"/>
          <w:bCs/>
          <w:iCs/>
          <w:sz w:val="24"/>
          <w:szCs w:val="24"/>
        </w:rPr>
        <w:tab/>
        <w:t>Университет предоставляет возможности карьерного роста и профессионального развития профессорско-преподавательского состава, обеспечивая ежегодную разработку и реализацию плана повышения квалификации. Университет обеспечивает для ППС обязательное повышение квалификации раз в пять лет.</w:t>
      </w:r>
    </w:p>
    <w:p w:rsidR="008B149B" w:rsidRPr="00831F9F" w:rsidRDefault="008B149B" w:rsidP="0039769A">
      <w:pPr>
        <w:tabs>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11.</w:t>
      </w:r>
      <w:r w:rsidRPr="00831F9F">
        <w:rPr>
          <w:rFonts w:ascii="Times New Roman" w:hAnsi="Times New Roman"/>
          <w:bCs/>
          <w:iCs/>
          <w:sz w:val="24"/>
          <w:szCs w:val="24"/>
        </w:rPr>
        <w:tab/>
        <w:t>Для укрепления связи между образованием и научными исследованиями университет поощряет научную деятельность академического состава путем:</w:t>
      </w:r>
    </w:p>
    <w:p w:rsidR="008B149B" w:rsidRPr="00831F9F" w:rsidRDefault="008B149B" w:rsidP="0039769A">
      <w:pPr>
        <w:tabs>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w:t>
      </w:r>
      <w:r w:rsidRPr="00831F9F">
        <w:rPr>
          <w:rFonts w:ascii="Times New Roman" w:hAnsi="Times New Roman"/>
          <w:bCs/>
          <w:iCs/>
          <w:sz w:val="24"/>
          <w:szCs w:val="24"/>
        </w:rPr>
        <w:tab/>
        <w:t>создания и функционирования научных школ и коллективов;</w:t>
      </w:r>
    </w:p>
    <w:p w:rsidR="008B149B" w:rsidRPr="00831F9F" w:rsidRDefault="008B149B" w:rsidP="0039769A">
      <w:pPr>
        <w:tabs>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2)</w:t>
      </w:r>
      <w:r w:rsidRPr="00831F9F">
        <w:rPr>
          <w:rFonts w:ascii="Times New Roman" w:hAnsi="Times New Roman"/>
          <w:bCs/>
          <w:iCs/>
          <w:sz w:val="24"/>
          <w:szCs w:val="24"/>
        </w:rPr>
        <w:tab/>
        <w:t>внедрения системы мотивации научной деятельности и постоянного информирования о научных событиях;</w:t>
      </w:r>
    </w:p>
    <w:p w:rsidR="008B149B" w:rsidRPr="00831F9F" w:rsidRDefault="008B149B" w:rsidP="0039769A">
      <w:pPr>
        <w:tabs>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3)</w:t>
      </w:r>
      <w:r w:rsidRPr="00831F9F">
        <w:rPr>
          <w:rFonts w:ascii="Times New Roman" w:hAnsi="Times New Roman"/>
          <w:bCs/>
          <w:iCs/>
          <w:sz w:val="24"/>
          <w:szCs w:val="24"/>
        </w:rPr>
        <w:tab/>
        <w:t>содействия коммерциализации результатов научных исследований;</w:t>
      </w:r>
    </w:p>
    <w:p w:rsidR="008B149B" w:rsidRPr="00831F9F" w:rsidRDefault="008B149B" w:rsidP="0039769A">
      <w:pPr>
        <w:tabs>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4)</w:t>
      </w:r>
      <w:r w:rsidRPr="00831F9F">
        <w:rPr>
          <w:rFonts w:ascii="Times New Roman" w:hAnsi="Times New Roman"/>
          <w:bCs/>
          <w:iCs/>
          <w:sz w:val="24"/>
          <w:szCs w:val="24"/>
        </w:rPr>
        <w:tab/>
        <w:t>предоставления возможности использования международных научных баз данных, электронных научных журналов;</w:t>
      </w:r>
    </w:p>
    <w:p w:rsidR="008B149B" w:rsidRPr="00831F9F" w:rsidRDefault="008B149B" w:rsidP="0039769A">
      <w:pPr>
        <w:tabs>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5)</w:t>
      </w:r>
      <w:r w:rsidRPr="00831F9F">
        <w:rPr>
          <w:rFonts w:ascii="Times New Roman" w:hAnsi="Times New Roman"/>
          <w:bCs/>
          <w:iCs/>
          <w:sz w:val="24"/>
          <w:szCs w:val="24"/>
        </w:rPr>
        <w:tab/>
        <w:t>содействия представлению научных позиций на научных площадках, в том числе участию в научных конференциях и конкурсах, публикациям в журналах;</w:t>
      </w:r>
    </w:p>
    <w:p w:rsidR="008B149B" w:rsidRPr="00831F9F" w:rsidRDefault="008B149B" w:rsidP="0039769A">
      <w:pPr>
        <w:tabs>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6)</w:t>
      </w:r>
      <w:r w:rsidRPr="00831F9F">
        <w:rPr>
          <w:rFonts w:ascii="Times New Roman" w:hAnsi="Times New Roman"/>
          <w:bCs/>
          <w:iCs/>
          <w:sz w:val="24"/>
          <w:szCs w:val="24"/>
        </w:rPr>
        <w:tab/>
        <w:t>планирования и мониторинга результативности научно-исследовательской деятельности.</w:t>
      </w:r>
    </w:p>
    <w:p w:rsidR="008B149B" w:rsidRPr="00831F9F" w:rsidRDefault="008B149B" w:rsidP="0039769A">
      <w:pPr>
        <w:tabs>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12. Университет создает условия для внедрения инновационных методов преподавания и использование передовых технологий обучения:</w:t>
      </w:r>
    </w:p>
    <w:p w:rsidR="008B149B" w:rsidRPr="00831F9F" w:rsidRDefault="008B149B" w:rsidP="0039769A">
      <w:pPr>
        <w:tabs>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w:t>
      </w:r>
      <w:r w:rsidRPr="00831F9F">
        <w:rPr>
          <w:rFonts w:ascii="Times New Roman" w:hAnsi="Times New Roman"/>
          <w:bCs/>
          <w:iCs/>
          <w:sz w:val="24"/>
          <w:szCs w:val="24"/>
        </w:rPr>
        <w:tab/>
        <w:t>обеспечение повышения квалификации преподавателей в сфере инновационных методов и технологий в казахстанских и зарубежных организациях;</w:t>
      </w:r>
    </w:p>
    <w:p w:rsidR="008B149B" w:rsidRPr="00831F9F" w:rsidRDefault="008B149B" w:rsidP="0039769A">
      <w:pPr>
        <w:tabs>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2)</w:t>
      </w:r>
      <w:r w:rsidRPr="00831F9F">
        <w:rPr>
          <w:rFonts w:ascii="Times New Roman" w:hAnsi="Times New Roman"/>
          <w:bCs/>
          <w:iCs/>
          <w:sz w:val="24"/>
          <w:szCs w:val="24"/>
        </w:rPr>
        <w:tab/>
        <w:t>распространение опыта внедрения новых методов и технологий в рамках семинаров и мастер-классов;</w:t>
      </w:r>
    </w:p>
    <w:p w:rsidR="008B149B" w:rsidRPr="00831F9F" w:rsidRDefault="008B149B" w:rsidP="0039769A">
      <w:pPr>
        <w:tabs>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3)</w:t>
      </w:r>
      <w:r w:rsidRPr="00831F9F">
        <w:rPr>
          <w:rFonts w:ascii="Times New Roman" w:hAnsi="Times New Roman"/>
          <w:bCs/>
          <w:iCs/>
          <w:sz w:val="24"/>
          <w:szCs w:val="24"/>
        </w:rPr>
        <w:tab/>
        <w:t>оснащение учебного процесса современным оборудованием и программным обеспечением;</w:t>
      </w:r>
    </w:p>
    <w:p w:rsidR="008B149B" w:rsidRPr="00831F9F" w:rsidRDefault="008B149B" w:rsidP="0039769A">
      <w:pPr>
        <w:tabs>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4)</w:t>
      </w:r>
      <w:r w:rsidRPr="00831F9F">
        <w:rPr>
          <w:rFonts w:ascii="Times New Roman" w:hAnsi="Times New Roman"/>
          <w:bCs/>
          <w:iCs/>
          <w:sz w:val="24"/>
          <w:szCs w:val="24"/>
        </w:rPr>
        <w:tab/>
        <w:t>включение в рейтинговую систему оценки ППС показателей внедрения инновационных методов и технологий;</w:t>
      </w:r>
    </w:p>
    <w:p w:rsidR="008B149B" w:rsidRPr="00831F9F" w:rsidRDefault="008B149B" w:rsidP="0039769A">
      <w:pPr>
        <w:tabs>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5)</w:t>
      </w:r>
      <w:r w:rsidRPr="00831F9F">
        <w:rPr>
          <w:rFonts w:ascii="Times New Roman" w:hAnsi="Times New Roman"/>
          <w:bCs/>
          <w:iCs/>
          <w:sz w:val="24"/>
          <w:szCs w:val="24"/>
        </w:rPr>
        <w:tab/>
        <w:t>мониторинг результативности и эффективности применения инноваций и использования активных методов обучения.</w:t>
      </w:r>
    </w:p>
    <w:p w:rsidR="008B149B" w:rsidRPr="00831F9F" w:rsidRDefault="008B149B" w:rsidP="0039769A">
      <w:pPr>
        <w:tabs>
          <w:tab w:val="left" w:pos="1134"/>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12.</w:t>
      </w:r>
      <w:r w:rsidRPr="00831F9F">
        <w:rPr>
          <w:rFonts w:ascii="Times New Roman" w:hAnsi="Times New Roman"/>
          <w:bCs/>
          <w:iCs/>
          <w:sz w:val="24"/>
          <w:szCs w:val="24"/>
        </w:rPr>
        <w:tab/>
        <w:t xml:space="preserve">В целях повышения качественного уровня профессорско-преподавательского состава, усиления конкурентоспособности образовательного процесса в соответствии с современными требованиями Университет привлекает к работе молодых специалистов, прошедших обучение в зарубежных странах в рамках международной стипендии Президента Республики Казахстан </w:t>
      </w:r>
      <w:r w:rsidR="0007014F">
        <w:rPr>
          <w:rFonts w:ascii="Times New Roman" w:hAnsi="Times New Roman"/>
          <w:bCs/>
          <w:iCs/>
          <w:sz w:val="24"/>
          <w:szCs w:val="24"/>
        </w:rPr>
        <w:t>«</w:t>
      </w:r>
      <w:r w:rsidRPr="00831F9F">
        <w:rPr>
          <w:rFonts w:ascii="Times New Roman" w:hAnsi="Times New Roman"/>
          <w:bCs/>
          <w:iCs/>
          <w:sz w:val="24"/>
          <w:szCs w:val="24"/>
        </w:rPr>
        <w:t>Болашак</w:t>
      </w:r>
      <w:r w:rsidR="0007014F">
        <w:rPr>
          <w:rFonts w:ascii="Times New Roman" w:hAnsi="Times New Roman"/>
          <w:bCs/>
          <w:iCs/>
          <w:sz w:val="24"/>
          <w:szCs w:val="24"/>
        </w:rPr>
        <w:t>»</w:t>
      </w:r>
      <w:r w:rsidRPr="00831F9F">
        <w:rPr>
          <w:rFonts w:ascii="Times New Roman" w:hAnsi="Times New Roman"/>
          <w:bCs/>
          <w:iCs/>
          <w:sz w:val="24"/>
          <w:szCs w:val="24"/>
        </w:rPr>
        <w:t xml:space="preserve">. Мотивация и стимулирование выпускников программы </w:t>
      </w:r>
      <w:r w:rsidR="0007014F">
        <w:rPr>
          <w:rFonts w:ascii="Times New Roman" w:hAnsi="Times New Roman"/>
          <w:bCs/>
          <w:iCs/>
          <w:sz w:val="24"/>
          <w:szCs w:val="24"/>
        </w:rPr>
        <w:t>«</w:t>
      </w:r>
      <w:r w:rsidRPr="00831F9F">
        <w:rPr>
          <w:rFonts w:ascii="Times New Roman" w:hAnsi="Times New Roman"/>
          <w:bCs/>
          <w:iCs/>
          <w:sz w:val="24"/>
          <w:szCs w:val="24"/>
        </w:rPr>
        <w:t>Болашак</w:t>
      </w:r>
      <w:r w:rsidR="0007014F">
        <w:rPr>
          <w:rFonts w:ascii="Times New Roman" w:hAnsi="Times New Roman"/>
          <w:bCs/>
          <w:iCs/>
          <w:sz w:val="24"/>
          <w:szCs w:val="24"/>
        </w:rPr>
        <w:t>»</w:t>
      </w:r>
      <w:r w:rsidRPr="00831F9F">
        <w:rPr>
          <w:rFonts w:ascii="Times New Roman" w:hAnsi="Times New Roman"/>
          <w:bCs/>
          <w:iCs/>
          <w:sz w:val="24"/>
          <w:szCs w:val="24"/>
        </w:rPr>
        <w:t xml:space="preserve"> обеспечивается разработанным в Университете </w:t>
      </w:r>
      <w:r w:rsidR="0007014F">
        <w:rPr>
          <w:rFonts w:ascii="Times New Roman" w:hAnsi="Times New Roman"/>
          <w:bCs/>
          <w:iCs/>
          <w:sz w:val="24"/>
          <w:szCs w:val="24"/>
        </w:rPr>
        <w:t>«</w:t>
      </w:r>
      <w:r w:rsidRPr="00831F9F">
        <w:rPr>
          <w:rFonts w:ascii="Times New Roman" w:hAnsi="Times New Roman"/>
          <w:bCs/>
          <w:iCs/>
          <w:sz w:val="24"/>
          <w:szCs w:val="24"/>
        </w:rPr>
        <w:t xml:space="preserve">Положением о привлечении к работе в университете молодых специалистов, прошедших обучение за рубежом в рамках международной программы </w:t>
      </w:r>
      <w:r w:rsidR="0007014F">
        <w:rPr>
          <w:rFonts w:ascii="Times New Roman" w:hAnsi="Times New Roman"/>
          <w:bCs/>
          <w:iCs/>
          <w:sz w:val="24"/>
          <w:szCs w:val="24"/>
        </w:rPr>
        <w:t>«</w:t>
      </w:r>
      <w:r w:rsidRPr="00831F9F">
        <w:rPr>
          <w:rFonts w:ascii="Times New Roman" w:hAnsi="Times New Roman"/>
          <w:bCs/>
          <w:iCs/>
          <w:sz w:val="24"/>
          <w:szCs w:val="24"/>
        </w:rPr>
        <w:t>Болашак</w:t>
      </w:r>
      <w:r w:rsidR="0007014F">
        <w:rPr>
          <w:rFonts w:ascii="Times New Roman" w:hAnsi="Times New Roman"/>
          <w:bCs/>
          <w:iCs/>
          <w:sz w:val="24"/>
          <w:szCs w:val="24"/>
        </w:rPr>
        <w:t>»«</w:t>
      </w:r>
      <w:r w:rsidRPr="00831F9F">
        <w:rPr>
          <w:rFonts w:ascii="Times New Roman" w:hAnsi="Times New Roman"/>
          <w:bCs/>
          <w:iCs/>
          <w:sz w:val="24"/>
          <w:szCs w:val="24"/>
        </w:rPr>
        <w:t xml:space="preserve">. </w:t>
      </w:r>
    </w:p>
    <w:p w:rsidR="008B149B" w:rsidRPr="00831F9F" w:rsidRDefault="008B149B" w:rsidP="0039769A">
      <w:pPr>
        <w:spacing w:after="0" w:line="240" w:lineRule="auto"/>
        <w:contextualSpacing/>
        <w:jc w:val="both"/>
        <w:rPr>
          <w:rFonts w:ascii="Times New Roman" w:hAnsi="Times New Roman"/>
          <w:sz w:val="24"/>
          <w:szCs w:val="24"/>
        </w:rPr>
      </w:pPr>
    </w:p>
    <w:p w:rsidR="008B149B" w:rsidRPr="00831F9F" w:rsidRDefault="008B149B" w:rsidP="0039769A">
      <w:pPr>
        <w:spacing w:after="0" w:line="240" w:lineRule="auto"/>
        <w:contextualSpacing/>
        <w:jc w:val="both"/>
        <w:rPr>
          <w:rFonts w:ascii="Times New Roman" w:hAnsi="Times New Roman"/>
          <w:b/>
          <w:bCs/>
          <w:sz w:val="24"/>
          <w:szCs w:val="24"/>
        </w:rPr>
      </w:pPr>
      <w:r w:rsidRPr="00831F9F">
        <w:rPr>
          <w:rFonts w:ascii="Times New Roman" w:hAnsi="Times New Roman"/>
          <w:b/>
          <w:bCs/>
          <w:sz w:val="24"/>
          <w:szCs w:val="24"/>
        </w:rPr>
        <w:t>Стандарт 6. Учебные ресурсы и система поддержки обучающихся</w:t>
      </w:r>
    </w:p>
    <w:p w:rsidR="008B149B" w:rsidRPr="00831F9F" w:rsidRDefault="008B149B" w:rsidP="0039769A">
      <w:pPr>
        <w:spacing w:after="0" w:line="240" w:lineRule="auto"/>
        <w:contextualSpacing/>
        <w:jc w:val="both"/>
        <w:rPr>
          <w:rFonts w:ascii="Times New Roman" w:hAnsi="Times New Roman"/>
          <w:bCs/>
          <w:iCs/>
          <w:sz w:val="24"/>
          <w:szCs w:val="24"/>
        </w:rPr>
      </w:pP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xml:space="preserve">1. Университет обеспечивает наличие ресурсов и служб поддержки обучающихся, необходимых для осуществления образовательной деятельности. </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2. При планировании, распределении и обеспечении учебных ресурсов Университет учитывает потребности различных групп обучающихся.</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xml:space="preserve">3. Инфраструктура Университета представляет собой единый комплекс и включает учебные корпуса с оборудованными учебными аудиториями, лабораториями, </w:t>
      </w:r>
      <w:r w:rsidRPr="00831F9F">
        <w:rPr>
          <w:rFonts w:ascii="Times New Roman" w:hAnsi="Times New Roman"/>
          <w:bCs/>
          <w:iCs/>
          <w:sz w:val="24"/>
          <w:szCs w:val="24"/>
        </w:rPr>
        <w:lastRenderedPageBreak/>
        <w:t xml:space="preserve">специализированными классами, спортивными и тренажёрным залами, общежитиями, здравпунктами, столовыми, Дворцом студентов. </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4. Академическую поддержку обучающихся обеспечивают: приемная комиссия, Служба по работе с обучающимися, Офис регистратора, отдел карьеры, отдел практики, Управление международного сотрудничества, научная библиотека.</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5. Социальную поддержку обучающихся обеспечивают Департамент по социальным вопросам и молодёжной политике.</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6. Университет обеспечивает постоянный доступ обучающихся к информационным образовательным ресурсам, включая официальный сайт, интерактивные порталы, ЦООС, фонды научной библиотеки, базу электронной библиотеки. Книжный фонд научной библиотеки включает учебную, методическую и научную литературу на казахском, русском и английском языках, а также зарубежные и отечественные периодические издания. Электронная библиотека содержит оцифрованные учебные и научные источники, необходимые для изучения дисциплин, проведения НИР. Доступ к электронной библиотеке обеспечивается круглосуточно.</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xml:space="preserve">7. Университет обеспечивает доступ обучающихся и преподавателей к интерактивному порталу для дистанционного обучения из любой точки местоположения и в любое время суток. На портале размещены академический календарь, расписание, учебно-методические материалы, объявления. </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8. Университет активно поддерживает и способствует развитию студенческого самоуправления, определяя основными его целями:</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w:t>
      </w:r>
      <w:r w:rsidRPr="00831F9F">
        <w:rPr>
          <w:rFonts w:ascii="Times New Roman" w:hAnsi="Times New Roman"/>
          <w:bCs/>
          <w:iCs/>
          <w:sz w:val="24"/>
          <w:szCs w:val="24"/>
        </w:rPr>
        <w:tab/>
        <w:t>оказание содействия в решении вопросов, касающихся актуальных проблем обучения студентов;</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w:t>
      </w:r>
      <w:r w:rsidRPr="00831F9F">
        <w:rPr>
          <w:rFonts w:ascii="Times New Roman" w:hAnsi="Times New Roman"/>
          <w:bCs/>
          <w:iCs/>
          <w:sz w:val="24"/>
          <w:szCs w:val="24"/>
        </w:rPr>
        <w:tab/>
        <w:t xml:space="preserve">содействие развитию научного потенциала студенческой молодежи; </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w:t>
      </w:r>
      <w:r w:rsidRPr="00831F9F">
        <w:rPr>
          <w:rFonts w:ascii="Times New Roman" w:hAnsi="Times New Roman"/>
          <w:bCs/>
          <w:iCs/>
          <w:sz w:val="24"/>
          <w:szCs w:val="24"/>
        </w:rPr>
        <w:tab/>
        <w:t xml:space="preserve">повышение имиджа университета; </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w:t>
      </w:r>
      <w:r w:rsidRPr="00831F9F">
        <w:rPr>
          <w:rFonts w:ascii="Times New Roman" w:hAnsi="Times New Roman"/>
          <w:bCs/>
          <w:iCs/>
          <w:sz w:val="24"/>
          <w:szCs w:val="24"/>
        </w:rPr>
        <w:tab/>
        <w:t xml:space="preserve">пропаганда здорового образа жизни в студенческой среде; </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w:t>
      </w:r>
      <w:r w:rsidRPr="00831F9F">
        <w:rPr>
          <w:rFonts w:ascii="Times New Roman" w:hAnsi="Times New Roman"/>
          <w:bCs/>
          <w:iCs/>
          <w:sz w:val="24"/>
          <w:szCs w:val="24"/>
        </w:rPr>
        <w:tab/>
        <w:t xml:space="preserve">организация досуга студентов; </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w:t>
      </w:r>
      <w:r w:rsidRPr="00831F9F">
        <w:rPr>
          <w:rFonts w:ascii="Times New Roman" w:hAnsi="Times New Roman"/>
          <w:bCs/>
          <w:iCs/>
          <w:sz w:val="24"/>
          <w:szCs w:val="24"/>
        </w:rPr>
        <w:tab/>
        <w:t xml:space="preserve">развитие творческого потенциала студентов; </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w:t>
      </w:r>
      <w:r w:rsidRPr="00831F9F">
        <w:rPr>
          <w:rFonts w:ascii="Times New Roman" w:hAnsi="Times New Roman"/>
          <w:bCs/>
          <w:iCs/>
          <w:sz w:val="24"/>
          <w:szCs w:val="24"/>
        </w:rPr>
        <w:tab/>
        <w:t>обеспечение активного участия студентов в жизни Университета.</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9. Университет обеспечивает иногородних обучающихся местами в Домах студентов. Размещение проводится в соответствии с Правилами проживания в Доме студентов, с соблюдением установленных санитарных норм. Предоставляемые Университетом общежития оснащены всей необходимой социальной инфраструктурой для организации быта студентов и разностороннего развития обучающихся. Заявка на получение места в Доме студентов подается в online режиме через интерактивную платформу ЦООС.</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10. Одним из приоритетов университета является формирование и укрепление культуры здорового образа жизни. Университет обеспечивает условия для развития студенческого спорта: на бесплатной основе функционируют спортивно-оздоровительные секции, спортивный и тренажерный залы. Организована работа спортивных мероприятий. Университет поддерживает участие обучающихся-спортсменов в международных, республиканских, областных спортивных соревнованиях.</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11. Университет обеспечивает медицинское обслуживание студентов и сотрудников. Здравпунктом проводится работа по оказанию доврачебной помощи, неотложной помощи и санитарно-просветительского характера.</w:t>
      </w:r>
    </w:p>
    <w:p w:rsidR="008B149B" w:rsidRPr="00831F9F" w:rsidRDefault="008B149B" w:rsidP="0039769A">
      <w:pPr>
        <w:spacing w:after="0" w:line="240" w:lineRule="auto"/>
        <w:contextualSpacing/>
        <w:jc w:val="both"/>
        <w:rPr>
          <w:rFonts w:ascii="Times New Roman" w:hAnsi="Times New Roman"/>
          <w:bCs/>
          <w:iCs/>
          <w:sz w:val="24"/>
          <w:szCs w:val="24"/>
          <w:lang w:val="kk-KZ"/>
        </w:rPr>
      </w:pPr>
    </w:p>
    <w:p w:rsidR="008B149B" w:rsidRPr="00831F9F" w:rsidRDefault="008B149B" w:rsidP="0039769A">
      <w:pPr>
        <w:spacing w:after="0" w:line="240" w:lineRule="auto"/>
        <w:contextualSpacing/>
        <w:jc w:val="both"/>
        <w:rPr>
          <w:rFonts w:ascii="Times New Roman" w:hAnsi="Times New Roman"/>
          <w:bCs/>
          <w:iCs/>
          <w:sz w:val="24"/>
          <w:szCs w:val="24"/>
          <w:lang w:val="kk-KZ"/>
        </w:rPr>
      </w:pPr>
    </w:p>
    <w:p w:rsidR="008B149B" w:rsidRPr="00831F9F" w:rsidRDefault="008B149B" w:rsidP="0039769A">
      <w:pPr>
        <w:spacing w:after="0" w:line="240" w:lineRule="auto"/>
        <w:contextualSpacing/>
        <w:jc w:val="both"/>
        <w:rPr>
          <w:rFonts w:ascii="Times New Roman" w:hAnsi="Times New Roman"/>
          <w:b/>
          <w:bCs/>
          <w:sz w:val="24"/>
          <w:szCs w:val="24"/>
        </w:rPr>
      </w:pPr>
      <w:r w:rsidRPr="00831F9F">
        <w:rPr>
          <w:rFonts w:ascii="Times New Roman" w:hAnsi="Times New Roman"/>
          <w:b/>
          <w:bCs/>
          <w:sz w:val="24"/>
          <w:szCs w:val="24"/>
        </w:rPr>
        <w:t>Стандарт 7. Управление информацией</w:t>
      </w:r>
    </w:p>
    <w:p w:rsidR="008B149B" w:rsidRPr="00831F9F" w:rsidRDefault="008B149B" w:rsidP="0039769A">
      <w:pPr>
        <w:spacing w:after="0" w:line="240" w:lineRule="auto"/>
        <w:contextualSpacing/>
        <w:jc w:val="both"/>
        <w:rPr>
          <w:rFonts w:ascii="Times New Roman" w:hAnsi="Times New Roman"/>
          <w:bCs/>
          <w:iCs/>
          <w:sz w:val="24"/>
          <w:szCs w:val="24"/>
          <w:lang w:val="kk-KZ"/>
        </w:rPr>
      </w:pPr>
    </w:p>
    <w:p w:rsidR="008B149B" w:rsidRPr="00831F9F" w:rsidRDefault="008B149B" w:rsidP="0039769A">
      <w:pPr>
        <w:spacing w:after="0" w:line="240" w:lineRule="auto"/>
        <w:contextualSpacing/>
        <w:jc w:val="both"/>
        <w:rPr>
          <w:rFonts w:ascii="Times New Roman" w:hAnsi="Times New Roman"/>
          <w:bCs/>
          <w:iCs/>
          <w:sz w:val="24"/>
          <w:szCs w:val="24"/>
          <w:lang w:val="kk-KZ"/>
        </w:rPr>
      </w:pP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 Достоверная информация является необходимым условием при принятии решений. Университет определяет процедуры для сбора, анализа и использования соответствующей информации для эффективного управления своими программами и процессами по всем направлениям деятельности.</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2. Университет обеспечивает измеримость, достоверность, точность, своевременность и полноту информации и демонстрирует принятие решений на основе фактов.</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3. Университет обеспечивает функционирование системы сбора, анализа и управления информацией на основе современных информационно-коммуникационных технологий и программных средств.</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4. Университет демонстрирует вовлечение обучающихся, работников и ППС в процессы сбора и анализа информации, а также принятия решений на их основе.</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5. Всеобъемлющий анализ внешней и внутренней среды университета включает анализ глобальных тенденций развития образования и внешних вызовов, исследование основных групп потребителей и конкурентов, определение особенностей рынка труда и образовательных услуг, анализ текущего состояния университета, сильных и слабых его сторон, внутренних и внешних рисков.</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xml:space="preserve">6. Потребности и ожидания ключевых заинтересованных сторон определяются путем анализа внешней нормативной документации в сфере образования, результатов обратной связи при проведении совместных мероприятий (практика, стажировка, семинары, встречи, совместные проекты и т.п.), результатов опросов. </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7. Руководство Университета демонстрирует системное использование обработанной, адекватной информации для улучшения внутренней системы обеспечения качества.</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8. СВОК обеспечивает измерение степени удовлетворенности потребностей ППС, персонала и обучающихся в рамках ОП и демонстрирует доказательства устранения обнаруженных недостатков.</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9. Университет обеспечивает применение соответствующих процессов обмена информацией между различными уровнями управления, структурными подразделениями, ППС и обучающимися по аспектам, связанным с обеспечением качества образования. К таким процессам относятся поддержание сайта и его информационных систем, функционирование электронной почты, представление информации в личных кабинетах, и др.</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10. Решения, принятые в ходе анализа информации, фиксируются в стратегических документах, протоколах заседаний структурных подразделений и коллегиальных органов, а также в планах мероприятий по направлениям деятельности.</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11. Структура и объем собираемой информации, источники, периодичность, временной интервал, ответственные лица за достоверность и своевременность определяются внутренней нормативной документацией.</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12. Сохранность информации обеспечивается распределением функций в используемых информационных системах, наличием антивирусных программ, системным администрированием серверов, системой резервного копирования на серверах, ограничением доступа физических лиц в помещение с серверами, техническим оснащением помещений с серверами для обеспечения безопасности работы.</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13. Сбор и анализ информации о состоянии процессов проводится в рамках внутреннего аудита через запланированные интервалы времени для установления соответствия системы обеспечения качества требованиям нормативных документов и соответствующих стандартов; определения результативности системы обеспечения качества, поддержания ее в рабочем состоянии и совершенствования.</w:t>
      </w:r>
    </w:p>
    <w:p w:rsidR="008B149B" w:rsidRPr="00831F9F" w:rsidRDefault="008B149B" w:rsidP="0039769A">
      <w:pPr>
        <w:spacing w:after="0" w:line="240" w:lineRule="auto"/>
        <w:contextualSpacing/>
        <w:jc w:val="both"/>
        <w:rPr>
          <w:rFonts w:ascii="Times New Roman" w:hAnsi="Times New Roman"/>
          <w:sz w:val="24"/>
          <w:szCs w:val="24"/>
        </w:rPr>
      </w:pPr>
    </w:p>
    <w:p w:rsidR="008B149B" w:rsidRPr="00831F9F" w:rsidRDefault="008B149B" w:rsidP="0039769A">
      <w:pPr>
        <w:spacing w:after="0" w:line="240" w:lineRule="auto"/>
        <w:contextualSpacing/>
        <w:jc w:val="both"/>
        <w:rPr>
          <w:rFonts w:ascii="Times New Roman" w:hAnsi="Times New Roman"/>
          <w:b/>
          <w:bCs/>
          <w:sz w:val="24"/>
          <w:szCs w:val="24"/>
        </w:rPr>
      </w:pPr>
      <w:r w:rsidRPr="00831F9F">
        <w:rPr>
          <w:rFonts w:ascii="Times New Roman" w:hAnsi="Times New Roman"/>
          <w:b/>
          <w:bCs/>
          <w:sz w:val="24"/>
          <w:szCs w:val="24"/>
        </w:rPr>
        <w:lastRenderedPageBreak/>
        <w:t>Стандарт 8. Информирование общественности</w:t>
      </w:r>
    </w:p>
    <w:p w:rsidR="008B149B" w:rsidRPr="00831F9F" w:rsidRDefault="008B149B" w:rsidP="0039769A">
      <w:pPr>
        <w:spacing w:after="0" w:line="240" w:lineRule="auto"/>
        <w:contextualSpacing/>
        <w:jc w:val="both"/>
        <w:rPr>
          <w:rFonts w:ascii="Times New Roman" w:hAnsi="Times New Roman"/>
          <w:bCs/>
          <w:iCs/>
          <w:sz w:val="24"/>
          <w:szCs w:val="24"/>
        </w:rPr>
      </w:pPr>
    </w:p>
    <w:p w:rsidR="008B149B" w:rsidRPr="00831F9F" w:rsidRDefault="008B149B" w:rsidP="0039769A">
      <w:pPr>
        <w:pStyle w:val="a9"/>
        <w:spacing w:after="0" w:line="240" w:lineRule="auto"/>
        <w:ind w:left="0"/>
        <w:jc w:val="both"/>
        <w:rPr>
          <w:rFonts w:ascii="Times New Roman" w:hAnsi="Times New Roman"/>
          <w:bCs/>
          <w:iCs/>
          <w:sz w:val="24"/>
          <w:szCs w:val="24"/>
        </w:rPr>
      </w:pPr>
      <w:r w:rsidRPr="00831F9F">
        <w:rPr>
          <w:rFonts w:ascii="Times New Roman" w:hAnsi="Times New Roman"/>
          <w:bCs/>
          <w:iCs/>
          <w:sz w:val="24"/>
          <w:szCs w:val="24"/>
        </w:rPr>
        <w:t xml:space="preserve">1. Реализацию информационной политики Университета обеспечивает </w:t>
      </w:r>
      <w:r w:rsidRPr="00831F9F">
        <w:rPr>
          <w:rFonts w:ascii="Times New Roman" w:hAnsi="Times New Roman"/>
          <w:sz w:val="24"/>
          <w:szCs w:val="24"/>
          <w:lang w:val="kk-KZ"/>
        </w:rPr>
        <w:t>Пресс-служба КарУ им. академика Е.А. Букетова,</w:t>
      </w:r>
      <w:r w:rsidRPr="00831F9F">
        <w:rPr>
          <w:rFonts w:ascii="Times New Roman" w:hAnsi="Times New Roman"/>
          <w:bCs/>
          <w:iCs/>
          <w:sz w:val="24"/>
          <w:szCs w:val="24"/>
        </w:rPr>
        <w:t xml:space="preserve"> в функции которой входит обеспечение полноты и оперативности информации, развитие имеющихся и поиск новых средств информации, а также мониторинг СМИ с целью корректировки информационной деятельности.</w:t>
      </w:r>
    </w:p>
    <w:p w:rsidR="008B149B" w:rsidRPr="00831F9F" w:rsidRDefault="008B149B" w:rsidP="0039769A">
      <w:pPr>
        <w:pStyle w:val="a9"/>
        <w:spacing w:after="0" w:line="240" w:lineRule="auto"/>
        <w:ind w:left="0"/>
        <w:jc w:val="both"/>
        <w:rPr>
          <w:rFonts w:ascii="Times New Roman" w:hAnsi="Times New Roman"/>
          <w:bCs/>
          <w:iCs/>
          <w:sz w:val="24"/>
          <w:szCs w:val="24"/>
        </w:rPr>
      </w:pPr>
      <w:r w:rsidRPr="00831F9F">
        <w:rPr>
          <w:rFonts w:ascii="Times New Roman" w:hAnsi="Times New Roman"/>
          <w:bCs/>
          <w:iCs/>
          <w:sz w:val="24"/>
          <w:szCs w:val="24"/>
        </w:rPr>
        <w:t>2. Пресс-служба Университета на постоянной основе публикует информацию о своей деятельности. Информация, предоставляемая общественности, является ясной, точной, объективной, актуальной и доступной.</w:t>
      </w:r>
    </w:p>
    <w:p w:rsidR="008B149B" w:rsidRPr="00831F9F" w:rsidRDefault="008B149B" w:rsidP="0039769A">
      <w:pPr>
        <w:pStyle w:val="a9"/>
        <w:spacing w:after="0" w:line="240" w:lineRule="auto"/>
        <w:ind w:left="0"/>
        <w:jc w:val="both"/>
        <w:rPr>
          <w:rFonts w:ascii="Times New Roman" w:hAnsi="Times New Roman"/>
          <w:bCs/>
          <w:iCs/>
          <w:sz w:val="24"/>
          <w:szCs w:val="24"/>
        </w:rPr>
      </w:pPr>
      <w:r w:rsidRPr="00831F9F">
        <w:rPr>
          <w:rFonts w:ascii="Times New Roman" w:hAnsi="Times New Roman"/>
          <w:bCs/>
          <w:iCs/>
          <w:sz w:val="24"/>
          <w:szCs w:val="24"/>
        </w:rPr>
        <w:t xml:space="preserve">3. Информирование общественности преследует целью: </w:t>
      </w:r>
    </w:p>
    <w:p w:rsidR="008B149B" w:rsidRPr="00831F9F" w:rsidRDefault="008B149B" w:rsidP="0039769A">
      <w:pPr>
        <w:pStyle w:val="a9"/>
        <w:spacing w:after="0" w:line="240" w:lineRule="auto"/>
        <w:ind w:left="0"/>
        <w:jc w:val="both"/>
        <w:rPr>
          <w:rFonts w:ascii="Times New Roman" w:hAnsi="Times New Roman"/>
          <w:bCs/>
          <w:iCs/>
          <w:sz w:val="24"/>
          <w:szCs w:val="24"/>
        </w:rPr>
      </w:pPr>
      <w:r w:rsidRPr="00831F9F">
        <w:rPr>
          <w:rFonts w:ascii="Times New Roman" w:hAnsi="Times New Roman"/>
          <w:bCs/>
          <w:iCs/>
          <w:sz w:val="24"/>
          <w:szCs w:val="24"/>
        </w:rPr>
        <w:t>1) обеспечение стабильного информационного потока новостей о значимых событиях и достижениях Университета в средствах массовой информации;</w:t>
      </w:r>
    </w:p>
    <w:p w:rsidR="008B149B" w:rsidRPr="00831F9F" w:rsidRDefault="008B149B" w:rsidP="0039769A">
      <w:pPr>
        <w:pStyle w:val="a9"/>
        <w:spacing w:after="0" w:line="240" w:lineRule="auto"/>
        <w:ind w:left="0"/>
        <w:jc w:val="both"/>
        <w:rPr>
          <w:rFonts w:ascii="Times New Roman" w:hAnsi="Times New Roman"/>
          <w:bCs/>
          <w:iCs/>
          <w:sz w:val="24"/>
          <w:szCs w:val="24"/>
        </w:rPr>
      </w:pPr>
      <w:r w:rsidRPr="00831F9F">
        <w:rPr>
          <w:rFonts w:ascii="Times New Roman" w:hAnsi="Times New Roman"/>
          <w:bCs/>
          <w:iCs/>
          <w:sz w:val="24"/>
          <w:szCs w:val="24"/>
        </w:rPr>
        <w:t>2) привлечение интереса потенциальных потребителей к новым программам и инновационным разработкам ученых Университета;</w:t>
      </w:r>
    </w:p>
    <w:p w:rsidR="008B149B" w:rsidRPr="00831F9F" w:rsidRDefault="008B149B" w:rsidP="0039769A">
      <w:pPr>
        <w:pStyle w:val="a9"/>
        <w:spacing w:after="0" w:line="240" w:lineRule="auto"/>
        <w:ind w:left="0"/>
        <w:jc w:val="both"/>
        <w:rPr>
          <w:rFonts w:ascii="Times New Roman" w:hAnsi="Times New Roman"/>
          <w:bCs/>
          <w:iCs/>
          <w:sz w:val="24"/>
          <w:szCs w:val="24"/>
        </w:rPr>
      </w:pPr>
      <w:r w:rsidRPr="00831F9F">
        <w:rPr>
          <w:rFonts w:ascii="Times New Roman" w:hAnsi="Times New Roman"/>
          <w:bCs/>
          <w:iCs/>
          <w:sz w:val="24"/>
          <w:szCs w:val="24"/>
        </w:rPr>
        <w:t>3) поддержку и разъяснение национальных программ развития страны и системы высшего и послевузовского образования.</w:t>
      </w:r>
    </w:p>
    <w:p w:rsidR="008B149B" w:rsidRPr="00831F9F" w:rsidRDefault="008B149B" w:rsidP="0039769A">
      <w:pPr>
        <w:pStyle w:val="a9"/>
        <w:spacing w:after="0" w:line="240" w:lineRule="auto"/>
        <w:ind w:left="0"/>
        <w:jc w:val="both"/>
        <w:rPr>
          <w:rFonts w:ascii="Times New Roman" w:hAnsi="Times New Roman"/>
          <w:bCs/>
          <w:iCs/>
          <w:sz w:val="24"/>
          <w:szCs w:val="24"/>
        </w:rPr>
      </w:pPr>
      <w:r w:rsidRPr="00831F9F">
        <w:rPr>
          <w:rFonts w:ascii="Times New Roman" w:hAnsi="Times New Roman"/>
          <w:bCs/>
          <w:iCs/>
          <w:sz w:val="24"/>
          <w:szCs w:val="24"/>
        </w:rPr>
        <w:t>4. Университет обеспечивает информирование общественности о своей деятельности через официальный сайт: buketov.edu.kz, jastar.ksu.kz; посредством социальных сетей: на официальном сайте вуза есть ссылки на официальные страницы Университета в Фейсбуке, в контакте, Инстаграме, Твитере, Ютубе.</w:t>
      </w:r>
    </w:p>
    <w:p w:rsidR="008B149B" w:rsidRPr="00831F9F" w:rsidRDefault="008B149B" w:rsidP="0039769A">
      <w:pPr>
        <w:pStyle w:val="a9"/>
        <w:spacing w:after="0" w:line="240" w:lineRule="auto"/>
        <w:ind w:left="0"/>
        <w:jc w:val="both"/>
        <w:rPr>
          <w:rFonts w:ascii="Times New Roman" w:hAnsi="Times New Roman"/>
          <w:bCs/>
          <w:iCs/>
          <w:sz w:val="24"/>
          <w:szCs w:val="24"/>
        </w:rPr>
      </w:pPr>
      <w:r w:rsidRPr="00831F9F">
        <w:rPr>
          <w:rFonts w:ascii="Times New Roman" w:hAnsi="Times New Roman"/>
          <w:bCs/>
          <w:iCs/>
          <w:sz w:val="24"/>
          <w:szCs w:val="24"/>
        </w:rPr>
        <w:t>5. На официальном сайте Университета представлена полная информация об основных структурных подразделениях вуза (факультеты, кафедры, службы поддержки и консультирования обучающихся, другие отделы вуза).</w:t>
      </w:r>
    </w:p>
    <w:p w:rsidR="008B149B" w:rsidRPr="00831F9F" w:rsidRDefault="008B149B" w:rsidP="0039769A">
      <w:pPr>
        <w:pStyle w:val="a9"/>
        <w:spacing w:after="0" w:line="240" w:lineRule="auto"/>
        <w:ind w:left="0"/>
        <w:jc w:val="both"/>
        <w:rPr>
          <w:rFonts w:ascii="Times New Roman" w:hAnsi="Times New Roman"/>
          <w:bCs/>
          <w:iCs/>
          <w:sz w:val="24"/>
          <w:szCs w:val="24"/>
        </w:rPr>
      </w:pPr>
      <w:r w:rsidRPr="00831F9F">
        <w:rPr>
          <w:rFonts w:ascii="Times New Roman" w:hAnsi="Times New Roman"/>
          <w:bCs/>
          <w:iCs/>
          <w:sz w:val="24"/>
          <w:szCs w:val="24"/>
        </w:rPr>
        <w:t>6. Информационный ресурс сайта является открытым и общедоступным. Информация о деятельности вуза полезна для выпускников, студентов, ППС, других заинтересованных сторон и общественности в целом.</w:t>
      </w:r>
    </w:p>
    <w:p w:rsidR="008B149B" w:rsidRPr="00831F9F" w:rsidRDefault="008B149B" w:rsidP="0039769A">
      <w:pPr>
        <w:pStyle w:val="a9"/>
        <w:spacing w:after="0" w:line="240" w:lineRule="auto"/>
        <w:ind w:left="0"/>
        <w:jc w:val="both"/>
        <w:rPr>
          <w:rFonts w:ascii="Times New Roman" w:hAnsi="Times New Roman"/>
          <w:bCs/>
          <w:iCs/>
          <w:sz w:val="24"/>
          <w:szCs w:val="24"/>
        </w:rPr>
      </w:pPr>
      <w:r w:rsidRPr="00831F9F">
        <w:rPr>
          <w:rFonts w:ascii="Times New Roman" w:hAnsi="Times New Roman"/>
          <w:bCs/>
          <w:iCs/>
          <w:sz w:val="24"/>
          <w:szCs w:val="24"/>
        </w:rPr>
        <w:t>7. Официальный сайт Университета содержит следующую информацию: общая информация о вузе, его история; миссия, цели и задачи университета; лицензии, перечень специальностей, контакты; описание структуры вуза и основные документы, регламентирующие его деятельность; описание инфраструктуры вуза (адреса и характеристики учебных корпусов, маршрут движения автобуса и т.д.); информация для абитуриентов (сроки и порядок приема документов, условия поступления, режим работы приемной комиссии); материалы по организации учебного процесса; материалы о научной и инновационной деятельности, международных контактах Университета; электронно-библиотечные ресурсы; информация о партнерах и проектах; истории успехов выпускников; ссылки на внутренние информационные ресурсы, новостной блог, включая архивы новостей, фото- и видеоотчеты.</w:t>
      </w:r>
    </w:p>
    <w:p w:rsidR="008B149B" w:rsidRPr="00831F9F" w:rsidRDefault="008B149B" w:rsidP="0039769A">
      <w:pPr>
        <w:pStyle w:val="a9"/>
        <w:spacing w:after="0" w:line="240" w:lineRule="auto"/>
        <w:ind w:left="0"/>
        <w:jc w:val="both"/>
        <w:rPr>
          <w:rFonts w:ascii="Times New Roman" w:hAnsi="Times New Roman"/>
          <w:bCs/>
          <w:iCs/>
          <w:sz w:val="24"/>
          <w:szCs w:val="24"/>
        </w:rPr>
      </w:pPr>
      <w:r w:rsidRPr="00831F9F">
        <w:rPr>
          <w:rFonts w:ascii="Times New Roman" w:hAnsi="Times New Roman"/>
          <w:bCs/>
          <w:iCs/>
          <w:sz w:val="24"/>
          <w:szCs w:val="24"/>
        </w:rPr>
        <w:t>8. Информационные системы Университета предоставляют обучающимся учебно-организационный и образовательный контент: академический календарь, расписание занятий и сессий, образовательные программы, каталоги элективных дисциплин, требования к оформлению и выполнению учебных заданий и проектов (СРО, курсовые и дипломные работы, отчеты и т.д.), критерии оценки обучающихся, правила проведения итоговой аттестации; внутренние правила и требования, в том числе правила поведения на занятиях, сдачи экзаменов и т.д.; контактные данные и режим работы подразделений; объявления о мероприятиях, проводимых на базе университета; условия участия в конкурсах, получения скидок и грантов Университета; данные о дополнительных услугах (общежитие, связь и др.).</w:t>
      </w:r>
    </w:p>
    <w:p w:rsidR="008B149B" w:rsidRPr="00831F9F" w:rsidRDefault="008B149B" w:rsidP="0039769A">
      <w:pPr>
        <w:pStyle w:val="a9"/>
        <w:spacing w:after="0" w:line="240" w:lineRule="auto"/>
        <w:ind w:left="0"/>
        <w:jc w:val="both"/>
        <w:rPr>
          <w:rFonts w:ascii="Times New Roman" w:hAnsi="Times New Roman"/>
          <w:bCs/>
          <w:iCs/>
          <w:sz w:val="24"/>
          <w:szCs w:val="24"/>
        </w:rPr>
      </w:pPr>
      <w:r w:rsidRPr="00831F9F">
        <w:rPr>
          <w:rFonts w:ascii="Times New Roman" w:hAnsi="Times New Roman"/>
          <w:bCs/>
          <w:iCs/>
          <w:sz w:val="24"/>
          <w:szCs w:val="24"/>
        </w:rPr>
        <w:t xml:space="preserve">9. Информация на сайте интегрируется из информационных систем университета, обновляется в режиме реального времени и ориентирована на группы пользователей: </w:t>
      </w:r>
      <w:r w:rsidRPr="00831F9F">
        <w:rPr>
          <w:rFonts w:ascii="Times New Roman" w:hAnsi="Times New Roman"/>
          <w:bCs/>
          <w:iCs/>
          <w:sz w:val="24"/>
          <w:szCs w:val="24"/>
        </w:rPr>
        <w:lastRenderedPageBreak/>
        <w:t>абитуриентов, обучающихся, академический состав, административно-управленческий персонал.</w:t>
      </w:r>
    </w:p>
    <w:p w:rsidR="008B149B" w:rsidRPr="00831F9F" w:rsidRDefault="008B149B" w:rsidP="0039769A">
      <w:pPr>
        <w:pStyle w:val="a9"/>
        <w:spacing w:after="0" w:line="240" w:lineRule="auto"/>
        <w:ind w:left="0"/>
        <w:jc w:val="both"/>
        <w:rPr>
          <w:rFonts w:ascii="Times New Roman" w:hAnsi="Times New Roman"/>
          <w:bCs/>
          <w:iCs/>
          <w:sz w:val="24"/>
          <w:szCs w:val="24"/>
        </w:rPr>
      </w:pPr>
      <w:r w:rsidRPr="00831F9F">
        <w:rPr>
          <w:rFonts w:ascii="Times New Roman" w:hAnsi="Times New Roman"/>
          <w:bCs/>
          <w:iCs/>
          <w:sz w:val="24"/>
          <w:szCs w:val="24"/>
        </w:rPr>
        <w:t>10. Информационная политика включает ежегодный отчет ректора Университета о результатах деятельности перед общественностью: студентами, родителями, работодателями, социальными партнерами и другими заинтересованными лицами.</w:t>
      </w:r>
    </w:p>
    <w:p w:rsidR="008B149B" w:rsidRPr="00831F9F" w:rsidRDefault="008B149B" w:rsidP="0039769A">
      <w:pPr>
        <w:pStyle w:val="a9"/>
        <w:spacing w:after="0" w:line="240" w:lineRule="auto"/>
        <w:ind w:left="0"/>
        <w:jc w:val="both"/>
        <w:rPr>
          <w:rFonts w:ascii="Times New Roman" w:hAnsi="Times New Roman"/>
          <w:sz w:val="24"/>
          <w:szCs w:val="24"/>
        </w:rPr>
      </w:pPr>
    </w:p>
    <w:p w:rsidR="008B149B" w:rsidRPr="00831F9F" w:rsidRDefault="008B149B" w:rsidP="0039769A">
      <w:pPr>
        <w:spacing w:after="0" w:line="240" w:lineRule="auto"/>
        <w:contextualSpacing/>
        <w:jc w:val="both"/>
        <w:rPr>
          <w:rFonts w:ascii="Times New Roman" w:hAnsi="Times New Roman"/>
          <w:b/>
          <w:bCs/>
          <w:sz w:val="24"/>
          <w:szCs w:val="24"/>
        </w:rPr>
      </w:pPr>
      <w:r w:rsidRPr="00831F9F">
        <w:rPr>
          <w:rFonts w:ascii="Times New Roman" w:hAnsi="Times New Roman"/>
          <w:b/>
          <w:bCs/>
          <w:sz w:val="24"/>
          <w:szCs w:val="24"/>
        </w:rPr>
        <w:t>Стандарт 9. Постоянный мониторинг и периодическая оценка программ</w:t>
      </w:r>
    </w:p>
    <w:p w:rsidR="008B149B" w:rsidRPr="00831F9F" w:rsidRDefault="008B149B" w:rsidP="0039769A">
      <w:pPr>
        <w:spacing w:after="0" w:line="240" w:lineRule="auto"/>
        <w:contextualSpacing/>
        <w:jc w:val="both"/>
        <w:rPr>
          <w:rFonts w:ascii="Times New Roman" w:hAnsi="Times New Roman"/>
          <w:bCs/>
          <w:iCs/>
          <w:sz w:val="24"/>
          <w:szCs w:val="24"/>
        </w:rPr>
      </w:pP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 Университет определяет процедуры и осуществляет регулярный мониторинг и периодическую оценку своих образовательных программ для обеспечения их эффективной реализации, и создания благоприятной среды обучения для студентов.</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2. Университет обеспечивает привлечение обучающихся, работодателей и других заинтересованных сторон к процессу оценки и пересмотра образовательных программ.</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3. Университет использует результаты этих процессов для постоянного совершенствования программ.</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4. Университет обеспечивает своевременное освещение результатов непрерывного мониторинга и периодической оценки образовательных программ.</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5. Университет регулярно проходит процедуру внешнего обеспечения качества (аккредитации) образовательных программ в соответствии со стандартами программной (специализированной) аккредитации.</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6. Процессы мониторинга анализа и пересмотра образовательных программ осуществляются на основании:</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утверждения новых Государственных общеобязательных стандартов высшего и послевузовского образования;</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внесения изменений и/или дополнений в Национальную рамку квалификаций, Отраслевые рамки квалификаций;</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предложений работодателей, сформированных по результатам совместной работы и/или анкетирования;</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рекомендаций аттестационной комиссии по итоговой аттестации обучающихся;</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результатов исследования практики преподавания ППС университета.</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7. Совершенствование образовательных программ включает следующие процедуры:</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ежегодная экспертиза содержания образовательных программ и программ курсов на уровне Департамента обеспечения качества образования и оценки рисков, Учебно-методического совета, Ученого совета Университета;</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ежегодное обсуждение и анализ образовательных программ, изменение и расширение каталога элективных дисциплин с привлечением стейкхолдеров;</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мониторинг процесса реализации образовательной программы на уровне Департамента по академической работе и Департамента обеспечения качества и оценки рисков.</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8. Оценка и пересмотр образовательных программ по рекомендациям заинтересованных стейкхолдеров осуществляется на основе:</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оценки обучающимися педагогической деятельности ППС, задействованного в реализации образовательной программы после каждого академического периода;</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xml:space="preserve">- анкетирования работодателей на предмет качества подготовки выпускников (один раз в три года); </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опроса выпускников о качестве образовательной программы, актуальности дисциплин и их содержания после каждого выпуска;</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xml:space="preserve">- ежегодного сбора и анализа результатов трудоустройства, анализа карьерного роста выпускников; </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xml:space="preserve">- открытых занятий и взаимопосещений ППС. </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lastRenderedPageBreak/>
        <w:t>9. Сбор, анализ и оценка учебных достижений обучающихся осуществляется по результатам рубежных контролей, промежуточной и итоговой аттестации, с дальнейшим рассмотрением результатов на заседании коллегиальных органов.</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10. Анализ эффективности процедур оценивания обучающихся осуществляется через определение:</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соответствия критериев оценивания ожидаемым результатам обучения дисциплины;</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соответствия инструментов оценивания принципам валидности, прозрачности, надежности, инклюзивности, подлинности;</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 наличия обратной связи по результатам промежуточного и итогового оценивания.</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11. Процесс мониторинга, оценки и совершенствования образовательных программ является сферой ответственности деканов, координаторов образовательных программ и контролируется Департаментом обеспечения качества и оценки рисков.</w:t>
      </w:r>
    </w:p>
    <w:p w:rsidR="008B149B" w:rsidRPr="00831F9F" w:rsidRDefault="008B149B" w:rsidP="0039769A">
      <w:pPr>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12. Документальными свидетельствами изменений образовательных программ являются решения коллегиальных органов, планы мероприятий по анализу и совершенствованию образовательных программ, протоколы мероприятий, обновленное методическое обеспечение на основе решений коллегиальных органов, доклад Департамента обеспечения качества и оценки рисков о результатах мониторинга и оценки образовательных программ и учебных программ курсов.</w:t>
      </w:r>
    </w:p>
    <w:p w:rsidR="008B149B" w:rsidRPr="00831F9F" w:rsidRDefault="008B149B" w:rsidP="0039769A">
      <w:pPr>
        <w:spacing w:after="0" w:line="240" w:lineRule="auto"/>
        <w:contextualSpacing/>
        <w:jc w:val="both"/>
        <w:rPr>
          <w:rFonts w:ascii="Times New Roman" w:hAnsi="Times New Roman"/>
          <w:sz w:val="24"/>
          <w:szCs w:val="24"/>
        </w:rPr>
      </w:pPr>
    </w:p>
    <w:p w:rsidR="008B149B" w:rsidRPr="00831F9F" w:rsidRDefault="008B149B" w:rsidP="0039769A">
      <w:pPr>
        <w:spacing w:after="0" w:line="240" w:lineRule="auto"/>
        <w:contextualSpacing/>
        <w:jc w:val="both"/>
        <w:rPr>
          <w:rFonts w:ascii="Times New Roman" w:hAnsi="Times New Roman"/>
          <w:b/>
          <w:bCs/>
          <w:sz w:val="24"/>
          <w:szCs w:val="24"/>
        </w:rPr>
      </w:pPr>
      <w:r w:rsidRPr="00831F9F">
        <w:rPr>
          <w:rFonts w:ascii="Times New Roman" w:hAnsi="Times New Roman"/>
          <w:b/>
          <w:bCs/>
          <w:sz w:val="24"/>
          <w:szCs w:val="24"/>
        </w:rPr>
        <w:t>Стандарт 10. Периодическое внешнее обеспечение качества</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p>
    <w:p w:rsidR="008B149B" w:rsidRPr="00831F9F" w:rsidRDefault="008B149B" w:rsidP="0039769A">
      <w:pPr>
        <w:pStyle w:val="a9"/>
        <w:numPr>
          <w:ilvl w:val="0"/>
          <w:numId w:val="22"/>
        </w:numPr>
        <w:tabs>
          <w:tab w:val="left" w:pos="993"/>
        </w:tabs>
        <w:spacing w:after="0" w:line="240" w:lineRule="auto"/>
        <w:ind w:left="0" w:firstLine="0"/>
        <w:jc w:val="both"/>
        <w:rPr>
          <w:rFonts w:ascii="Times New Roman" w:hAnsi="Times New Roman"/>
          <w:bCs/>
          <w:iCs/>
          <w:sz w:val="24"/>
          <w:szCs w:val="24"/>
        </w:rPr>
      </w:pPr>
      <w:r w:rsidRPr="00831F9F">
        <w:rPr>
          <w:rFonts w:ascii="Times New Roman" w:hAnsi="Times New Roman"/>
          <w:bCs/>
          <w:iCs/>
          <w:sz w:val="24"/>
          <w:szCs w:val="24"/>
        </w:rPr>
        <w:t>Университет постоянно участвует в процедурах внешнего обеспечения качества. Университет гарантирует информирование общественности о результатах внешней оценки и обеспечивает их использование для совершенствования образовательных программ и всех видов деятельности.</w:t>
      </w:r>
    </w:p>
    <w:p w:rsidR="008B149B" w:rsidRPr="00831F9F" w:rsidRDefault="008B149B" w:rsidP="0039769A">
      <w:pPr>
        <w:pStyle w:val="a9"/>
        <w:numPr>
          <w:ilvl w:val="0"/>
          <w:numId w:val="22"/>
        </w:numPr>
        <w:tabs>
          <w:tab w:val="left" w:pos="993"/>
        </w:tabs>
        <w:spacing w:after="0" w:line="240" w:lineRule="auto"/>
        <w:ind w:left="0" w:firstLine="0"/>
        <w:jc w:val="both"/>
        <w:rPr>
          <w:rFonts w:ascii="Times New Roman" w:hAnsi="Times New Roman"/>
          <w:bCs/>
          <w:iCs/>
          <w:sz w:val="24"/>
          <w:szCs w:val="24"/>
        </w:rPr>
      </w:pPr>
      <w:r w:rsidRPr="00831F9F">
        <w:rPr>
          <w:rFonts w:ascii="Times New Roman" w:hAnsi="Times New Roman"/>
          <w:bCs/>
          <w:iCs/>
          <w:sz w:val="24"/>
          <w:szCs w:val="24"/>
        </w:rPr>
        <w:t>Университет постоянно участвует в следующих процедурах внешнего обеспечения качества:</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1) институциональная аккредитация;</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2) программная (специализированная) аккредитация;</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3) институциональный рейтинг вузов;</w:t>
      </w:r>
    </w:p>
    <w:p w:rsidR="008B149B" w:rsidRPr="00831F9F" w:rsidRDefault="008B149B" w:rsidP="0039769A">
      <w:pPr>
        <w:tabs>
          <w:tab w:val="left" w:pos="993"/>
        </w:tabs>
        <w:spacing w:after="0" w:line="240" w:lineRule="auto"/>
        <w:contextualSpacing/>
        <w:jc w:val="both"/>
        <w:rPr>
          <w:rFonts w:ascii="Times New Roman" w:hAnsi="Times New Roman"/>
          <w:bCs/>
          <w:iCs/>
          <w:sz w:val="24"/>
          <w:szCs w:val="24"/>
        </w:rPr>
      </w:pPr>
      <w:r w:rsidRPr="00831F9F">
        <w:rPr>
          <w:rFonts w:ascii="Times New Roman" w:hAnsi="Times New Roman"/>
          <w:bCs/>
          <w:iCs/>
          <w:sz w:val="24"/>
          <w:szCs w:val="24"/>
        </w:rPr>
        <w:t>4) рейтинг образовательных программ.</w:t>
      </w:r>
    </w:p>
    <w:p w:rsidR="008B149B" w:rsidRPr="00831F9F" w:rsidRDefault="008B149B" w:rsidP="0039769A">
      <w:pPr>
        <w:pStyle w:val="a9"/>
        <w:numPr>
          <w:ilvl w:val="0"/>
          <w:numId w:val="22"/>
        </w:numPr>
        <w:tabs>
          <w:tab w:val="left" w:pos="993"/>
        </w:tabs>
        <w:spacing w:after="0" w:line="240" w:lineRule="auto"/>
        <w:ind w:left="0" w:firstLine="0"/>
        <w:jc w:val="both"/>
        <w:rPr>
          <w:rFonts w:ascii="Times New Roman" w:hAnsi="Times New Roman"/>
          <w:bCs/>
          <w:iCs/>
          <w:sz w:val="24"/>
          <w:szCs w:val="24"/>
        </w:rPr>
      </w:pPr>
      <w:r w:rsidRPr="00831F9F">
        <w:rPr>
          <w:rFonts w:ascii="Times New Roman" w:hAnsi="Times New Roman"/>
          <w:color w:val="000000"/>
          <w:spacing w:val="2"/>
          <w:sz w:val="24"/>
          <w:szCs w:val="24"/>
          <w:shd w:val="clear" w:color="auto" w:fill="FFFFFF"/>
        </w:rPr>
        <w:t>Эффективность деятельности Университета подтверждается его представленностью в мировых рейтингах QS.</w:t>
      </w:r>
    </w:p>
    <w:p w:rsidR="008B149B" w:rsidRPr="00831F9F" w:rsidRDefault="008B149B" w:rsidP="0039769A">
      <w:pPr>
        <w:pStyle w:val="a9"/>
        <w:numPr>
          <w:ilvl w:val="0"/>
          <w:numId w:val="22"/>
        </w:numPr>
        <w:tabs>
          <w:tab w:val="left" w:pos="993"/>
        </w:tabs>
        <w:spacing w:after="0" w:line="240" w:lineRule="auto"/>
        <w:ind w:left="0" w:firstLine="0"/>
        <w:jc w:val="both"/>
        <w:rPr>
          <w:rFonts w:ascii="Times New Roman" w:hAnsi="Times New Roman"/>
          <w:bCs/>
          <w:iCs/>
          <w:sz w:val="24"/>
          <w:szCs w:val="24"/>
        </w:rPr>
      </w:pPr>
      <w:r w:rsidRPr="00831F9F">
        <w:rPr>
          <w:rFonts w:ascii="Times New Roman" w:hAnsi="Times New Roman"/>
          <w:bCs/>
          <w:iCs/>
          <w:sz w:val="24"/>
          <w:szCs w:val="24"/>
        </w:rPr>
        <w:t xml:space="preserve">Внешние процедуры обеспечения качества позволяют оценить эффективность процессов обеспечения качества внутри университета. Ониявляютсякатализаторамиразвития и реализацииновыхвозможностей. </w:t>
      </w:r>
    </w:p>
    <w:p w:rsidR="008B149B" w:rsidRPr="00831F9F" w:rsidRDefault="008B149B" w:rsidP="0039769A">
      <w:pPr>
        <w:pStyle w:val="a9"/>
        <w:numPr>
          <w:ilvl w:val="0"/>
          <w:numId w:val="22"/>
        </w:numPr>
        <w:tabs>
          <w:tab w:val="left" w:pos="993"/>
        </w:tabs>
        <w:spacing w:after="0" w:line="240" w:lineRule="auto"/>
        <w:ind w:left="0" w:firstLine="0"/>
        <w:jc w:val="both"/>
        <w:rPr>
          <w:rFonts w:ascii="Times New Roman" w:hAnsi="Times New Roman"/>
          <w:bCs/>
          <w:iCs/>
          <w:sz w:val="24"/>
          <w:szCs w:val="24"/>
        </w:rPr>
      </w:pPr>
      <w:r w:rsidRPr="00831F9F">
        <w:rPr>
          <w:rFonts w:ascii="Times New Roman" w:hAnsi="Times New Roman"/>
          <w:bCs/>
          <w:iCs/>
          <w:sz w:val="24"/>
          <w:szCs w:val="24"/>
        </w:rPr>
        <w:t xml:space="preserve">По завершению каждой процедуры внешнего обеспечения качества Университет разрабатывает и реализует план мероприятий по совершенствованию деятельности, поддерживая непрерывный процесс обеспечения качества. </w:t>
      </w:r>
    </w:p>
    <w:p w:rsidR="008B149B" w:rsidRPr="00831F9F" w:rsidRDefault="008B149B" w:rsidP="0039769A">
      <w:pPr>
        <w:pStyle w:val="a9"/>
        <w:numPr>
          <w:ilvl w:val="0"/>
          <w:numId w:val="22"/>
        </w:numPr>
        <w:tabs>
          <w:tab w:val="left" w:pos="993"/>
        </w:tabs>
        <w:spacing w:after="0" w:line="240" w:lineRule="auto"/>
        <w:ind w:left="0" w:firstLine="0"/>
        <w:jc w:val="both"/>
        <w:rPr>
          <w:rFonts w:ascii="Times New Roman" w:hAnsi="Times New Roman"/>
          <w:bCs/>
          <w:iCs/>
          <w:sz w:val="24"/>
          <w:szCs w:val="24"/>
        </w:rPr>
      </w:pPr>
      <w:r w:rsidRPr="00831F9F">
        <w:rPr>
          <w:rFonts w:ascii="Times New Roman" w:hAnsi="Times New Roman"/>
          <w:bCs/>
          <w:iCs/>
          <w:sz w:val="24"/>
          <w:szCs w:val="24"/>
        </w:rPr>
        <w:t>Университет стремится к тому, чтобы прогресс, достигнутый со времени последней процедуры внешнего обеспечения качества, принимался во внимание при подготовке к следующей процедуре.</w:t>
      </w:r>
    </w:p>
    <w:p w:rsidR="008B149B" w:rsidRPr="00831F9F" w:rsidRDefault="008B149B" w:rsidP="0039769A">
      <w:pPr>
        <w:pStyle w:val="a9"/>
        <w:numPr>
          <w:ilvl w:val="0"/>
          <w:numId w:val="22"/>
        </w:numPr>
        <w:tabs>
          <w:tab w:val="left" w:pos="993"/>
        </w:tabs>
        <w:spacing w:after="0" w:line="240" w:lineRule="auto"/>
        <w:ind w:left="0" w:firstLine="0"/>
        <w:jc w:val="both"/>
        <w:rPr>
          <w:rFonts w:ascii="Times New Roman" w:hAnsi="Times New Roman"/>
          <w:bCs/>
          <w:iCs/>
          <w:sz w:val="24"/>
          <w:szCs w:val="24"/>
        </w:rPr>
      </w:pPr>
      <w:r w:rsidRPr="00831F9F">
        <w:rPr>
          <w:rFonts w:ascii="Times New Roman" w:hAnsi="Times New Roman"/>
          <w:bCs/>
          <w:iCs/>
          <w:sz w:val="24"/>
          <w:szCs w:val="24"/>
        </w:rPr>
        <w:t xml:space="preserve">Университет постоянно осуществляет процедуры аккредитации образовательных программ, в том числе на международном уровне. </w:t>
      </w:r>
    </w:p>
    <w:p w:rsidR="008B149B" w:rsidRPr="00831F9F" w:rsidRDefault="008B149B" w:rsidP="0039769A">
      <w:pPr>
        <w:pStyle w:val="a9"/>
        <w:numPr>
          <w:ilvl w:val="0"/>
          <w:numId w:val="22"/>
        </w:numPr>
        <w:tabs>
          <w:tab w:val="left" w:pos="993"/>
        </w:tabs>
        <w:spacing w:after="0" w:line="240" w:lineRule="auto"/>
        <w:ind w:left="0" w:firstLine="0"/>
        <w:jc w:val="both"/>
        <w:rPr>
          <w:rFonts w:ascii="Times New Roman" w:hAnsi="Times New Roman"/>
          <w:bCs/>
          <w:iCs/>
          <w:sz w:val="24"/>
          <w:szCs w:val="24"/>
        </w:rPr>
      </w:pPr>
      <w:r w:rsidRPr="00831F9F">
        <w:rPr>
          <w:rFonts w:ascii="Times New Roman" w:hAnsi="Times New Roman"/>
          <w:bCs/>
          <w:iCs/>
          <w:sz w:val="24"/>
          <w:szCs w:val="24"/>
        </w:rPr>
        <w:t>Результаты процедур внешнего обеспечения качества размещаются на официальном сайте университета.</w:t>
      </w:r>
    </w:p>
    <w:p w:rsidR="008B149B" w:rsidRPr="00831F9F" w:rsidRDefault="008B149B" w:rsidP="0039769A">
      <w:pPr>
        <w:pStyle w:val="a9"/>
        <w:tabs>
          <w:tab w:val="left" w:pos="993"/>
        </w:tabs>
        <w:spacing w:after="0" w:line="240" w:lineRule="auto"/>
        <w:ind w:left="0"/>
        <w:jc w:val="both"/>
        <w:rPr>
          <w:rFonts w:ascii="Times New Roman" w:hAnsi="Times New Roman"/>
          <w:bCs/>
          <w:iCs/>
          <w:sz w:val="24"/>
          <w:szCs w:val="24"/>
        </w:rPr>
      </w:pPr>
    </w:p>
    <w:p w:rsidR="008B149B" w:rsidRPr="00831F9F" w:rsidRDefault="008B149B" w:rsidP="0039769A">
      <w:pPr>
        <w:widowControl w:val="0"/>
        <w:spacing w:after="0" w:line="240" w:lineRule="auto"/>
        <w:contextualSpacing/>
        <w:jc w:val="both"/>
        <w:rPr>
          <w:rFonts w:ascii="Times New Roman" w:eastAsia="Arial Unicode MS" w:hAnsi="Times New Roman"/>
          <w:b/>
          <w:color w:val="000000"/>
          <w:sz w:val="24"/>
          <w:szCs w:val="24"/>
          <w:lang w:eastAsia="ru-RU" w:bidi="ru-RU"/>
        </w:rPr>
      </w:pPr>
      <w:r w:rsidRPr="00831F9F">
        <w:rPr>
          <w:rFonts w:ascii="Times New Roman" w:eastAsia="Arial Unicode MS" w:hAnsi="Times New Roman"/>
          <w:b/>
          <w:color w:val="000000"/>
          <w:sz w:val="24"/>
          <w:szCs w:val="24"/>
          <w:lang w:eastAsia="ru-RU" w:bidi="ru-RU"/>
        </w:rPr>
        <w:t>6. Заключительные положения</w:t>
      </w:r>
    </w:p>
    <w:p w:rsidR="008B149B" w:rsidRPr="00831F9F" w:rsidRDefault="008B149B" w:rsidP="0039769A">
      <w:pPr>
        <w:widowControl w:val="0"/>
        <w:spacing w:after="0" w:line="240" w:lineRule="auto"/>
        <w:contextualSpacing/>
        <w:jc w:val="both"/>
        <w:rPr>
          <w:rFonts w:ascii="Times New Roman" w:eastAsia="Arial Unicode MS" w:hAnsi="Times New Roman"/>
          <w:color w:val="000000"/>
          <w:sz w:val="24"/>
          <w:szCs w:val="24"/>
          <w:lang w:eastAsia="ru-RU" w:bidi="ru-RU"/>
        </w:rPr>
      </w:pPr>
      <w:r w:rsidRPr="00831F9F">
        <w:rPr>
          <w:rFonts w:ascii="Times New Roman" w:eastAsia="Arial Unicode MS" w:hAnsi="Times New Roman"/>
          <w:color w:val="000000"/>
          <w:sz w:val="24"/>
          <w:szCs w:val="24"/>
          <w:lang w:eastAsia="ru-RU" w:bidi="ru-RU"/>
        </w:rPr>
        <w:t xml:space="preserve">6.1 Настоящая Система внутреннего обеспечения качества вступает в силу после утверждения ее Советом директоров Университета. </w:t>
      </w:r>
    </w:p>
    <w:p w:rsidR="008B149B" w:rsidRPr="00831F9F" w:rsidRDefault="008B149B" w:rsidP="0039769A">
      <w:pPr>
        <w:widowControl w:val="0"/>
        <w:spacing w:after="0" w:line="240" w:lineRule="auto"/>
        <w:contextualSpacing/>
        <w:jc w:val="both"/>
        <w:rPr>
          <w:rFonts w:ascii="Times New Roman" w:eastAsia="Arial Unicode MS" w:hAnsi="Times New Roman"/>
          <w:color w:val="000000"/>
          <w:sz w:val="24"/>
          <w:szCs w:val="24"/>
          <w:lang w:eastAsia="ru-RU" w:bidi="ru-RU"/>
        </w:rPr>
      </w:pPr>
      <w:r w:rsidRPr="00831F9F">
        <w:rPr>
          <w:rFonts w:ascii="Times New Roman" w:eastAsia="Arial Unicode MS" w:hAnsi="Times New Roman"/>
          <w:color w:val="000000"/>
          <w:sz w:val="24"/>
          <w:szCs w:val="24"/>
          <w:lang w:eastAsia="ru-RU" w:bidi="ru-RU"/>
        </w:rPr>
        <w:lastRenderedPageBreak/>
        <w:t xml:space="preserve">6.2 Ответственность за контроль и реализацию настоящей Системы внутреннего обеспечения качества возлагается на Правление Университета. </w:t>
      </w:r>
    </w:p>
    <w:p w:rsidR="008B149B" w:rsidRPr="00831F9F" w:rsidRDefault="008B149B" w:rsidP="0039769A">
      <w:pPr>
        <w:widowControl w:val="0"/>
        <w:spacing w:after="0" w:line="240" w:lineRule="auto"/>
        <w:contextualSpacing/>
        <w:jc w:val="both"/>
        <w:rPr>
          <w:rFonts w:ascii="Times New Roman" w:eastAsia="Arial Unicode MS" w:hAnsi="Times New Roman"/>
          <w:color w:val="000000"/>
          <w:sz w:val="24"/>
          <w:szCs w:val="24"/>
          <w:lang w:eastAsia="ru-RU" w:bidi="ru-RU"/>
        </w:rPr>
      </w:pPr>
      <w:r w:rsidRPr="00831F9F">
        <w:rPr>
          <w:rFonts w:ascii="Times New Roman" w:eastAsia="Arial Unicode MS" w:hAnsi="Times New Roman"/>
          <w:color w:val="000000"/>
          <w:sz w:val="24"/>
          <w:szCs w:val="24"/>
          <w:lang w:eastAsia="ru-RU" w:bidi="ru-RU"/>
        </w:rPr>
        <w:t>6.3 Департамент обеспечения качества и оценки рисков осуществляет мониторинг и определяет необходимость внесения изменений в настоящую Систему внутреннего обеспечения качества на протяжении срока ее действия.</w:t>
      </w:r>
    </w:p>
    <w:p w:rsidR="008B149B" w:rsidRPr="00831F9F" w:rsidRDefault="008B149B" w:rsidP="0039769A">
      <w:pPr>
        <w:spacing w:after="0" w:line="240" w:lineRule="auto"/>
        <w:jc w:val="both"/>
        <w:rPr>
          <w:rFonts w:ascii="Times New Roman" w:eastAsia="Arial Unicode MS" w:hAnsi="Times New Roman"/>
          <w:color w:val="000000"/>
          <w:sz w:val="24"/>
          <w:szCs w:val="24"/>
          <w:lang w:eastAsia="ru-RU" w:bidi="ru-RU"/>
        </w:rPr>
      </w:pPr>
      <w:r w:rsidRPr="00831F9F">
        <w:rPr>
          <w:rFonts w:ascii="Times New Roman" w:eastAsia="Arial Unicode MS" w:hAnsi="Times New Roman"/>
          <w:color w:val="000000"/>
          <w:sz w:val="24"/>
          <w:szCs w:val="24"/>
          <w:lang w:eastAsia="ru-RU" w:bidi="ru-RU"/>
        </w:rPr>
        <w:br w:type="page"/>
      </w:r>
    </w:p>
    <w:p w:rsidR="008B149B" w:rsidRPr="008B638B" w:rsidRDefault="008B638B" w:rsidP="001357EE">
      <w:pPr>
        <w:pStyle w:val="2"/>
        <w:spacing w:before="0" w:line="240" w:lineRule="auto"/>
        <w:ind w:firstLine="567"/>
        <w:jc w:val="both"/>
        <w:rPr>
          <w:rFonts w:ascii="Times New Roman" w:hAnsi="Times New Roman" w:cs="Times New Roman"/>
          <w:sz w:val="24"/>
          <w:szCs w:val="24"/>
          <w:lang w:val="kk-KZ" w:eastAsia="ru-RU" w:bidi="ru-RU"/>
        </w:rPr>
      </w:pPr>
      <w:bookmarkStart w:id="48" w:name="_Toc114627030"/>
      <w:bookmarkStart w:id="49" w:name="_Toc117162280"/>
      <w:r>
        <w:rPr>
          <w:rFonts w:ascii="Times New Roman" w:eastAsia="Arial Unicode MS" w:hAnsi="Times New Roman" w:cs="Times New Roman"/>
          <w:sz w:val="24"/>
          <w:szCs w:val="24"/>
          <w:lang w:val="kk-KZ" w:eastAsia="ru-RU" w:bidi="ru-RU"/>
        </w:rPr>
        <w:lastRenderedPageBreak/>
        <w:t>ҚОСЫМША</w:t>
      </w:r>
      <w:r w:rsidR="008B149B" w:rsidRPr="00831F9F">
        <w:rPr>
          <w:rFonts w:ascii="Times New Roman" w:eastAsia="Arial Unicode MS" w:hAnsi="Times New Roman" w:cs="Times New Roman"/>
          <w:sz w:val="24"/>
          <w:szCs w:val="24"/>
          <w:lang w:eastAsia="ru-RU" w:bidi="ru-RU"/>
        </w:rPr>
        <w:t xml:space="preserve"> Ж3</w:t>
      </w:r>
      <w:r w:rsidR="008B149B" w:rsidRPr="00831F9F">
        <w:rPr>
          <w:rFonts w:ascii="Times New Roman" w:eastAsia="Arial Unicode MS" w:hAnsi="Times New Roman" w:cs="Times New Roman"/>
          <w:sz w:val="24"/>
          <w:szCs w:val="24"/>
          <w:lang w:val="kk-KZ" w:eastAsia="ru-RU" w:bidi="ru-RU"/>
        </w:rPr>
        <w:t xml:space="preserve">. </w:t>
      </w:r>
      <w:bookmarkEnd w:id="48"/>
      <w:r w:rsidRPr="008B638B">
        <w:rPr>
          <w:rFonts w:ascii="Times New Roman" w:hAnsi="Times New Roman" w:cs="Times New Roman"/>
          <w:sz w:val="24"/>
          <w:szCs w:val="24"/>
          <w:lang w:val="kk-KZ" w:eastAsia="ru-RU" w:bidi="ru-RU"/>
        </w:rPr>
        <w:t>АКАДЕМИК Е.А. БӨКЕТОВ АТЫНДАҒЫ ҚАРАҒАНДЫ УНИВЕРСИТЕТІНІҢ 2021-2022 ОҚУ ЖЫЛЫНА АРНАЛҒАН САПА САЛАСЫНДАҒЫ МАҚСАТТАРЫ</w:t>
      </w:r>
      <w:bookmarkEnd w:id="49"/>
    </w:p>
    <w:p w:rsidR="008B149B" w:rsidRPr="00831F9F" w:rsidRDefault="008B149B" w:rsidP="0039769A">
      <w:pPr>
        <w:spacing w:after="0" w:line="240" w:lineRule="auto"/>
        <w:jc w:val="both"/>
        <w:rPr>
          <w:rFonts w:ascii="Times New Roman" w:hAnsi="Times New Roman"/>
          <w:b/>
          <w:sz w:val="24"/>
          <w:szCs w:val="24"/>
        </w:rPr>
      </w:pPr>
      <w:r w:rsidRPr="00831F9F">
        <w:rPr>
          <w:rFonts w:ascii="Times New Roman" w:hAnsi="Times New Roman"/>
          <w:b/>
          <w:sz w:val="24"/>
          <w:szCs w:val="24"/>
        </w:rPr>
        <w:object w:dxaOrig="4320" w:dyaOrig="4320">
          <v:shape id="_x0000_i1026" type="#_x0000_t75" style="width:396pt;height:265.25pt" o:ole="">
            <v:imagedata r:id="rId77" o:title=""/>
          </v:shape>
          <o:OLEObject Type="Embed" ProgID="FoxitReader.Document" ShapeID="_x0000_i1026" DrawAspect="Content" ObjectID="_1727940192" r:id="rId78"/>
        </w:object>
      </w:r>
      <w:r w:rsidRPr="00831F9F">
        <w:rPr>
          <w:rFonts w:ascii="Times New Roman" w:hAnsi="Times New Roman"/>
          <w:b/>
          <w:noProof/>
          <w:sz w:val="24"/>
          <w:szCs w:val="24"/>
          <w:lang w:eastAsia="ru-RU"/>
        </w:rPr>
        <w:drawing>
          <wp:inline distT="0" distB="0" distL="0" distR="0" wp14:anchorId="55707386" wp14:editId="560CB717">
            <wp:extent cx="6177280" cy="4274185"/>
            <wp:effectExtent l="0" t="0" r="0" b="0"/>
            <wp:docPr id="27" name="Рисунок 27" descr="Описание: D:\UserData\Desktop\СКАНЫ\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Описание: D:\UserData\Desktop\СКАНЫ\7.jpe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77280" cy="4274185"/>
                    </a:xfrm>
                    <a:prstGeom prst="rect">
                      <a:avLst/>
                    </a:prstGeom>
                    <a:noFill/>
                    <a:ln>
                      <a:noFill/>
                    </a:ln>
                  </pic:spPr>
                </pic:pic>
              </a:graphicData>
            </a:graphic>
          </wp:inline>
        </w:drawing>
      </w:r>
    </w:p>
    <w:p w:rsidR="008B149B" w:rsidRPr="00831F9F" w:rsidRDefault="008B149B" w:rsidP="0039769A">
      <w:pPr>
        <w:spacing w:after="0" w:line="240" w:lineRule="auto"/>
        <w:jc w:val="both"/>
        <w:rPr>
          <w:rFonts w:ascii="Times New Roman" w:hAnsi="Times New Roman"/>
          <w:b/>
          <w:sz w:val="24"/>
          <w:szCs w:val="24"/>
        </w:rPr>
      </w:pPr>
      <w:r w:rsidRPr="00831F9F">
        <w:rPr>
          <w:rFonts w:ascii="Times New Roman" w:hAnsi="Times New Roman"/>
          <w:b/>
          <w:noProof/>
          <w:sz w:val="24"/>
          <w:szCs w:val="24"/>
          <w:lang w:eastAsia="ru-RU"/>
        </w:rPr>
        <w:lastRenderedPageBreak/>
        <w:drawing>
          <wp:inline distT="0" distB="0" distL="0" distR="0" wp14:anchorId="40D8DE46" wp14:editId="5AD3F301">
            <wp:extent cx="5699125" cy="3933825"/>
            <wp:effectExtent l="0" t="0" r="0" b="9525"/>
            <wp:docPr id="26" name="Рисунок 26" descr="Описание: D:\UserData\Desktop\СКАНЫ\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Описание: D:\UserData\Desktop\СКАНЫ\8.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99125" cy="3933825"/>
                    </a:xfrm>
                    <a:prstGeom prst="rect">
                      <a:avLst/>
                    </a:prstGeom>
                    <a:noFill/>
                    <a:ln>
                      <a:noFill/>
                    </a:ln>
                  </pic:spPr>
                </pic:pic>
              </a:graphicData>
            </a:graphic>
          </wp:inline>
        </w:drawing>
      </w:r>
    </w:p>
    <w:p w:rsidR="008B149B" w:rsidRPr="00831F9F" w:rsidRDefault="008B149B" w:rsidP="0039769A">
      <w:pPr>
        <w:spacing w:after="0" w:line="240" w:lineRule="auto"/>
        <w:jc w:val="both"/>
        <w:rPr>
          <w:rFonts w:ascii="Times New Roman" w:hAnsi="Times New Roman"/>
          <w:b/>
          <w:sz w:val="24"/>
          <w:szCs w:val="24"/>
        </w:rPr>
      </w:pPr>
      <w:r w:rsidRPr="00831F9F">
        <w:rPr>
          <w:rFonts w:ascii="Times New Roman" w:hAnsi="Times New Roman"/>
          <w:b/>
          <w:noProof/>
          <w:sz w:val="24"/>
          <w:szCs w:val="24"/>
          <w:lang w:eastAsia="ru-RU"/>
        </w:rPr>
        <w:drawing>
          <wp:inline distT="0" distB="0" distL="0" distR="0" wp14:anchorId="101E4376" wp14:editId="740EAE07">
            <wp:extent cx="6017895" cy="4295775"/>
            <wp:effectExtent l="0" t="0" r="1905" b="9525"/>
            <wp:docPr id="25" name="Рисунок 25" descr="Описание: D:\UserData\Desktop\СКАНЫ\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Описание: D:\UserData\Desktop\СКАНЫ\9.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17895" cy="4295775"/>
                    </a:xfrm>
                    <a:prstGeom prst="rect">
                      <a:avLst/>
                    </a:prstGeom>
                    <a:noFill/>
                    <a:ln>
                      <a:noFill/>
                    </a:ln>
                  </pic:spPr>
                </pic:pic>
              </a:graphicData>
            </a:graphic>
          </wp:inline>
        </w:drawing>
      </w:r>
    </w:p>
    <w:p w:rsidR="002F4081" w:rsidRPr="002F4081" w:rsidRDefault="008B149B" w:rsidP="001357EE">
      <w:pPr>
        <w:pStyle w:val="2"/>
        <w:spacing w:before="0" w:line="240" w:lineRule="auto"/>
        <w:ind w:firstLine="567"/>
        <w:jc w:val="both"/>
        <w:rPr>
          <w:lang w:val="kk-KZ"/>
        </w:rPr>
      </w:pPr>
      <w:r w:rsidRPr="00831F9F">
        <w:rPr>
          <w:rFonts w:ascii="Times New Roman" w:hAnsi="Times New Roman" w:cs="Times New Roman"/>
          <w:sz w:val="24"/>
          <w:szCs w:val="24"/>
        </w:rPr>
        <w:br w:type="page"/>
      </w:r>
      <w:bookmarkStart w:id="50" w:name="_Toc114627031"/>
      <w:bookmarkStart w:id="51" w:name="_Toc117162281"/>
      <w:r w:rsidR="008B638B">
        <w:rPr>
          <w:rFonts w:ascii="Times New Roman" w:hAnsi="Times New Roman" w:cs="Times New Roman"/>
          <w:sz w:val="24"/>
          <w:szCs w:val="24"/>
          <w:lang w:val="kk-KZ"/>
        </w:rPr>
        <w:lastRenderedPageBreak/>
        <w:t>ҚОСЫМША</w:t>
      </w:r>
      <w:r w:rsidRPr="00831F9F">
        <w:rPr>
          <w:rFonts w:ascii="Times New Roman" w:hAnsi="Times New Roman" w:cs="Times New Roman"/>
          <w:sz w:val="24"/>
          <w:szCs w:val="24"/>
        </w:rPr>
        <w:t xml:space="preserve"> З. </w:t>
      </w:r>
      <w:bookmarkEnd w:id="50"/>
      <w:r w:rsidR="0007014F">
        <w:rPr>
          <w:rFonts w:ascii="Times New Roman" w:hAnsi="Times New Roman" w:cs="Times New Roman"/>
          <w:sz w:val="24"/>
          <w:szCs w:val="24"/>
          <w:lang w:val="kk-KZ"/>
        </w:rPr>
        <w:t>«</w:t>
      </w:r>
      <w:r w:rsidR="008B638B" w:rsidRPr="008B638B">
        <w:rPr>
          <w:rFonts w:ascii="Times New Roman" w:hAnsi="Times New Roman" w:cs="Times New Roman"/>
          <w:sz w:val="24"/>
          <w:szCs w:val="24"/>
        </w:rPr>
        <w:t>7M03103</w:t>
      </w:r>
      <w:r w:rsidR="00606544">
        <w:rPr>
          <w:rFonts w:ascii="Times New Roman" w:hAnsi="Times New Roman" w:cs="Times New Roman"/>
          <w:sz w:val="24"/>
          <w:szCs w:val="24"/>
          <w:lang w:val="kk-KZ"/>
        </w:rPr>
        <w:t xml:space="preserve"> -</w:t>
      </w:r>
      <w:r w:rsidR="008B638B" w:rsidRPr="008B638B">
        <w:rPr>
          <w:rFonts w:ascii="Times New Roman" w:hAnsi="Times New Roman" w:cs="Times New Roman"/>
          <w:sz w:val="24"/>
          <w:szCs w:val="24"/>
        </w:rPr>
        <w:t xml:space="preserve"> </w:t>
      </w:r>
      <w:r w:rsidR="00606544" w:rsidRPr="008B638B">
        <w:rPr>
          <w:rFonts w:ascii="Times New Roman" w:hAnsi="Times New Roman" w:cs="Times New Roman"/>
          <w:sz w:val="24"/>
          <w:szCs w:val="24"/>
        </w:rPr>
        <w:t>ХАЛЫҚАРАЛЫҚ ҚАТЫНАСТАР</w:t>
      </w:r>
      <w:r w:rsidR="0007014F">
        <w:rPr>
          <w:rFonts w:ascii="Times New Roman" w:hAnsi="Times New Roman" w:cs="Times New Roman"/>
          <w:sz w:val="24"/>
          <w:szCs w:val="24"/>
          <w:lang w:val="kk-KZ"/>
        </w:rPr>
        <w:t>»</w:t>
      </w:r>
      <w:r w:rsidR="00606544">
        <w:rPr>
          <w:rFonts w:ascii="Times New Roman" w:hAnsi="Times New Roman" w:cs="Times New Roman"/>
          <w:sz w:val="24"/>
          <w:szCs w:val="24"/>
          <w:lang w:val="kk-KZ"/>
        </w:rPr>
        <w:t xml:space="preserve"> ББ</w:t>
      </w:r>
      <w:r w:rsidR="00606544" w:rsidRPr="008B638B">
        <w:rPr>
          <w:rFonts w:ascii="Times New Roman" w:hAnsi="Times New Roman" w:cs="Times New Roman"/>
          <w:sz w:val="24"/>
          <w:szCs w:val="24"/>
        </w:rPr>
        <w:t xml:space="preserve"> </w:t>
      </w:r>
      <w:r w:rsidR="00606544">
        <w:rPr>
          <w:rFonts w:ascii="Times New Roman" w:hAnsi="Times New Roman" w:cs="Times New Roman"/>
          <w:sz w:val="24"/>
          <w:szCs w:val="24"/>
        </w:rPr>
        <w:t>ЖҰМЫС ОҚУ БАҒДАРЛАМАСЫ</w:t>
      </w:r>
      <w:bookmarkEnd w:id="51"/>
    </w:p>
    <w:p w:rsidR="00AC5B41" w:rsidRDefault="00AC5B41" w:rsidP="0039769A">
      <w:pPr>
        <w:framePr w:wrap="none" w:vAnchor="page" w:hAnchor="page" w:x="192" w:y="250"/>
        <w:spacing w:after="0" w:line="240" w:lineRule="auto"/>
        <w:jc w:val="both"/>
        <w:rPr>
          <w:sz w:val="2"/>
          <w:szCs w:val="2"/>
        </w:rPr>
      </w:pPr>
    </w:p>
    <w:p w:rsidR="008B149B" w:rsidRPr="00831F9F" w:rsidRDefault="00AC5B41" w:rsidP="0039769A">
      <w:pPr>
        <w:spacing w:after="0" w:line="240" w:lineRule="auto"/>
        <w:jc w:val="both"/>
        <w:rPr>
          <w:rFonts w:ascii="Times New Roman" w:hAnsi="Times New Roman"/>
          <w:sz w:val="24"/>
          <w:szCs w:val="24"/>
        </w:rPr>
        <w:sectPr w:rsidR="008B149B" w:rsidRPr="00831F9F" w:rsidSect="007439B5">
          <w:footerReference w:type="default" r:id="rId82"/>
          <w:pgSz w:w="11906" w:h="16838" w:code="9"/>
          <w:pgMar w:top="1134" w:right="1134" w:bottom="1134" w:left="1701" w:header="709" w:footer="709" w:gutter="0"/>
          <w:cols w:space="708"/>
          <w:docGrid w:linePitch="360"/>
        </w:sectPr>
      </w:pPr>
      <w:r w:rsidRPr="002F4081">
        <w:rPr>
          <w:noProof/>
          <w:lang w:eastAsia="ru-RU"/>
        </w:rPr>
        <w:drawing>
          <wp:inline distT="0" distB="0" distL="0" distR="0" wp14:anchorId="72372A2B" wp14:editId="4959958D">
            <wp:extent cx="5103683" cy="7147631"/>
            <wp:effectExtent l="0" t="0" r="1905" b="0"/>
            <wp:docPr id="54" name="Рисунок 54" descr="C:\Users\KenzhegaliZM\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nzhegaliZM\Desktop\media\image1.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03683" cy="7147631"/>
                    </a:xfrm>
                    <a:prstGeom prst="rect">
                      <a:avLst/>
                    </a:prstGeom>
                    <a:noFill/>
                    <a:ln>
                      <a:noFill/>
                    </a:ln>
                  </pic:spPr>
                </pic:pic>
              </a:graphicData>
            </a:graphic>
          </wp:inline>
        </w:drawing>
      </w:r>
    </w:p>
    <w:p w:rsidR="008B149B" w:rsidRPr="00831F9F" w:rsidRDefault="00606544" w:rsidP="001357EE">
      <w:pPr>
        <w:pStyle w:val="2"/>
        <w:spacing w:before="0" w:line="240" w:lineRule="auto"/>
        <w:ind w:firstLine="567"/>
        <w:jc w:val="both"/>
        <w:rPr>
          <w:rFonts w:ascii="Times New Roman" w:hAnsi="Times New Roman" w:cs="Times New Roman"/>
          <w:sz w:val="24"/>
          <w:szCs w:val="24"/>
          <w:lang w:val="kk-KZ"/>
        </w:rPr>
      </w:pPr>
      <w:bookmarkStart w:id="52" w:name="_Toc114627032"/>
      <w:bookmarkStart w:id="53" w:name="_Toc117162282"/>
      <w:r>
        <w:rPr>
          <w:rFonts w:ascii="Times New Roman" w:hAnsi="Times New Roman" w:cs="Times New Roman"/>
          <w:sz w:val="24"/>
          <w:szCs w:val="24"/>
          <w:lang w:val="kk-KZ"/>
        </w:rPr>
        <w:lastRenderedPageBreak/>
        <w:t>ҚОСЫМША</w:t>
      </w:r>
      <w:r w:rsidR="008B149B" w:rsidRPr="00831F9F">
        <w:rPr>
          <w:rFonts w:ascii="Times New Roman" w:hAnsi="Times New Roman" w:cs="Times New Roman"/>
          <w:sz w:val="24"/>
          <w:szCs w:val="24"/>
        </w:rPr>
        <w:t xml:space="preserve"> З2</w:t>
      </w:r>
      <w:r w:rsidR="008B149B" w:rsidRPr="00831F9F">
        <w:rPr>
          <w:rFonts w:ascii="Times New Roman" w:hAnsi="Times New Roman" w:cs="Times New Roman"/>
          <w:sz w:val="24"/>
          <w:szCs w:val="24"/>
          <w:lang w:val="kk-KZ"/>
        </w:rPr>
        <w:t xml:space="preserve">. </w:t>
      </w:r>
      <w:r w:rsidR="0007014F">
        <w:rPr>
          <w:rFonts w:ascii="Times New Roman" w:hAnsi="Times New Roman" w:cs="Times New Roman"/>
          <w:sz w:val="24"/>
          <w:szCs w:val="24"/>
          <w:lang w:val="kk-KZ"/>
        </w:rPr>
        <w:t>«</w:t>
      </w:r>
      <w:r w:rsidRPr="00606544">
        <w:rPr>
          <w:rFonts w:ascii="Times New Roman" w:hAnsi="Times New Roman" w:cs="Times New Roman"/>
          <w:sz w:val="24"/>
          <w:szCs w:val="24"/>
          <w:lang w:val="kk-KZ"/>
        </w:rPr>
        <w:t>7M03103</w:t>
      </w:r>
      <w:r>
        <w:rPr>
          <w:rFonts w:ascii="Times New Roman" w:hAnsi="Times New Roman" w:cs="Times New Roman"/>
          <w:sz w:val="24"/>
          <w:szCs w:val="24"/>
          <w:lang w:val="kk-KZ"/>
        </w:rPr>
        <w:t xml:space="preserve"> -</w:t>
      </w:r>
      <w:r w:rsidRPr="00606544">
        <w:rPr>
          <w:rFonts w:ascii="Times New Roman" w:hAnsi="Times New Roman" w:cs="Times New Roman"/>
          <w:sz w:val="24"/>
          <w:szCs w:val="24"/>
          <w:lang w:val="kk-KZ"/>
        </w:rPr>
        <w:t xml:space="preserve"> ХАЛЫҚАРАЛЫҚ ҚАТЫНАСТАР</w:t>
      </w:r>
      <w:r w:rsidR="0007014F">
        <w:rPr>
          <w:rFonts w:ascii="Times New Roman" w:hAnsi="Times New Roman" w:cs="Times New Roman"/>
          <w:sz w:val="24"/>
          <w:szCs w:val="24"/>
          <w:lang w:val="kk-KZ"/>
        </w:rPr>
        <w:t>»</w:t>
      </w:r>
      <w:r>
        <w:rPr>
          <w:rFonts w:ascii="Times New Roman" w:hAnsi="Times New Roman" w:cs="Times New Roman"/>
          <w:sz w:val="24"/>
          <w:szCs w:val="24"/>
          <w:lang w:val="kk-KZ"/>
        </w:rPr>
        <w:t xml:space="preserve"> ББ</w:t>
      </w:r>
      <w:r w:rsidRPr="00606544">
        <w:rPr>
          <w:rFonts w:ascii="Times New Roman" w:hAnsi="Times New Roman" w:cs="Times New Roman"/>
          <w:sz w:val="24"/>
          <w:szCs w:val="24"/>
          <w:lang w:val="kk-KZ"/>
        </w:rPr>
        <w:t xml:space="preserve"> </w:t>
      </w:r>
      <w:r w:rsidR="008B149B" w:rsidRPr="00831F9F">
        <w:rPr>
          <w:rFonts w:ascii="Times New Roman" w:hAnsi="Times New Roman" w:cs="Times New Roman"/>
          <w:sz w:val="24"/>
          <w:szCs w:val="24"/>
          <w:lang w:val="kk-KZ"/>
        </w:rPr>
        <w:t>МОДУЛ</w:t>
      </w:r>
      <w:r>
        <w:rPr>
          <w:rFonts w:ascii="Times New Roman" w:hAnsi="Times New Roman" w:cs="Times New Roman"/>
          <w:sz w:val="24"/>
          <w:szCs w:val="24"/>
          <w:lang w:val="kk-KZ"/>
        </w:rPr>
        <w:t>ДІК БІЛІМ БЕРУ</w:t>
      </w:r>
      <w:bookmarkEnd w:id="52"/>
      <w:bookmarkEnd w:id="53"/>
    </w:p>
    <w:p w:rsidR="008B149B" w:rsidRPr="00606544" w:rsidRDefault="008B149B" w:rsidP="0039769A">
      <w:pPr>
        <w:pStyle w:val="a9"/>
        <w:spacing w:after="0" w:line="240" w:lineRule="auto"/>
        <w:ind w:left="0"/>
        <w:jc w:val="both"/>
        <w:rPr>
          <w:rFonts w:ascii="Times New Roman" w:hAnsi="Times New Roman"/>
          <w:sz w:val="24"/>
          <w:szCs w:val="24"/>
          <w:lang w:val="kk-KZ"/>
        </w:rPr>
      </w:pPr>
    </w:p>
    <w:p w:rsidR="00606544" w:rsidRPr="00606544" w:rsidRDefault="00606544" w:rsidP="0039769A">
      <w:pPr>
        <w:spacing w:after="0" w:line="240" w:lineRule="auto"/>
        <w:jc w:val="both"/>
        <w:rPr>
          <w:rFonts w:ascii="Times New Roman" w:hAnsi="Times New Roman"/>
          <w:sz w:val="24"/>
          <w:szCs w:val="24"/>
          <w:lang w:val="kk-KZ"/>
        </w:rPr>
      </w:pPr>
      <w:r w:rsidRPr="00606544">
        <w:rPr>
          <w:rFonts w:ascii="Times New Roman" w:hAnsi="Times New Roman"/>
          <w:sz w:val="24"/>
          <w:szCs w:val="24"/>
          <w:lang w:val="kk-KZ"/>
        </w:rPr>
        <w:t>Білім беру бағдарламасы</w:t>
      </w:r>
    </w:p>
    <w:p w:rsidR="00606544" w:rsidRPr="00606544" w:rsidRDefault="00606544" w:rsidP="0039769A">
      <w:pPr>
        <w:spacing w:after="0" w:line="240" w:lineRule="auto"/>
        <w:jc w:val="both"/>
        <w:rPr>
          <w:rFonts w:ascii="Times New Roman" w:hAnsi="Times New Roman"/>
          <w:sz w:val="24"/>
          <w:szCs w:val="24"/>
          <w:lang w:val="kk-KZ"/>
        </w:rPr>
      </w:pPr>
      <w:r w:rsidRPr="00606544">
        <w:rPr>
          <w:rFonts w:ascii="Times New Roman" w:hAnsi="Times New Roman"/>
          <w:sz w:val="24"/>
          <w:szCs w:val="24"/>
          <w:lang w:val="kk-KZ"/>
        </w:rPr>
        <w:t>- Білім беру бағдарламасының паспорты</w:t>
      </w:r>
    </w:p>
    <w:p w:rsidR="00606544" w:rsidRPr="00606544" w:rsidRDefault="00606544" w:rsidP="0039769A">
      <w:pPr>
        <w:spacing w:after="0" w:line="240" w:lineRule="auto"/>
        <w:jc w:val="both"/>
        <w:rPr>
          <w:rFonts w:ascii="Times New Roman" w:hAnsi="Times New Roman"/>
          <w:sz w:val="24"/>
          <w:szCs w:val="24"/>
          <w:lang w:val="kk-KZ"/>
        </w:rPr>
      </w:pPr>
      <w:r w:rsidRPr="00606544">
        <w:rPr>
          <w:rFonts w:ascii="Times New Roman" w:hAnsi="Times New Roman"/>
          <w:sz w:val="24"/>
          <w:szCs w:val="24"/>
          <w:lang w:val="kk-KZ"/>
        </w:rPr>
        <w:t>- ББ бойынша оқыту нәтижелерінің қалыптастырылатын құзыреттіліктермен арақатынасының матрицасы</w:t>
      </w:r>
    </w:p>
    <w:p w:rsidR="00606544" w:rsidRPr="00606544" w:rsidRDefault="00606544" w:rsidP="0039769A">
      <w:pPr>
        <w:spacing w:after="0" w:line="240" w:lineRule="auto"/>
        <w:jc w:val="both"/>
        <w:rPr>
          <w:rFonts w:ascii="Times New Roman" w:hAnsi="Times New Roman"/>
          <w:sz w:val="24"/>
          <w:szCs w:val="24"/>
          <w:lang w:val="kk-KZ"/>
        </w:rPr>
      </w:pPr>
      <w:r w:rsidRPr="00606544">
        <w:rPr>
          <w:rFonts w:ascii="Times New Roman" w:hAnsi="Times New Roman"/>
          <w:sz w:val="24"/>
          <w:szCs w:val="24"/>
          <w:lang w:val="kk-KZ"/>
        </w:rPr>
        <w:t>- Пәндер туралы мәліметтер</w:t>
      </w:r>
    </w:p>
    <w:p w:rsidR="008B149B" w:rsidRPr="00831F9F" w:rsidRDefault="008B149B" w:rsidP="0039769A">
      <w:pPr>
        <w:framePr w:wrap="none" w:vAnchor="page" w:hAnchor="page" w:x="24" w:y="50"/>
        <w:spacing w:after="0" w:line="240" w:lineRule="auto"/>
        <w:jc w:val="both"/>
        <w:rPr>
          <w:rFonts w:ascii="Times New Roman" w:hAnsi="Times New Roman"/>
          <w:sz w:val="24"/>
          <w:szCs w:val="24"/>
        </w:rPr>
      </w:pPr>
    </w:p>
    <w:p w:rsidR="0034128D" w:rsidRDefault="0034128D" w:rsidP="0039769A">
      <w:pPr>
        <w:framePr w:wrap="none" w:vAnchor="page" w:hAnchor="page" w:x="54" w:y="45"/>
        <w:spacing w:after="0" w:line="240" w:lineRule="auto"/>
        <w:jc w:val="both"/>
        <w:rPr>
          <w:sz w:val="2"/>
          <w:szCs w:val="2"/>
        </w:rPr>
      </w:pPr>
    </w:p>
    <w:p w:rsidR="008B149B" w:rsidRPr="00831F9F" w:rsidRDefault="0034128D" w:rsidP="0039769A">
      <w:pPr>
        <w:spacing w:after="0" w:line="240" w:lineRule="auto"/>
        <w:jc w:val="both"/>
        <w:rPr>
          <w:rFonts w:ascii="Times New Roman" w:hAnsi="Times New Roman"/>
          <w:b/>
          <w:sz w:val="24"/>
          <w:szCs w:val="24"/>
        </w:rPr>
        <w:sectPr w:rsidR="008B149B" w:rsidRPr="00831F9F" w:rsidSect="007439B5">
          <w:pgSz w:w="16838" w:h="11906" w:orient="landscape" w:code="9"/>
          <w:pgMar w:top="1134" w:right="1134" w:bottom="1701" w:left="1134" w:header="709" w:footer="709" w:gutter="0"/>
          <w:cols w:space="708"/>
          <w:docGrid w:linePitch="360"/>
        </w:sectPr>
      </w:pPr>
      <w:r>
        <w:rPr>
          <w:noProof/>
          <w:lang w:eastAsia="ru-RU"/>
        </w:rPr>
        <w:drawing>
          <wp:inline distT="0" distB="0" distL="0" distR="0" wp14:anchorId="0CCB2BA6" wp14:editId="69564895">
            <wp:extent cx="6233746" cy="4395404"/>
            <wp:effectExtent l="0" t="0" r="0" b="5715"/>
            <wp:docPr id="55" name="Рисунок 55" descr="C:\Users\KenzhegaliZM\Desktop\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enzhegaliZM\Desktop\media\image2.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246871" cy="4404659"/>
                    </a:xfrm>
                    <a:prstGeom prst="rect">
                      <a:avLst/>
                    </a:prstGeom>
                    <a:noFill/>
                    <a:ln>
                      <a:noFill/>
                    </a:ln>
                  </pic:spPr>
                </pic:pic>
              </a:graphicData>
            </a:graphic>
          </wp:inline>
        </w:drawing>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lastRenderedPageBreak/>
        <w:t>Қосымша 1</w:t>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Мазмұны</w:t>
      </w:r>
    </w:p>
    <w:tbl>
      <w:tblPr>
        <w:tblpPr w:leftFromText="180" w:rightFromText="180" w:vertAnchor="page" w:horzAnchor="margin" w:tblpY="218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3"/>
        <w:gridCol w:w="12130"/>
        <w:gridCol w:w="1349"/>
      </w:tblGrid>
      <w:tr w:rsidR="0034128D" w:rsidRPr="0034128D" w:rsidTr="0034128D">
        <w:tc>
          <w:tcPr>
            <w:tcW w:w="1023" w:type="dxa"/>
            <w:tcBorders>
              <w:top w:val="nil"/>
              <w:left w:val="nil"/>
              <w:bottom w:val="nil"/>
              <w:right w:val="nil"/>
            </w:tcBorders>
            <w:hideMark/>
          </w:tcPr>
          <w:p w:rsidR="0034128D" w:rsidRPr="0034128D" w:rsidRDefault="0034128D" w:rsidP="0039769A">
            <w:pPr>
              <w:pBdr>
                <w:top w:val="single" w:sz="4" w:space="1" w:color="auto"/>
                <w:left w:val="single" w:sz="4" w:space="4" w:color="auto"/>
                <w:bottom w:val="single" w:sz="4" w:space="1" w:color="auto"/>
                <w:right w:val="single" w:sz="4" w:space="4" w:color="auto"/>
                <w:between w:val="single" w:sz="4" w:space="1" w:color="auto"/>
              </w:pBdr>
              <w:spacing w:after="0" w:line="240" w:lineRule="auto"/>
              <w:jc w:val="both"/>
              <w:rPr>
                <w:rFonts w:ascii="Times New Roman" w:hAnsi="Times New Roman"/>
                <w:color w:val="000000"/>
                <w:sz w:val="24"/>
                <w:szCs w:val="24"/>
                <w:lang w:val="kk-KZ"/>
              </w:rPr>
            </w:pPr>
            <w:r w:rsidRPr="0034128D">
              <w:rPr>
                <w:rFonts w:ascii="Times New Roman" w:hAnsi="Times New Roman"/>
                <w:color w:val="000000"/>
                <w:sz w:val="24"/>
                <w:szCs w:val="24"/>
                <w:lang w:val="kk-KZ"/>
              </w:rPr>
              <w:t>№</w:t>
            </w:r>
          </w:p>
        </w:tc>
        <w:tc>
          <w:tcPr>
            <w:tcW w:w="12130" w:type="dxa"/>
            <w:tcBorders>
              <w:top w:val="nil"/>
              <w:left w:val="nil"/>
              <w:bottom w:val="nil"/>
              <w:right w:val="nil"/>
            </w:tcBorders>
            <w:hideMark/>
          </w:tcPr>
          <w:p w:rsidR="0034128D" w:rsidRPr="0034128D" w:rsidRDefault="0034128D" w:rsidP="0039769A">
            <w:pPr>
              <w:pBdr>
                <w:top w:val="single" w:sz="4" w:space="1" w:color="auto"/>
                <w:left w:val="single" w:sz="4" w:space="4" w:color="auto"/>
                <w:bottom w:val="single" w:sz="4" w:space="1" w:color="auto"/>
                <w:right w:val="single" w:sz="4" w:space="4" w:color="auto"/>
                <w:between w:val="single" w:sz="4" w:space="1" w:color="auto"/>
              </w:pBdr>
              <w:spacing w:after="0" w:line="240" w:lineRule="auto"/>
              <w:jc w:val="both"/>
              <w:rPr>
                <w:rFonts w:ascii="Times New Roman" w:hAnsi="Times New Roman"/>
                <w:b/>
                <w:color w:val="000000"/>
                <w:sz w:val="24"/>
                <w:szCs w:val="24"/>
                <w:lang w:val="kk-KZ"/>
              </w:rPr>
            </w:pPr>
            <w:r w:rsidRPr="0034128D">
              <w:rPr>
                <w:rFonts w:ascii="Times New Roman" w:hAnsi="Times New Roman"/>
                <w:b/>
                <w:sz w:val="24"/>
                <w:szCs w:val="24"/>
              </w:rPr>
              <w:t>Білім беру бағдарламасының төлқұжаты</w:t>
            </w:r>
          </w:p>
        </w:tc>
        <w:tc>
          <w:tcPr>
            <w:tcW w:w="1349" w:type="dxa"/>
            <w:tcBorders>
              <w:top w:val="nil"/>
              <w:left w:val="nil"/>
              <w:bottom w:val="nil"/>
              <w:right w:val="nil"/>
            </w:tcBorders>
            <w:hideMark/>
          </w:tcPr>
          <w:p w:rsidR="0034128D" w:rsidRPr="0034128D" w:rsidRDefault="0034128D" w:rsidP="0039769A">
            <w:pPr>
              <w:pBdr>
                <w:top w:val="single" w:sz="4" w:space="1" w:color="auto"/>
                <w:left w:val="single" w:sz="4" w:space="4" w:color="auto"/>
                <w:bottom w:val="single" w:sz="4" w:space="1" w:color="auto"/>
                <w:right w:val="single" w:sz="4" w:space="4" w:color="auto"/>
                <w:between w:val="single" w:sz="4" w:space="1" w:color="auto"/>
              </w:pBdr>
              <w:spacing w:after="0" w:line="240" w:lineRule="auto"/>
              <w:jc w:val="both"/>
              <w:rPr>
                <w:rFonts w:ascii="Times New Roman" w:hAnsi="Times New Roman"/>
                <w:b/>
                <w:color w:val="000000"/>
                <w:sz w:val="24"/>
                <w:szCs w:val="24"/>
                <w:lang w:val="kk-KZ"/>
              </w:rPr>
            </w:pPr>
            <w:r w:rsidRPr="0034128D">
              <w:rPr>
                <w:rFonts w:ascii="Times New Roman" w:hAnsi="Times New Roman"/>
                <w:b/>
                <w:color w:val="000000"/>
                <w:sz w:val="24"/>
                <w:szCs w:val="24"/>
                <w:lang w:val="kk-KZ"/>
              </w:rPr>
              <w:t>Беттер</w:t>
            </w:r>
          </w:p>
        </w:tc>
      </w:tr>
      <w:tr w:rsidR="0034128D" w:rsidRPr="00E3232D" w:rsidTr="0034128D">
        <w:tc>
          <w:tcPr>
            <w:tcW w:w="1023" w:type="dxa"/>
            <w:tcBorders>
              <w:top w:val="nil"/>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1</w:t>
            </w:r>
          </w:p>
        </w:tc>
        <w:tc>
          <w:tcPr>
            <w:tcW w:w="12130" w:type="dxa"/>
            <w:tcBorders>
              <w:top w:val="nil"/>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Білім беру бағдарламасының коды және атауы</w:t>
            </w:r>
          </w:p>
        </w:tc>
        <w:tc>
          <w:tcPr>
            <w:tcW w:w="1349" w:type="dxa"/>
            <w:tcBorders>
              <w:top w:val="nil"/>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E3232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2</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Білім беру саласының коды және жіктелуі</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34128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3</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Білім беру бағдарламаларының тобы</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34128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Кредиттер көлемі</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34128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en-US"/>
              </w:rPr>
            </w:pPr>
            <w:r w:rsidRPr="0034128D">
              <w:rPr>
                <w:rFonts w:ascii="Times New Roman" w:hAnsi="Times New Roman"/>
                <w:sz w:val="24"/>
                <w:szCs w:val="24"/>
                <w:lang w:val="en-US"/>
              </w:rPr>
              <w:t>5</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Оқу түрі</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34128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en-US"/>
              </w:rPr>
            </w:pPr>
            <w:r w:rsidRPr="0034128D">
              <w:rPr>
                <w:rFonts w:ascii="Times New Roman" w:hAnsi="Times New Roman"/>
                <w:sz w:val="24"/>
                <w:szCs w:val="24"/>
                <w:lang w:val="en-US"/>
              </w:rPr>
              <w:t>6</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Оқу тілі</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34128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en-US"/>
              </w:rPr>
            </w:pPr>
            <w:r w:rsidRPr="0034128D">
              <w:rPr>
                <w:rFonts w:ascii="Times New Roman" w:hAnsi="Times New Roman"/>
                <w:sz w:val="24"/>
                <w:szCs w:val="24"/>
                <w:lang w:val="en-US"/>
              </w:rPr>
              <w:t>7</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Берілетін академиялық дәреже</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34128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en-US"/>
              </w:rPr>
            </w:pPr>
            <w:r w:rsidRPr="0034128D">
              <w:rPr>
                <w:rFonts w:ascii="Times New Roman" w:hAnsi="Times New Roman"/>
                <w:sz w:val="24"/>
                <w:szCs w:val="24"/>
                <w:lang w:val="en-US"/>
              </w:rPr>
              <w:t>8</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Білім беру бағдарламасының түрі</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en-US"/>
              </w:rPr>
            </w:pPr>
            <w:r w:rsidRPr="0034128D">
              <w:rPr>
                <w:rFonts w:ascii="Times New Roman" w:hAnsi="Times New Roman"/>
                <w:sz w:val="24"/>
                <w:szCs w:val="24"/>
                <w:lang w:val="en-US"/>
              </w:rPr>
              <w:t>9</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БЖХС бойынша деңгей</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10</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ҰБШ бойынша деңгей</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11</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СБШ бойынша деңгей</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12</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color w:val="000000"/>
                <w:sz w:val="24"/>
                <w:szCs w:val="24"/>
                <w:lang w:val="kk-KZ"/>
              </w:rPr>
              <w:t>Білім беру бағдарламасының  ерекшелігі</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34128D" w:rsidTr="0034128D">
        <w:tc>
          <w:tcPr>
            <w:tcW w:w="1023"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en-US"/>
              </w:rPr>
            </w:pPr>
            <w:r w:rsidRPr="0034128D">
              <w:rPr>
                <w:rFonts w:ascii="Times New Roman" w:hAnsi="Times New Roman"/>
                <w:bCs/>
                <w:sz w:val="24"/>
                <w:szCs w:val="24"/>
                <w:lang w:val="kk-KZ"/>
              </w:rPr>
              <w:t>ЖОО партнер (серіктес)</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34128D" w:rsidTr="0034128D">
        <w:tc>
          <w:tcPr>
            <w:tcW w:w="1023"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Cs/>
                <w:sz w:val="24"/>
                <w:szCs w:val="24"/>
                <w:lang w:val="kk-KZ"/>
              </w:rPr>
              <w:t>ЖОО партнер (серіктес)</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E3232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13</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Кадрларды даярлау бағытына арналған лицензияға қосымшаның нөмірі</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E3232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14</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Аккредиттеу органының атауы және аккредиттеудің қолданылу мерзімі</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34128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15</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en-US"/>
              </w:rPr>
            </w:pPr>
            <w:r w:rsidRPr="0034128D">
              <w:rPr>
                <w:rFonts w:ascii="Times New Roman" w:hAnsi="Times New Roman"/>
                <w:sz w:val="24"/>
                <w:szCs w:val="24"/>
                <w:lang w:val="kk-KZ"/>
              </w:rPr>
              <w:t>Білім беру бағдарламасының мақсаты</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E3232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16</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Білім беру бағдарламасы бойынша магистрдің біліктілік сипаттамасы</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34128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а)</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Біліктілік пен лауазымдар тізбесі</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б)</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Style49"/>
              <w:widowControl/>
              <w:tabs>
                <w:tab w:val="left" w:pos="851"/>
                <w:tab w:val="left" w:pos="14040"/>
              </w:tabs>
              <w:spacing w:line="240" w:lineRule="auto"/>
              <w:ind w:firstLine="0"/>
              <w:jc w:val="both"/>
              <w:rPr>
                <w:bCs/>
              </w:rPr>
            </w:pPr>
            <w:r w:rsidRPr="0034128D">
              <w:rPr>
                <w:bCs/>
              </w:rPr>
              <w:t>Кәсіби қызмет саласы мен объектілері</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hd w:val="clear" w:color="auto" w:fill="FFFFFF"/>
              <w:spacing w:after="0" w:line="240" w:lineRule="auto"/>
              <w:jc w:val="both"/>
              <w:rPr>
                <w:rFonts w:ascii="Times New Roman" w:hAnsi="Times New Roman"/>
                <w:sz w:val="24"/>
                <w:szCs w:val="24"/>
              </w:rPr>
            </w:pPr>
          </w:p>
        </w:tc>
      </w:tr>
      <w:tr w:rsidR="0034128D" w:rsidRPr="0034128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в)</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Style49"/>
              <w:widowControl/>
              <w:tabs>
                <w:tab w:val="left" w:pos="851"/>
                <w:tab w:val="left" w:pos="14040"/>
              </w:tabs>
              <w:spacing w:line="240" w:lineRule="auto"/>
              <w:ind w:firstLine="0"/>
              <w:jc w:val="both"/>
              <w:rPr>
                <w:lang w:val="kk-KZ"/>
              </w:rPr>
            </w:pPr>
            <w:r w:rsidRPr="0034128D">
              <w:rPr>
                <w:lang w:val="kk-KZ"/>
              </w:rPr>
              <w:t>Кәсіби қызмет түрлері</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hd w:val="clear" w:color="auto" w:fill="FFFFFF"/>
              <w:spacing w:after="0" w:line="240" w:lineRule="auto"/>
              <w:jc w:val="both"/>
              <w:rPr>
                <w:rFonts w:ascii="Times New Roman" w:hAnsi="Times New Roman"/>
                <w:sz w:val="24"/>
                <w:szCs w:val="24"/>
              </w:rPr>
            </w:pPr>
          </w:p>
        </w:tc>
      </w:tr>
      <w:tr w:rsidR="0034128D" w:rsidRPr="0034128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г)</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Кәсіби қызметінің функциялары</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pStyle w:val="27"/>
              <w:tabs>
                <w:tab w:val="left" w:pos="284"/>
                <w:tab w:val="left" w:pos="567"/>
                <w:tab w:val="left" w:pos="709"/>
              </w:tabs>
              <w:spacing w:after="0" w:line="240" w:lineRule="auto"/>
              <w:ind w:left="0"/>
              <w:jc w:val="both"/>
            </w:pPr>
          </w:p>
        </w:tc>
      </w:tr>
      <w:tr w:rsidR="0034128D" w:rsidRPr="00E3232D" w:rsidTr="0034128D">
        <w:tc>
          <w:tcPr>
            <w:tcW w:w="1023"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Құзыреттіліктер негізінде оқыту нәтижелерін тұжырымдау</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pStyle w:val="27"/>
              <w:tabs>
                <w:tab w:val="left" w:pos="284"/>
                <w:tab w:val="left" w:pos="567"/>
                <w:tab w:val="left" w:pos="709"/>
              </w:tabs>
              <w:spacing w:after="0" w:line="240" w:lineRule="auto"/>
              <w:ind w:left="0"/>
              <w:jc w:val="both"/>
            </w:pPr>
          </w:p>
        </w:tc>
      </w:tr>
      <w:tr w:rsidR="0034128D" w:rsidRPr="00E3232D" w:rsidTr="0034128D">
        <w:trPr>
          <w:trHeight w:val="200"/>
        </w:trPr>
        <w:tc>
          <w:tcPr>
            <w:tcW w:w="1023"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color w:val="000000"/>
                <w:sz w:val="24"/>
                <w:szCs w:val="24"/>
                <w:lang w:val="kk-KZ"/>
              </w:rPr>
              <w:t>Оқыту нәтижелеріне сәйкес пәндер модульдерін анықтау</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pStyle w:val="27"/>
              <w:tabs>
                <w:tab w:val="left" w:pos="284"/>
                <w:tab w:val="left" w:pos="567"/>
                <w:tab w:val="left" w:pos="709"/>
              </w:tabs>
              <w:spacing w:after="0" w:line="240" w:lineRule="auto"/>
              <w:ind w:left="0"/>
              <w:jc w:val="both"/>
            </w:pPr>
          </w:p>
        </w:tc>
      </w:tr>
      <w:tr w:rsidR="0034128D" w:rsidRPr="00E3232D" w:rsidTr="0034128D">
        <w:tc>
          <w:tcPr>
            <w:tcW w:w="1023"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Оқу нәтижелеріне қол жеткізу матрицасы</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pStyle w:val="27"/>
              <w:tabs>
                <w:tab w:val="left" w:pos="284"/>
                <w:tab w:val="left" w:pos="567"/>
                <w:tab w:val="left" w:pos="709"/>
              </w:tabs>
              <w:spacing w:after="0" w:line="240" w:lineRule="auto"/>
              <w:ind w:left="0"/>
              <w:jc w:val="both"/>
            </w:pPr>
          </w:p>
        </w:tc>
      </w:tr>
      <w:tr w:rsidR="0034128D" w:rsidRPr="00E3232D" w:rsidTr="0034128D">
        <w:tc>
          <w:tcPr>
            <w:tcW w:w="1023"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965"/>
              </w:tabs>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Оқыту және бағалау әдістерімен жоспарланған оқыту нәтижелерін келісу</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pStyle w:val="27"/>
              <w:tabs>
                <w:tab w:val="left" w:pos="284"/>
                <w:tab w:val="left" w:pos="567"/>
                <w:tab w:val="left" w:pos="709"/>
              </w:tabs>
              <w:spacing w:after="0" w:line="240" w:lineRule="auto"/>
              <w:ind w:left="0"/>
              <w:jc w:val="both"/>
            </w:pPr>
          </w:p>
        </w:tc>
      </w:tr>
      <w:tr w:rsidR="0034128D" w:rsidRPr="00E3232D" w:rsidTr="0034128D">
        <w:tc>
          <w:tcPr>
            <w:tcW w:w="1023"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861"/>
              </w:tabs>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Оқу нәтижелерінің қол жетімділігін бағалау критерийлері</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pStyle w:val="27"/>
              <w:tabs>
                <w:tab w:val="left" w:pos="284"/>
                <w:tab w:val="left" w:pos="567"/>
                <w:tab w:val="left" w:pos="709"/>
              </w:tabs>
              <w:spacing w:after="0" w:line="240" w:lineRule="auto"/>
              <w:ind w:left="0"/>
              <w:jc w:val="both"/>
            </w:pPr>
          </w:p>
        </w:tc>
      </w:tr>
      <w:tr w:rsidR="0034128D" w:rsidRPr="0034128D" w:rsidTr="0034128D">
        <w:tc>
          <w:tcPr>
            <w:tcW w:w="102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17</w:t>
            </w:r>
          </w:p>
        </w:tc>
        <w:tc>
          <w:tcPr>
            <w:tcW w:w="12130"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27"/>
              <w:tabs>
                <w:tab w:val="left" w:pos="284"/>
                <w:tab w:val="left" w:pos="567"/>
                <w:tab w:val="left" w:pos="709"/>
              </w:tabs>
              <w:spacing w:after="0" w:line="240" w:lineRule="auto"/>
              <w:ind w:left="0"/>
              <w:jc w:val="both"/>
            </w:pPr>
            <w:r w:rsidRPr="0034128D">
              <w:t>Түлек моделі</w:t>
            </w:r>
          </w:p>
        </w:tc>
        <w:tc>
          <w:tcPr>
            <w:tcW w:w="1349"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pStyle w:val="27"/>
              <w:tabs>
                <w:tab w:val="left" w:pos="284"/>
                <w:tab w:val="left" w:pos="567"/>
                <w:tab w:val="left" w:pos="709"/>
              </w:tabs>
              <w:spacing w:after="0" w:line="240" w:lineRule="auto"/>
              <w:ind w:left="0"/>
              <w:jc w:val="both"/>
            </w:pPr>
          </w:p>
        </w:tc>
      </w:tr>
    </w:tbl>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br w:type="page"/>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lastRenderedPageBreak/>
        <w:t>«7М03103 - Халықаралық қатынастар» білім беру бағдарламасының төлқұжаты</w:t>
      </w:r>
    </w:p>
    <w:p w:rsidR="0034128D" w:rsidRPr="0034128D" w:rsidRDefault="0034128D" w:rsidP="0039769A">
      <w:pPr>
        <w:spacing w:after="0" w:line="240" w:lineRule="auto"/>
        <w:jc w:val="both"/>
        <w:rPr>
          <w:rFonts w:ascii="Times New Roman" w:hAnsi="Times New Roman"/>
          <w:sz w:val="24"/>
          <w:szCs w:val="24"/>
          <w:lang w:val="kk-KZ"/>
        </w:rPr>
      </w:pPr>
    </w:p>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1. Білім беру бағдарламасының коды және атауы: </w:t>
      </w:r>
      <w:r w:rsidRPr="0034128D">
        <w:rPr>
          <w:rFonts w:ascii="Times New Roman" w:hAnsi="Times New Roman"/>
          <w:sz w:val="24"/>
          <w:szCs w:val="24"/>
          <w:lang w:val="kk-KZ"/>
        </w:rPr>
        <w:t>7М03103 – Халықаралық қатынастар</w:t>
      </w:r>
    </w:p>
    <w:p w:rsidR="0034128D" w:rsidRPr="0034128D" w:rsidRDefault="0034128D" w:rsidP="0039769A">
      <w:pPr>
        <w:spacing w:after="0" w:line="240" w:lineRule="auto"/>
        <w:jc w:val="both"/>
        <w:rPr>
          <w:rFonts w:ascii="Times New Roman" w:hAnsi="Times New Roman"/>
          <w:sz w:val="24"/>
          <w:szCs w:val="24"/>
          <w:shd w:val="clear" w:color="auto" w:fill="FFFFFF"/>
          <w:lang w:val="kk-KZ"/>
        </w:rPr>
      </w:pPr>
      <w:r w:rsidRPr="0034128D">
        <w:rPr>
          <w:rFonts w:ascii="Times New Roman" w:hAnsi="Times New Roman"/>
          <w:b/>
          <w:sz w:val="24"/>
          <w:szCs w:val="24"/>
          <w:lang w:val="kk-KZ"/>
        </w:rPr>
        <w:t xml:space="preserve">2. Білім беру саласының коды және жіктелуі: </w:t>
      </w:r>
      <w:r w:rsidRPr="0034128D">
        <w:rPr>
          <w:rFonts w:ascii="Times New Roman" w:hAnsi="Times New Roman"/>
          <w:sz w:val="24"/>
          <w:szCs w:val="24"/>
          <w:shd w:val="clear" w:color="auto" w:fill="FFFFFF"/>
          <w:lang w:val="kk-KZ"/>
        </w:rPr>
        <w:t>7М03 - Әлеуметтік ғылымдар, журналистика және ақпарат, 7М031 - Әлеуметтік ғылымдар</w:t>
      </w:r>
    </w:p>
    <w:p w:rsidR="0034128D" w:rsidRPr="0034128D" w:rsidRDefault="0034128D" w:rsidP="0039769A">
      <w:pPr>
        <w:spacing w:after="0" w:line="240" w:lineRule="auto"/>
        <w:jc w:val="both"/>
        <w:rPr>
          <w:rFonts w:ascii="Times New Roman" w:hAnsi="Times New Roman"/>
          <w:sz w:val="24"/>
          <w:szCs w:val="24"/>
          <w:shd w:val="clear" w:color="auto" w:fill="FFFFFF"/>
          <w:lang w:val="kk-KZ"/>
        </w:rPr>
      </w:pPr>
      <w:r w:rsidRPr="0034128D">
        <w:rPr>
          <w:rFonts w:ascii="Times New Roman" w:hAnsi="Times New Roman"/>
          <w:b/>
          <w:sz w:val="24"/>
          <w:szCs w:val="24"/>
          <w:lang w:val="kk-KZ"/>
        </w:rPr>
        <w:t xml:space="preserve">3. Білім беру бағдарламаларының тобы: </w:t>
      </w:r>
      <w:r w:rsidRPr="0034128D">
        <w:rPr>
          <w:rFonts w:ascii="Times New Roman" w:hAnsi="Times New Roman"/>
          <w:sz w:val="24"/>
          <w:szCs w:val="24"/>
          <w:shd w:val="clear" w:color="auto" w:fill="FFFFFF"/>
          <w:lang w:val="kk-KZ"/>
        </w:rPr>
        <w:t>ХҚ64 Халықаралық қатынастар</w:t>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4. Кредиттер көлемі:</w:t>
      </w:r>
      <w:r w:rsidRPr="0034128D">
        <w:rPr>
          <w:rFonts w:ascii="Times New Roman" w:hAnsi="Times New Roman"/>
          <w:sz w:val="24"/>
          <w:szCs w:val="24"/>
          <w:lang w:val="kk-KZ"/>
        </w:rPr>
        <w:t xml:space="preserve"> 120 ECTS</w:t>
      </w:r>
    </w:p>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5. Оқу түрі:</w:t>
      </w:r>
      <w:r w:rsidRPr="0034128D">
        <w:rPr>
          <w:rFonts w:ascii="Times New Roman" w:hAnsi="Times New Roman"/>
          <w:sz w:val="24"/>
          <w:szCs w:val="24"/>
          <w:lang w:val="kk-KZ"/>
        </w:rPr>
        <w:t xml:space="preserve"> күндізгі</w:t>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6. Оқу тілі:</w:t>
      </w:r>
      <w:r w:rsidRPr="0034128D">
        <w:rPr>
          <w:rFonts w:ascii="Times New Roman" w:hAnsi="Times New Roman"/>
          <w:sz w:val="24"/>
          <w:szCs w:val="24"/>
          <w:lang w:val="kk-KZ"/>
        </w:rPr>
        <w:t xml:space="preserve"> қазақша, орысша</w:t>
      </w:r>
    </w:p>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7. Берілетін академиялық дәреже</w:t>
      </w:r>
      <w:r w:rsidRPr="0034128D">
        <w:rPr>
          <w:rFonts w:ascii="Times New Roman" w:hAnsi="Times New Roman"/>
          <w:sz w:val="24"/>
          <w:szCs w:val="24"/>
          <w:lang w:val="kk-KZ"/>
        </w:rPr>
        <w:t xml:space="preserve">: «7M03103- Халықаралық қатынастар» білім беру бағдарламасы бойынша әлеуметтік ғылымдар магистрі </w:t>
      </w:r>
    </w:p>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8. Білім беру бағдарламасының түрі:</w:t>
      </w:r>
      <w:r w:rsidRPr="0034128D">
        <w:rPr>
          <w:rFonts w:ascii="Times New Roman" w:hAnsi="Times New Roman"/>
          <w:sz w:val="24"/>
          <w:szCs w:val="24"/>
          <w:lang w:val="kk-KZ"/>
        </w:rPr>
        <w:t xml:space="preserve"> әрекет етуші</w:t>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9. БЖХС бойынша деңгей:</w:t>
      </w:r>
      <w:r w:rsidRPr="0034128D">
        <w:rPr>
          <w:rFonts w:ascii="Times New Roman" w:hAnsi="Times New Roman"/>
          <w:sz w:val="24"/>
          <w:szCs w:val="24"/>
          <w:lang w:val="kk-KZ"/>
        </w:rPr>
        <w:t xml:space="preserve"> 7</w:t>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10. ҰБШ бойынша деңгей:</w:t>
      </w:r>
      <w:r w:rsidRPr="0034128D">
        <w:rPr>
          <w:rFonts w:ascii="Times New Roman" w:hAnsi="Times New Roman"/>
          <w:sz w:val="24"/>
          <w:szCs w:val="24"/>
          <w:lang w:val="kk-KZ"/>
        </w:rPr>
        <w:t xml:space="preserve"> 7</w:t>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11. СБШ бойынша деңгей:</w:t>
      </w:r>
      <w:r w:rsidRPr="0034128D">
        <w:rPr>
          <w:rFonts w:ascii="Times New Roman" w:hAnsi="Times New Roman"/>
          <w:sz w:val="24"/>
          <w:szCs w:val="24"/>
          <w:lang w:val="kk-KZ"/>
        </w:rPr>
        <w:t xml:space="preserve"> 7</w:t>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 xml:space="preserve">12. </w:t>
      </w:r>
      <w:r w:rsidRPr="0034128D">
        <w:rPr>
          <w:rFonts w:ascii="Times New Roman" w:hAnsi="Times New Roman"/>
          <w:b/>
          <w:color w:val="000000"/>
          <w:sz w:val="24"/>
          <w:szCs w:val="24"/>
          <w:lang w:val="kk-KZ"/>
        </w:rPr>
        <w:t>Білім беру бағдарламасының  ерекшелігі</w:t>
      </w:r>
      <w:r w:rsidRPr="0034128D">
        <w:rPr>
          <w:rFonts w:ascii="Times New Roman" w:hAnsi="Times New Roman"/>
          <w:b/>
          <w:sz w:val="24"/>
          <w:szCs w:val="24"/>
          <w:lang w:val="kk-KZ"/>
        </w:rPr>
        <w:t>: -</w:t>
      </w:r>
    </w:p>
    <w:p w:rsidR="0034128D" w:rsidRPr="0034128D" w:rsidRDefault="0034128D" w:rsidP="0039769A">
      <w:pPr>
        <w:spacing w:after="0" w:line="240" w:lineRule="auto"/>
        <w:jc w:val="both"/>
        <w:rPr>
          <w:rFonts w:ascii="Times New Roman" w:hAnsi="Times New Roman"/>
          <w:bCs/>
          <w:sz w:val="24"/>
          <w:szCs w:val="24"/>
          <w:lang w:val="kk-KZ"/>
        </w:rPr>
      </w:pPr>
      <w:r w:rsidRPr="0034128D">
        <w:rPr>
          <w:rFonts w:ascii="Times New Roman" w:hAnsi="Times New Roman"/>
          <w:bCs/>
          <w:sz w:val="24"/>
          <w:szCs w:val="24"/>
          <w:lang w:val="kk-KZ"/>
        </w:rPr>
        <w:t>ЖОО партнер (серіктес)</w:t>
      </w:r>
    </w:p>
    <w:p w:rsidR="0034128D" w:rsidRPr="0034128D" w:rsidRDefault="0034128D" w:rsidP="0039769A">
      <w:pPr>
        <w:spacing w:after="0" w:line="240" w:lineRule="auto"/>
        <w:jc w:val="both"/>
        <w:rPr>
          <w:rFonts w:ascii="Times New Roman" w:hAnsi="Times New Roman"/>
          <w:bCs/>
          <w:sz w:val="24"/>
          <w:szCs w:val="24"/>
          <w:lang w:val="kk-KZ"/>
        </w:rPr>
      </w:pPr>
      <w:r w:rsidRPr="0034128D">
        <w:rPr>
          <w:rFonts w:ascii="Times New Roman" w:hAnsi="Times New Roman"/>
          <w:bCs/>
          <w:sz w:val="24"/>
          <w:szCs w:val="24"/>
          <w:lang w:val="kk-KZ"/>
        </w:rPr>
        <w:t>ЖОО партнер (серіктес)</w:t>
      </w:r>
    </w:p>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13. Кадрларды даярлау бағытына арналған лицензияға қосымшаның нөмірі:</w:t>
      </w:r>
      <w:r w:rsidRPr="0034128D">
        <w:rPr>
          <w:rFonts w:ascii="Times New Roman" w:hAnsi="Times New Roman"/>
          <w:sz w:val="24"/>
          <w:szCs w:val="24"/>
          <w:lang w:val="kk-KZ"/>
        </w:rPr>
        <w:t xml:space="preserve"> KZ83LAA00018485 қосымша 016, 28.07.2020 ж. </w:t>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14. Аккредиттеу органының атауы және аккредиттеудің қолданылу мерзімі</w:t>
      </w:r>
      <w:r w:rsidRPr="0034128D">
        <w:rPr>
          <w:rFonts w:ascii="Times New Roman" w:hAnsi="Times New Roman"/>
          <w:sz w:val="24"/>
          <w:szCs w:val="24"/>
          <w:lang w:val="kk-KZ"/>
        </w:rPr>
        <w:t>: -</w:t>
      </w:r>
    </w:p>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15. Білім беру бағдарламасының мақсаты:</w:t>
      </w:r>
      <w:r w:rsidRPr="0034128D">
        <w:rPr>
          <w:rFonts w:ascii="Times New Roman" w:hAnsi="Times New Roman"/>
          <w:sz w:val="24"/>
          <w:szCs w:val="24"/>
          <w:lang w:val="kk-KZ"/>
        </w:rPr>
        <w:t xml:space="preserve"> Білім бағдарламасы сыртқы саяси және сыртқы экономикалық салаларда қызмет жасау үшін мамандарды даярлауды мақсат етеді және аймақтық зерттеулер мен халықаралық ынтымақтастық салаларындағы қызметтің тиімділігі үшін қажетті шеберлікті қалыптастыруға бағытталған.</w:t>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16 Білім беру бағдарламасы бойынша магистрдің біліктілік сипаттамасы</w:t>
      </w:r>
    </w:p>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а) Біліктілік пен лауазымдар тізбесі</w:t>
      </w:r>
    </w:p>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мемлекеттік билік органдарының маманы;</w:t>
      </w:r>
    </w:p>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коммерциялық және коммерциялық емес ұйымдардың қызметкері;</w:t>
      </w:r>
    </w:p>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ЖОО және түрлі білім беру орталықтарының оқытушысы;</w:t>
      </w:r>
    </w:p>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ғылыми-зерттеу орталықтарының қызметкері.</w:t>
      </w:r>
    </w:p>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xml:space="preserve">б) </w:t>
      </w:r>
      <w:r w:rsidRPr="0034128D">
        <w:rPr>
          <w:rFonts w:ascii="Times New Roman" w:hAnsi="Times New Roman"/>
          <w:bCs/>
          <w:sz w:val="24"/>
          <w:szCs w:val="24"/>
          <w:lang w:val="kk-KZ"/>
        </w:rPr>
        <w:t>Кәсіби қызмет саласы мен объектілері</w:t>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«7М03103 - Халықаралық қатынастар» білім беру бағдарламасының осы бағыты бойынша түлектердің кәсіби қызмет саласы:</w:t>
      </w:r>
    </w:p>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xml:space="preserve">- білім беру мекемелеріндегі оқытушылық қызметі; </w:t>
      </w:r>
    </w:p>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ғылыми орталықтардағы ғылыми-зерттеу және талдау қызметі;</w:t>
      </w:r>
    </w:p>
    <w:p w:rsidR="0034128D" w:rsidRPr="0034128D" w:rsidRDefault="0034128D" w:rsidP="0039769A">
      <w:pPr>
        <w:widowControl w:val="0"/>
        <w:tabs>
          <w:tab w:val="left" w:pos="3960"/>
        </w:tabs>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мемлекеттік және мемлекеттік емес мекемелердегі басқару қызметі.</w:t>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lastRenderedPageBreak/>
        <w:t>Кәсіби қызмет объектілері:</w:t>
      </w:r>
    </w:p>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«7М03103 - Халықаралық қатынастар»  білім беру бағдарламасы бойынша магистрлердің кәсіби қызметінің объектісі:</w:t>
      </w:r>
    </w:p>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 ғылыми-зерттеу орталықтары;</w:t>
      </w:r>
    </w:p>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 мемлекеттік басқару органдары;</w:t>
      </w:r>
    </w:p>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rPr>
        <w:t>- коммерциялық және коммерциялық емес кәсіпорындар.</w:t>
      </w:r>
    </w:p>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в) Кәсіби қызмет түрлері</w:t>
      </w:r>
    </w:p>
    <w:p w:rsidR="0034128D" w:rsidRPr="0034128D" w:rsidRDefault="0034128D" w:rsidP="0039769A">
      <w:pPr>
        <w:spacing w:after="0" w:line="240" w:lineRule="auto"/>
        <w:jc w:val="both"/>
        <w:rPr>
          <w:rStyle w:val="fontstyle01"/>
          <w:rFonts w:eastAsia="Tahoma"/>
          <w:lang w:val="kk-KZ"/>
        </w:rPr>
      </w:pPr>
      <w:r w:rsidRPr="0034128D">
        <w:rPr>
          <w:rStyle w:val="fontstyle01"/>
          <w:rFonts w:eastAsia="Tahoma"/>
          <w:lang w:val="kk-KZ"/>
        </w:rPr>
        <w:t xml:space="preserve">- Дипломатиялық және халықаралық-саяси қызмет; </w:t>
      </w:r>
    </w:p>
    <w:p w:rsidR="0034128D" w:rsidRPr="0034128D" w:rsidRDefault="0034128D" w:rsidP="0039769A">
      <w:pPr>
        <w:spacing w:after="0" w:line="240" w:lineRule="auto"/>
        <w:jc w:val="both"/>
        <w:rPr>
          <w:rStyle w:val="fontstyle01"/>
          <w:rFonts w:eastAsia="Tahoma"/>
          <w:lang w:val="kk-KZ"/>
        </w:rPr>
      </w:pPr>
      <w:r w:rsidRPr="0034128D">
        <w:rPr>
          <w:rStyle w:val="fontstyle01"/>
          <w:rFonts w:eastAsia="Tahoma"/>
          <w:lang w:val="kk-KZ"/>
        </w:rPr>
        <w:t>- Зерттеу - сараптамалық қызметі;</w:t>
      </w:r>
    </w:p>
    <w:p w:rsidR="0034128D" w:rsidRPr="0034128D" w:rsidRDefault="0034128D" w:rsidP="0039769A">
      <w:pPr>
        <w:spacing w:after="0" w:line="240" w:lineRule="auto"/>
        <w:jc w:val="both"/>
        <w:rPr>
          <w:rStyle w:val="fontstyle01"/>
          <w:rFonts w:eastAsia="Tahoma"/>
          <w:lang w:val="kk-KZ"/>
        </w:rPr>
      </w:pPr>
      <w:r w:rsidRPr="0034128D">
        <w:rPr>
          <w:rStyle w:val="fontstyle01"/>
          <w:rFonts w:eastAsia="Tahoma"/>
          <w:lang w:val="kk-KZ"/>
        </w:rPr>
        <w:t>- Ұйымдастырушы - әкімшілік қызметі;</w:t>
      </w:r>
    </w:p>
    <w:p w:rsidR="0034128D" w:rsidRPr="0034128D" w:rsidRDefault="0034128D" w:rsidP="0039769A">
      <w:pPr>
        <w:spacing w:after="0" w:line="240" w:lineRule="auto"/>
        <w:jc w:val="both"/>
        <w:rPr>
          <w:rStyle w:val="fontstyle01"/>
          <w:rFonts w:eastAsia="Tahoma"/>
          <w:lang w:val="kk-KZ"/>
        </w:rPr>
      </w:pPr>
      <w:r w:rsidRPr="0034128D">
        <w:rPr>
          <w:rStyle w:val="fontstyle01"/>
          <w:rFonts w:eastAsia="Tahoma"/>
          <w:lang w:val="kk-KZ"/>
        </w:rPr>
        <w:t>- Халықаралық ортадағы коммуникациялық қызмет;</w:t>
      </w:r>
    </w:p>
    <w:p w:rsidR="0034128D" w:rsidRPr="0034128D" w:rsidRDefault="0034128D" w:rsidP="0039769A">
      <w:pPr>
        <w:spacing w:after="0" w:line="240" w:lineRule="auto"/>
        <w:jc w:val="both"/>
        <w:rPr>
          <w:rStyle w:val="fontstyle01"/>
          <w:rFonts w:eastAsia="Tahoma"/>
          <w:lang w:val="kk-KZ"/>
        </w:rPr>
      </w:pPr>
      <w:r w:rsidRPr="0034128D">
        <w:rPr>
          <w:rStyle w:val="fontstyle01"/>
          <w:rFonts w:eastAsia="Tahoma"/>
          <w:lang w:val="kk-KZ"/>
        </w:rPr>
        <w:t>- Педагогикалық қызмет.</w:t>
      </w:r>
    </w:p>
    <w:p w:rsidR="0034128D" w:rsidRPr="0034128D" w:rsidRDefault="0034128D" w:rsidP="0039769A">
      <w:pPr>
        <w:spacing w:after="0" w:line="240" w:lineRule="auto"/>
        <w:jc w:val="both"/>
        <w:rPr>
          <w:rFonts w:ascii="Times New Roman" w:eastAsia="Times New Roman" w:hAnsi="Times New Roman"/>
          <w:sz w:val="24"/>
          <w:szCs w:val="24"/>
          <w:lang w:val="kk-KZ"/>
        </w:rPr>
      </w:pPr>
      <w:r w:rsidRPr="0034128D">
        <w:rPr>
          <w:rFonts w:ascii="Times New Roman" w:hAnsi="Times New Roman"/>
          <w:sz w:val="24"/>
          <w:szCs w:val="24"/>
          <w:lang w:val="kk-KZ"/>
        </w:rPr>
        <w:t>г) Кәсіби қызметінің функциялары:</w:t>
      </w:r>
    </w:p>
    <w:p w:rsidR="0034128D" w:rsidRPr="0034128D" w:rsidRDefault="0034128D" w:rsidP="0039769A">
      <w:pPr>
        <w:autoSpaceDE w:val="0"/>
        <w:autoSpaceDN w:val="0"/>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ғылыми-зерттеу;</w:t>
      </w:r>
    </w:p>
    <w:p w:rsidR="0034128D" w:rsidRPr="0034128D" w:rsidRDefault="0034128D" w:rsidP="0039769A">
      <w:pPr>
        <w:autoSpaceDE w:val="0"/>
        <w:autoSpaceDN w:val="0"/>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сараптамалық-талдау;</w:t>
      </w:r>
    </w:p>
    <w:p w:rsidR="0034128D" w:rsidRPr="0034128D" w:rsidRDefault="0034128D" w:rsidP="0039769A">
      <w:pPr>
        <w:autoSpaceDE w:val="0"/>
        <w:autoSpaceDN w:val="0"/>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педагогикалық;</w:t>
      </w:r>
    </w:p>
    <w:p w:rsidR="0034128D" w:rsidRPr="0034128D" w:rsidRDefault="0034128D" w:rsidP="0039769A">
      <w:pPr>
        <w:autoSpaceDE w:val="0"/>
        <w:autoSpaceDN w:val="0"/>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ұйымдастырушылық - әкімшілік;</w:t>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17. Түлек моделі</w:t>
      </w:r>
    </w:p>
    <w:p w:rsidR="0034128D" w:rsidRPr="0034128D" w:rsidRDefault="0034128D" w:rsidP="0039769A">
      <w:pPr>
        <w:spacing w:after="0" w:line="240" w:lineRule="auto"/>
        <w:jc w:val="both"/>
        <w:rPr>
          <w:rFonts w:ascii="Times New Roman" w:hAnsi="Times New Roman"/>
          <w:b/>
          <w:bCs/>
          <w:sz w:val="24"/>
          <w:szCs w:val="24"/>
          <w:lang w:val="kk-KZ"/>
        </w:rPr>
      </w:pPr>
    </w:p>
    <w:p w:rsidR="0034128D" w:rsidRPr="0034128D" w:rsidRDefault="0034128D" w:rsidP="0039769A">
      <w:pPr>
        <w:spacing w:after="0" w:line="240" w:lineRule="auto"/>
        <w:jc w:val="both"/>
        <w:rPr>
          <w:rFonts w:ascii="Times New Roman" w:hAnsi="Times New Roman"/>
          <w:sz w:val="24"/>
          <w:szCs w:val="24"/>
          <w:lang w:val="kk-KZ"/>
        </w:rPr>
      </w:pP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br w:type="page"/>
      </w:r>
      <w:r w:rsidRPr="0034128D">
        <w:rPr>
          <w:rFonts w:ascii="Times New Roman" w:hAnsi="Times New Roman"/>
          <w:b/>
          <w:sz w:val="24"/>
          <w:szCs w:val="24"/>
          <w:lang w:val="kk-KZ"/>
        </w:rPr>
        <w:lastRenderedPageBreak/>
        <w:t>Қосымша 2</w:t>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Құзыреттіліктер негізінде оқыту нәтижелерін тұжырымдау</w:t>
      </w:r>
    </w:p>
    <w:p w:rsidR="0034128D" w:rsidRPr="0034128D" w:rsidRDefault="0034128D" w:rsidP="0039769A">
      <w:pPr>
        <w:spacing w:after="0" w:line="240" w:lineRule="auto"/>
        <w:jc w:val="both"/>
        <w:rPr>
          <w:rFonts w:ascii="Times New Roman" w:hAnsi="Times New Roman"/>
          <w:b/>
          <w:color w:val="000000"/>
          <w:sz w:val="24"/>
          <w:szCs w:val="24"/>
          <w:lang w:val="kk-KZ"/>
        </w:rPr>
      </w:pPr>
    </w:p>
    <w:tbl>
      <w:tblPr>
        <w:tblW w:w="1530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514"/>
        <w:gridCol w:w="12119"/>
      </w:tblGrid>
      <w:tr w:rsidR="0034128D" w:rsidRPr="0034128D" w:rsidTr="0034128D">
        <w:tc>
          <w:tcPr>
            <w:tcW w:w="1668" w:type="dxa"/>
            <w:tcBorders>
              <w:top w:val="single" w:sz="4" w:space="0" w:color="auto"/>
              <w:left w:val="single" w:sz="4" w:space="0" w:color="auto"/>
              <w:bottom w:val="single" w:sz="4" w:space="0" w:color="auto"/>
              <w:right w:val="single" w:sz="4" w:space="0" w:color="auto"/>
            </w:tcBorders>
          </w:tcPr>
          <w:p w:rsidR="0034128D" w:rsidRPr="0034128D" w:rsidRDefault="0034128D" w:rsidP="0039769A">
            <w:pPr>
              <w:pStyle w:val="Default"/>
              <w:jc w:val="both"/>
              <w:rPr>
                <w:color w:val="auto"/>
              </w:rPr>
            </w:pPr>
            <w:r w:rsidRPr="0034128D">
              <w:rPr>
                <w:b/>
                <w:lang w:val="kk-KZ"/>
              </w:rPr>
              <w:t>Құзыреттілік типтері</w:t>
            </w:r>
          </w:p>
          <w:p w:rsidR="0034128D" w:rsidRPr="0034128D" w:rsidRDefault="0034128D" w:rsidP="0039769A">
            <w:pPr>
              <w:spacing w:after="0" w:line="240" w:lineRule="auto"/>
              <w:jc w:val="both"/>
              <w:rPr>
                <w:rFonts w:ascii="Times New Roman" w:hAnsi="Times New Roman"/>
                <w:b/>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Default"/>
              <w:jc w:val="both"/>
              <w:rPr>
                <w:color w:val="auto"/>
              </w:rPr>
            </w:pPr>
            <w:r w:rsidRPr="0034128D">
              <w:rPr>
                <w:b/>
                <w:lang w:val="kk-KZ"/>
              </w:rPr>
              <w:t>Оқу нәтижесінің коды</w:t>
            </w:r>
          </w:p>
        </w:tc>
        <w:tc>
          <w:tcPr>
            <w:tcW w:w="12365"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Оқу нәтижесі</w:t>
            </w:r>
          </w:p>
          <w:p w:rsidR="0034128D" w:rsidRPr="0034128D" w:rsidRDefault="0034128D" w:rsidP="0039769A">
            <w:pPr>
              <w:pStyle w:val="Default"/>
              <w:jc w:val="both"/>
              <w:rPr>
                <w:color w:val="auto"/>
              </w:rPr>
            </w:pPr>
            <w:r w:rsidRPr="0034128D">
              <w:rPr>
                <w:b/>
                <w:lang w:val="kk-KZ"/>
              </w:rPr>
              <w:t>(Блум таксономиясы бойынша)</w:t>
            </w:r>
          </w:p>
        </w:tc>
      </w:tr>
      <w:tr w:rsidR="0034128D" w:rsidRPr="0034128D" w:rsidTr="0034128D">
        <w:tc>
          <w:tcPr>
            <w:tcW w:w="1668"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TableParagraph"/>
              <w:jc w:val="both"/>
              <w:rPr>
                <w:color w:val="000000"/>
                <w:sz w:val="24"/>
                <w:szCs w:val="24"/>
                <w:lang w:val="kk-KZ"/>
              </w:rPr>
            </w:pPr>
            <w:r w:rsidRPr="0034128D">
              <w:rPr>
                <w:color w:val="000000"/>
                <w:sz w:val="24"/>
                <w:szCs w:val="24"/>
                <w:lang w:val="kk-KZ"/>
              </w:rPr>
              <w:t>1</w:t>
            </w:r>
            <w:r w:rsidRPr="0034128D">
              <w:rPr>
                <w:color w:val="000000"/>
                <w:sz w:val="24"/>
                <w:szCs w:val="24"/>
              </w:rPr>
              <w:t>. К</w:t>
            </w:r>
            <w:r w:rsidRPr="0034128D">
              <w:rPr>
                <w:rFonts w:eastAsia="MS Mincho"/>
                <w:color w:val="000000"/>
                <w:sz w:val="24"/>
                <w:szCs w:val="24"/>
              </w:rPr>
              <w:t>ә</w:t>
            </w:r>
            <w:r w:rsidRPr="0034128D">
              <w:rPr>
                <w:color w:val="000000"/>
                <w:sz w:val="24"/>
                <w:szCs w:val="24"/>
              </w:rPr>
              <w:t>с</w:t>
            </w:r>
            <w:r w:rsidRPr="0034128D">
              <w:rPr>
                <w:rFonts w:eastAsia="MS Mincho"/>
                <w:color w:val="000000"/>
                <w:sz w:val="24"/>
                <w:szCs w:val="24"/>
              </w:rPr>
              <w:t>і</w:t>
            </w:r>
            <w:r w:rsidRPr="0034128D">
              <w:rPr>
                <w:color w:val="000000"/>
                <w:sz w:val="24"/>
                <w:szCs w:val="24"/>
              </w:rPr>
              <w:t xml:space="preserve">би </w:t>
            </w:r>
            <w:r w:rsidRPr="0034128D">
              <w:rPr>
                <w:rFonts w:eastAsia="MS Mincho"/>
                <w:color w:val="000000"/>
                <w:sz w:val="24"/>
                <w:szCs w:val="24"/>
              </w:rPr>
              <w:t>құ</w:t>
            </w:r>
            <w:r w:rsidRPr="0034128D">
              <w:rPr>
                <w:color w:val="000000"/>
                <w:sz w:val="24"/>
                <w:szCs w:val="24"/>
              </w:rPr>
              <w:t xml:space="preserve">зыреттер: </w:t>
            </w:r>
          </w:p>
          <w:p w:rsidR="0034128D" w:rsidRPr="0034128D" w:rsidRDefault="0034128D" w:rsidP="0039769A">
            <w:pPr>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w:t>
            </w:r>
            <w:r w:rsidRPr="0034128D">
              <w:rPr>
                <w:rFonts w:ascii="Times New Roman" w:hAnsi="Times New Roman"/>
                <w:color w:val="000000"/>
                <w:sz w:val="24"/>
                <w:szCs w:val="24"/>
                <w:lang w:val="en-US"/>
              </w:rPr>
              <w:t>Hardskills</w:t>
            </w:r>
            <w:r w:rsidRPr="0034128D">
              <w:rPr>
                <w:rFonts w:ascii="Times New Roman" w:hAnsi="Times New Roman"/>
                <w:color w:val="000000"/>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ОН</w:t>
            </w:r>
            <w:r w:rsidRPr="0034128D">
              <w:rPr>
                <w:rFonts w:ascii="Times New Roman" w:hAnsi="Times New Roman"/>
                <w:sz w:val="24"/>
                <w:szCs w:val="24"/>
              </w:rPr>
              <w:t xml:space="preserve"> 1</w:t>
            </w:r>
          </w:p>
        </w:tc>
        <w:tc>
          <w:tcPr>
            <w:tcW w:w="12365"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rPr>
              <w:t>Ғылыми зерттеулердің негізгі әдістерін және ғылыми зерттеулер стратегиясын, ғылымның философиясының классикалық және қазіргі заманғы тұжырымдамаларын білуді көрсетеді, ғылымның дамуының қазіргі кезеңінде туындайтын негізгі дүниетанымдық және әдістемелік мәселелер бойынша бағыттарды біледі, ғылым философиясының терминологиялық аппаратымен, логикалық талдау әдістері мен тәсілдерімен жұмыс істей алады</w:t>
            </w:r>
          </w:p>
        </w:tc>
      </w:tr>
      <w:tr w:rsidR="0034128D" w:rsidRPr="0034128D" w:rsidTr="0034128D">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color w:val="000000"/>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ОН</w:t>
            </w:r>
            <w:r w:rsidRPr="0034128D">
              <w:rPr>
                <w:rFonts w:ascii="Times New Roman" w:hAnsi="Times New Roman"/>
                <w:sz w:val="24"/>
                <w:szCs w:val="24"/>
              </w:rPr>
              <w:t xml:space="preserve"> 2</w:t>
            </w:r>
          </w:p>
        </w:tc>
        <w:tc>
          <w:tcPr>
            <w:tcW w:w="12365"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rPr>
              <w:t xml:space="preserve">Гуманитарлық білім жүйесіндегі жоғары педагогикалық мектептің  орны, рөлі мен маңызын түсінеді, педагогикалық зерттеулерді жобалау мен жүргізудің негізгі теориялық, әдістемелік және этикалық қағидаларын, педагогикалық процесті құрастырудың ерекшеліктері, құрылымы мен модельдерін, педагогикалық әдістерді жіктеуді және оларды қолданудың заманауи тәсілдерін біледі, жеке тұлғаның жеке қасиеттері мен психофизикалық мүмкіндіктерін ескере отырып оқу үдерісін құрастырады  </w:t>
            </w:r>
          </w:p>
        </w:tc>
      </w:tr>
      <w:tr w:rsidR="0034128D" w:rsidRPr="0034128D" w:rsidTr="0034128D">
        <w:trPr>
          <w:trHeight w:val="96"/>
        </w:trPr>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color w:val="000000"/>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ОН</w:t>
            </w:r>
            <w:r w:rsidRPr="0034128D">
              <w:rPr>
                <w:rFonts w:ascii="Times New Roman" w:hAnsi="Times New Roman"/>
                <w:sz w:val="24"/>
                <w:szCs w:val="24"/>
              </w:rPr>
              <w:t xml:space="preserve"> 3</w:t>
            </w:r>
          </w:p>
        </w:tc>
        <w:tc>
          <w:tcPr>
            <w:tcW w:w="12365"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rPr>
              <w:t>Басқару психологиясының пәні, міндеттері мен әдістерін түсінеді, басқару ғылымының негізгі мектептерін, басқарудың заманауи психологиядағы көшбасшылық және көшбасшылық теорияларын біледі, басқару шешімдерін қабылдаудың психологиялық аспектілерін анықтайды, өзара әрекеттесуді және кәсіби қарым-қатынас жасауды, жеке және ұжымдық шешімдерді қабылдау, жанжалды жағдайларды жеңу әдістеріне ие</w:t>
            </w:r>
          </w:p>
        </w:tc>
      </w:tr>
      <w:tr w:rsidR="0034128D" w:rsidRPr="0034128D" w:rsidTr="0034128D">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color w:val="000000"/>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ОН</w:t>
            </w:r>
            <w:r w:rsidRPr="0034128D">
              <w:rPr>
                <w:rFonts w:ascii="Times New Roman" w:hAnsi="Times New Roman"/>
                <w:sz w:val="24"/>
                <w:szCs w:val="24"/>
              </w:rPr>
              <w:t xml:space="preserve"> 4</w:t>
            </w:r>
          </w:p>
        </w:tc>
        <w:tc>
          <w:tcPr>
            <w:tcW w:w="12365"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af6"/>
              <w:jc w:val="both"/>
              <w:rPr>
                <w:rFonts w:ascii="Times New Roman" w:hAnsi="Times New Roman"/>
                <w:sz w:val="24"/>
                <w:szCs w:val="24"/>
                <w:lang w:val="kk-KZ"/>
              </w:rPr>
            </w:pPr>
            <w:r w:rsidRPr="0034128D">
              <w:rPr>
                <w:rFonts w:ascii="Times New Roman" w:hAnsi="Times New Roman"/>
                <w:sz w:val="24"/>
                <w:szCs w:val="24"/>
                <w:lang w:val="kk-KZ"/>
              </w:rPr>
              <w:t>Халықаралық қатынастар және сыртқы саясат мәселелерін зерттеуде қолданылатын негізгі әдістерді қолданады, көздермен және ғылыми әдебиеттермен жұмыс істеудің негізгі қағидаттары мен талаптарын және осы саладағы ғылыми зерттеулер әдіснамасын біледі, халықаралық қатынастардың проблемалары бойынша ғылыми білімді, ғылыми ойлау мәдениетін және сөйлеу дағдыларын дамытудың негізгі дәстүрлі және заманауи әдістерін қолдануды біледі</w:t>
            </w:r>
          </w:p>
        </w:tc>
      </w:tr>
      <w:tr w:rsidR="0034128D" w:rsidRPr="0034128D" w:rsidTr="0034128D">
        <w:trPr>
          <w:trHeight w:val="473"/>
        </w:trPr>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color w:val="000000"/>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ОН</w:t>
            </w:r>
            <w:r w:rsidRPr="0034128D">
              <w:rPr>
                <w:rFonts w:ascii="Times New Roman" w:hAnsi="Times New Roman"/>
                <w:sz w:val="24"/>
                <w:szCs w:val="24"/>
              </w:rPr>
              <w:t xml:space="preserve"> 5</w:t>
            </w:r>
          </w:p>
        </w:tc>
        <w:tc>
          <w:tcPr>
            <w:tcW w:w="12365"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af6"/>
              <w:jc w:val="both"/>
              <w:rPr>
                <w:rFonts w:ascii="Times New Roman" w:hAnsi="Times New Roman"/>
                <w:sz w:val="24"/>
                <w:szCs w:val="24"/>
              </w:rPr>
            </w:pPr>
            <w:r w:rsidRPr="0034128D">
              <w:rPr>
                <w:rFonts w:ascii="Times New Roman" w:hAnsi="Times New Roman"/>
                <w:sz w:val="24"/>
                <w:szCs w:val="24"/>
                <w:lang w:val="kk-KZ"/>
              </w:rPr>
              <w:t>Халықаралық қарым-қатынас және дипломатия саласындағы негізгі терминологияны, сөйлемдерді және фразеологизмдерді, шет тілінде кәсіби қарым-қатынас саласында жазбаша және ауызша сөйлеу ерекшеліктерін біледі, ауызша және жазбаша қарым-қатынастың типтік жағдайларда коммуникативтік лексикалық және грамматикалық құрылымдарын қолданады, жаңа білімнің өзін-өзі меңгерудің, кәсіптік қызметте шет тілін пайдаланудың дағдыларын біледі</w:t>
            </w:r>
          </w:p>
        </w:tc>
      </w:tr>
      <w:tr w:rsidR="0034128D" w:rsidRPr="0034128D" w:rsidTr="0034128D">
        <w:trPr>
          <w:trHeight w:val="136"/>
        </w:trPr>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color w:val="000000"/>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ОН</w:t>
            </w:r>
            <w:r w:rsidRPr="0034128D">
              <w:rPr>
                <w:rFonts w:ascii="Times New Roman" w:hAnsi="Times New Roman"/>
                <w:sz w:val="24"/>
                <w:szCs w:val="24"/>
              </w:rPr>
              <w:t xml:space="preserve"> 6</w:t>
            </w:r>
          </w:p>
        </w:tc>
        <w:tc>
          <w:tcPr>
            <w:tcW w:w="12365"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xml:space="preserve">Әлемдік, аймақтық және ұлттық деңгейлердегі халықаралық қатынастар мен сыртқы саясаттың әртүрлі мәселелері бойынша білімін көрсетеді және кеңейтеді, жаһандық және өңірлік контексттегі халықаралық оқиғалар мен проблемаларды сыни түрде талдайды, нақты халықаралық жағдайды бағалайды, оны қалай шешу бойынша </w:t>
            </w:r>
            <w:r w:rsidRPr="0034128D">
              <w:rPr>
                <w:rFonts w:ascii="Times New Roman" w:hAnsi="Times New Roman"/>
                <w:sz w:val="24"/>
                <w:szCs w:val="24"/>
                <w:lang w:val="kk-KZ"/>
              </w:rPr>
              <w:lastRenderedPageBreak/>
              <w:t>ұсыныстар әзірлейді.</w:t>
            </w:r>
          </w:p>
        </w:tc>
      </w:tr>
      <w:tr w:rsidR="0034128D" w:rsidRPr="0034128D" w:rsidTr="0034128D">
        <w:trPr>
          <w:trHeight w:val="136"/>
        </w:trPr>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color w:val="000000"/>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ОН</w:t>
            </w:r>
            <w:r w:rsidRPr="0034128D">
              <w:rPr>
                <w:rFonts w:ascii="Times New Roman" w:hAnsi="Times New Roman"/>
                <w:sz w:val="24"/>
                <w:szCs w:val="24"/>
              </w:rPr>
              <w:t xml:space="preserve"> 7</w:t>
            </w:r>
          </w:p>
        </w:tc>
        <w:tc>
          <w:tcPr>
            <w:tcW w:w="12365"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Халықаралық қатынастар жүйелерінің жұмыс істеуін түсіндіру негізігі тәсілдерін, халықаралық қатынастарды зерттеудің әдістері мен негізгі әдіснамалық тәсілдемелерін біледі,  саяси идеяларды, тәжірбиелерді мен міселелрді талдау үшін халықаралық қатынастардың теориялары мен тұжырымдамаларын қолданады, жаһандық және аймақтық сипаттамадағы мәселелер бойынша негізгі түсініктер жалпылама біледі және оларды халықаралық қатынастардағы практикалық жағдайларға қолданады</w:t>
            </w:r>
          </w:p>
        </w:tc>
      </w:tr>
      <w:tr w:rsidR="0034128D" w:rsidRPr="0034128D" w:rsidTr="0034128D">
        <w:tc>
          <w:tcPr>
            <w:tcW w:w="1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TableParagraph"/>
              <w:jc w:val="both"/>
              <w:rPr>
                <w:color w:val="000000"/>
                <w:sz w:val="24"/>
                <w:szCs w:val="24"/>
                <w:lang w:val="kk-KZ"/>
              </w:rPr>
            </w:pPr>
            <w:r w:rsidRPr="0034128D">
              <w:rPr>
                <w:color w:val="000000"/>
                <w:sz w:val="24"/>
                <w:szCs w:val="24"/>
                <w:lang w:val="kk-KZ"/>
              </w:rPr>
              <w:t>2. Мінез-құлық дағдылары және жеке қасиеттер</w:t>
            </w:r>
          </w:p>
          <w:p w:rsidR="0034128D" w:rsidRPr="0034128D" w:rsidRDefault="0034128D" w:rsidP="0039769A">
            <w:pPr>
              <w:pStyle w:val="TableParagraph"/>
              <w:jc w:val="both"/>
              <w:rPr>
                <w:sz w:val="24"/>
                <w:szCs w:val="24"/>
                <w:lang w:val="kk-KZ"/>
              </w:rPr>
            </w:pPr>
            <w:r w:rsidRPr="0034128D">
              <w:rPr>
                <w:color w:val="000000"/>
                <w:sz w:val="24"/>
                <w:szCs w:val="24"/>
                <w:lang w:val="kk-KZ"/>
              </w:rPr>
              <w:t xml:space="preserve"> (</w:t>
            </w:r>
            <w:r w:rsidRPr="0034128D">
              <w:rPr>
                <w:color w:val="000000"/>
                <w:sz w:val="24"/>
                <w:szCs w:val="24"/>
                <w:lang w:val="en-US"/>
              </w:rPr>
              <w:t>Softskills</w:t>
            </w:r>
            <w:r w:rsidRPr="0034128D">
              <w:rPr>
                <w:color w:val="000000"/>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ОН</w:t>
            </w:r>
            <w:r w:rsidRPr="0034128D">
              <w:rPr>
                <w:rFonts w:ascii="Times New Roman" w:hAnsi="Times New Roman"/>
                <w:sz w:val="24"/>
                <w:szCs w:val="24"/>
              </w:rPr>
              <w:t xml:space="preserve"> 8</w:t>
            </w:r>
          </w:p>
        </w:tc>
        <w:tc>
          <w:tcPr>
            <w:tcW w:w="12365"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Ғылыми-зерттеу күшті дағдыларын көрсетеді, кәсіптік сипаттағы идеялар мен жобалардың бастамашысы ретінде әрекет етеді, жобалық топтағы дағдыларды меңгереді</w:t>
            </w:r>
          </w:p>
        </w:tc>
      </w:tr>
      <w:tr w:rsidR="0034128D" w:rsidRPr="0034128D" w:rsidTr="0034128D">
        <w:tc>
          <w:tcPr>
            <w:tcW w:w="1668"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color w:val="000000"/>
                <w:sz w:val="24"/>
                <w:szCs w:val="24"/>
                <w:lang w:val="kk-KZ"/>
              </w:rPr>
            </w:pPr>
            <w:r w:rsidRPr="0034128D">
              <w:rPr>
                <w:rFonts w:ascii="Times New Roman" w:hAnsi="Times New Roman"/>
                <w:color w:val="000000"/>
                <w:sz w:val="24"/>
                <w:szCs w:val="24"/>
                <w:lang w:val="kk-KZ"/>
              </w:rPr>
              <w:t>3</w:t>
            </w:r>
            <w:r w:rsidRPr="0034128D">
              <w:rPr>
                <w:rFonts w:ascii="Times New Roman" w:hAnsi="Times New Roman"/>
                <w:color w:val="000000"/>
                <w:sz w:val="24"/>
                <w:szCs w:val="24"/>
              </w:rPr>
              <w:t>. Сандық құзыреттер:</w:t>
            </w:r>
          </w:p>
          <w:p w:rsidR="0034128D" w:rsidRPr="0034128D" w:rsidRDefault="0034128D" w:rsidP="0039769A">
            <w:pPr>
              <w:pStyle w:val="TableParagraph"/>
              <w:jc w:val="both"/>
              <w:rPr>
                <w:color w:val="000000"/>
                <w:sz w:val="24"/>
                <w:szCs w:val="24"/>
              </w:rPr>
            </w:pPr>
            <w:r w:rsidRPr="0034128D">
              <w:rPr>
                <w:color w:val="000000"/>
                <w:sz w:val="24"/>
                <w:szCs w:val="24"/>
              </w:rPr>
              <w:t xml:space="preserve"> (</w:t>
            </w:r>
            <w:r w:rsidRPr="0034128D">
              <w:rPr>
                <w:color w:val="000000"/>
                <w:sz w:val="24"/>
                <w:szCs w:val="24"/>
                <w:lang w:val="en-US"/>
              </w:rPr>
              <w:t>Digital skills</w:t>
            </w:r>
            <w:r w:rsidRPr="0034128D">
              <w:rPr>
                <w:color w:val="000000"/>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ОН</w:t>
            </w:r>
            <w:r w:rsidRPr="0034128D">
              <w:rPr>
                <w:rFonts w:ascii="Times New Roman" w:hAnsi="Times New Roman"/>
                <w:sz w:val="24"/>
                <w:szCs w:val="24"/>
              </w:rPr>
              <w:t xml:space="preserve"> 9</w:t>
            </w:r>
          </w:p>
        </w:tc>
        <w:tc>
          <w:tcPr>
            <w:tcW w:w="12365"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Қазіргі заманғы әлемдік ахуалын қалыптастырудың негізгі үрдістері мен ерекшеліктерін, халықаралық саяси ортаны біледі, әлемдік саясаттағы және экономикадағы қазіргі заманғы қайшылықтар мен ынтымақтастық бағыттарын айқындайды, жаһандық халықаралық қатынастардың институционалдық даму тенденцияларын талдайды және қолданыстағы теориялар мен тұжырымдар негізінде халықаралық жағдайды зерттейді</w:t>
            </w:r>
          </w:p>
        </w:tc>
      </w:tr>
      <w:tr w:rsidR="0034128D" w:rsidRPr="0034128D" w:rsidTr="0034128D">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eastAsia="SimSun" w:hAnsi="Times New Roman"/>
                <w:color w:val="000000"/>
                <w:sz w:val="24"/>
                <w:szCs w:val="24"/>
                <w:lang w:val="zh-CN" w:eastAsia="zh-CN" w:bidi="zh-CN"/>
              </w:rPr>
            </w:pP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ОН</w:t>
            </w:r>
            <w:r w:rsidRPr="0034128D">
              <w:rPr>
                <w:rFonts w:ascii="Times New Roman" w:hAnsi="Times New Roman"/>
                <w:sz w:val="24"/>
                <w:szCs w:val="24"/>
              </w:rPr>
              <w:t xml:space="preserve"> 10</w:t>
            </w:r>
          </w:p>
        </w:tc>
        <w:tc>
          <w:tcPr>
            <w:tcW w:w="12365"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Халықаралық қатынастардағы қолданбалы талдау әдістерін біледі, халықаралық қатынастардағы қазіргі процестерді жүйелеуді біледі, әлемдік саясаттың барлық салаларында жаһандық және өңірлік деңгейлерде нақты жағдайды жан-жақты және ситуациялық талдауды қалай дайындайтыны туралы біледі, халықаралық және ішкі саяси орта жай-күйі туралы тұжырымдар мен ұсынымдар әзірлейді</w:t>
            </w:r>
          </w:p>
        </w:tc>
      </w:tr>
      <w:tr w:rsidR="0034128D" w:rsidRPr="0034128D" w:rsidTr="0034128D">
        <w:trPr>
          <w:trHeight w:val="58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eastAsia="SimSun" w:hAnsi="Times New Roman"/>
                <w:color w:val="000000"/>
                <w:sz w:val="24"/>
                <w:szCs w:val="24"/>
                <w:lang w:val="zh-CN" w:eastAsia="zh-CN" w:bidi="zh-CN"/>
              </w:rPr>
            </w:pP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ОН</w:t>
            </w:r>
            <w:r w:rsidRPr="0034128D">
              <w:rPr>
                <w:rFonts w:ascii="Times New Roman" w:hAnsi="Times New Roman"/>
                <w:sz w:val="24"/>
                <w:szCs w:val="24"/>
              </w:rPr>
              <w:t xml:space="preserve"> 11</w:t>
            </w:r>
          </w:p>
        </w:tc>
        <w:tc>
          <w:tcPr>
            <w:tcW w:w="12365"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Заманауи ақпараттық қоғамды дамытудағы ақпараттың сипатын және маңыздылығын, жалпыға ортақ және жаһандық ауқымдағы қоғамдық пікірді қалыптастыруға БАҚ әсер ету механизмдерін біледі, қоғамдық дипломатияны жүргізуде цифрлық дағдыларды көрсетіп, ақпараттық қауіпсіздік талаптарын сақтауда негізгі дағдыларды меңгереді.</w:t>
            </w:r>
          </w:p>
        </w:tc>
      </w:tr>
    </w:tbl>
    <w:p w:rsidR="0034128D" w:rsidRPr="0034128D" w:rsidRDefault="0034128D" w:rsidP="0039769A">
      <w:pPr>
        <w:spacing w:after="0" w:line="240" w:lineRule="auto"/>
        <w:jc w:val="both"/>
        <w:rPr>
          <w:rFonts w:ascii="Times New Roman" w:hAnsi="Times New Roman"/>
          <w:b/>
          <w:color w:val="000000"/>
          <w:sz w:val="24"/>
          <w:szCs w:val="24"/>
          <w:lang w:val="kk-KZ"/>
        </w:rPr>
      </w:pPr>
      <w:r w:rsidRPr="0034128D">
        <w:rPr>
          <w:rFonts w:ascii="Times New Roman" w:hAnsi="Times New Roman"/>
          <w:b/>
          <w:color w:val="000000"/>
          <w:sz w:val="24"/>
          <w:szCs w:val="24"/>
          <w:lang w:val="kk-KZ"/>
        </w:rPr>
        <w:br w:type="page"/>
      </w:r>
      <w:r w:rsidRPr="0034128D">
        <w:rPr>
          <w:rFonts w:ascii="Times New Roman" w:hAnsi="Times New Roman"/>
          <w:b/>
          <w:color w:val="000000"/>
          <w:sz w:val="24"/>
          <w:szCs w:val="24"/>
          <w:lang w:val="kk-KZ"/>
        </w:rPr>
        <w:lastRenderedPageBreak/>
        <w:t>Қосымша 3</w:t>
      </w:r>
    </w:p>
    <w:p w:rsidR="0034128D" w:rsidRPr="0034128D" w:rsidRDefault="0034128D" w:rsidP="0039769A">
      <w:pPr>
        <w:spacing w:after="0" w:line="240" w:lineRule="auto"/>
        <w:jc w:val="both"/>
        <w:rPr>
          <w:rFonts w:ascii="Times New Roman" w:hAnsi="Times New Roman"/>
          <w:b/>
          <w:color w:val="000000"/>
          <w:sz w:val="24"/>
          <w:szCs w:val="24"/>
          <w:lang w:val="kk-KZ"/>
        </w:rPr>
      </w:pPr>
      <w:r w:rsidRPr="0034128D">
        <w:rPr>
          <w:rFonts w:ascii="Times New Roman" w:hAnsi="Times New Roman"/>
          <w:b/>
          <w:color w:val="000000"/>
          <w:sz w:val="24"/>
          <w:szCs w:val="24"/>
          <w:lang w:val="kk-KZ"/>
        </w:rPr>
        <w:t>Оқыту нәтижелеріне сәйкес пәндер модульдерін анықтау</w:t>
      </w:r>
    </w:p>
    <w:p w:rsidR="0034128D" w:rsidRPr="0034128D" w:rsidRDefault="0034128D" w:rsidP="0039769A">
      <w:pPr>
        <w:spacing w:after="0" w:line="240" w:lineRule="auto"/>
        <w:jc w:val="both"/>
        <w:rPr>
          <w:rFonts w:ascii="Times New Roman" w:hAnsi="Times New Roman"/>
          <w:b/>
          <w:color w:val="000000"/>
          <w:sz w:val="24"/>
          <w:szCs w:val="24"/>
          <w:lang w:val="kk-KZ"/>
        </w:rPr>
      </w:pPr>
    </w:p>
    <w:tbl>
      <w:tblPr>
        <w:tblW w:w="14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4365"/>
        <w:gridCol w:w="6793"/>
        <w:gridCol w:w="1683"/>
      </w:tblGrid>
      <w:tr w:rsidR="0034128D" w:rsidRPr="0034128D" w:rsidTr="0034128D">
        <w:tc>
          <w:tcPr>
            <w:tcW w:w="1951"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
                <w:bCs/>
                <w:color w:val="000000"/>
                <w:sz w:val="24"/>
                <w:szCs w:val="24"/>
              </w:rPr>
            </w:pPr>
            <w:r w:rsidRPr="0034128D">
              <w:rPr>
                <w:rFonts w:ascii="Times New Roman" w:hAnsi="Times New Roman"/>
                <w:b/>
                <w:sz w:val="24"/>
                <w:szCs w:val="24"/>
              </w:rPr>
              <w:t>Оқыту нәтижесінің коды</w:t>
            </w:r>
          </w:p>
        </w:tc>
        <w:tc>
          <w:tcPr>
            <w:tcW w:w="4365"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
                <w:color w:val="FF0000"/>
                <w:sz w:val="24"/>
                <w:szCs w:val="24"/>
                <w:lang w:val="kk-KZ"/>
              </w:rPr>
            </w:pPr>
            <w:r w:rsidRPr="0034128D">
              <w:rPr>
                <w:rFonts w:ascii="Times New Roman" w:hAnsi="Times New Roman"/>
                <w:b/>
                <w:sz w:val="24"/>
                <w:szCs w:val="24"/>
              </w:rPr>
              <w:t>Модуль атауы</w:t>
            </w: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
                <w:color w:val="FF0000"/>
                <w:sz w:val="24"/>
                <w:szCs w:val="24"/>
                <w:lang w:val="kk-KZ"/>
              </w:rPr>
            </w:pPr>
            <w:r w:rsidRPr="0034128D">
              <w:rPr>
                <w:rFonts w:ascii="Times New Roman" w:hAnsi="Times New Roman"/>
                <w:b/>
                <w:sz w:val="24"/>
                <w:szCs w:val="24"/>
              </w:rPr>
              <w:t>Пәндер атауы</w:t>
            </w:r>
            <w:r w:rsidRPr="0034128D">
              <w:rPr>
                <w:rFonts w:ascii="Times New Roman" w:hAnsi="Times New Roman"/>
                <w:b/>
                <w:color w:val="FF0000"/>
                <w:sz w:val="24"/>
                <w:szCs w:val="24"/>
                <w:lang w:val="kk-KZ"/>
              </w:rPr>
              <w:t xml:space="preserve"> </w:t>
            </w:r>
          </w:p>
        </w:tc>
        <w:tc>
          <w:tcPr>
            <w:tcW w:w="168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
                <w:color w:val="FF0000"/>
                <w:sz w:val="24"/>
                <w:szCs w:val="24"/>
                <w:lang w:val="kk-KZ"/>
              </w:rPr>
            </w:pPr>
            <w:r w:rsidRPr="0034128D">
              <w:rPr>
                <w:rFonts w:ascii="Times New Roman" w:hAnsi="Times New Roman"/>
                <w:b/>
                <w:sz w:val="24"/>
                <w:szCs w:val="24"/>
                <w:lang w:val="kk-KZ"/>
              </w:rPr>
              <w:t>Көлемі (ECTS)</w:t>
            </w:r>
          </w:p>
        </w:tc>
      </w:tr>
      <w:tr w:rsidR="0034128D" w:rsidRPr="0034128D" w:rsidTr="0034128D">
        <w:trPr>
          <w:trHeight w:val="381"/>
        </w:trPr>
        <w:tc>
          <w:tcPr>
            <w:tcW w:w="1951"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Cs/>
                <w:color w:val="000000"/>
                <w:sz w:val="24"/>
                <w:szCs w:val="24"/>
              </w:rPr>
            </w:pPr>
            <w:r w:rsidRPr="0034128D">
              <w:rPr>
                <w:rFonts w:ascii="Times New Roman" w:hAnsi="Times New Roman"/>
                <w:bCs/>
                <w:color w:val="000000"/>
                <w:sz w:val="24"/>
                <w:szCs w:val="24"/>
                <w:lang w:val="kk-KZ"/>
              </w:rPr>
              <w:t>ОН</w:t>
            </w:r>
            <w:r w:rsidRPr="0034128D">
              <w:rPr>
                <w:rFonts w:ascii="Times New Roman" w:hAnsi="Times New Roman"/>
                <w:bCs/>
                <w:color w:val="000000"/>
                <w:sz w:val="24"/>
                <w:szCs w:val="24"/>
              </w:rPr>
              <w:t xml:space="preserve"> 1</w:t>
            </w:r>
          </w:p>
        </w:tc>
        <w:tc>
          <w:tcPr>
            <w:tcW w:w="4365"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color w:val="FF0000"/>
                <w:sz w:val="24"/>
                <w:szCs w:val="24"/>
                <w:lang w:val="kk-KZ"/>
              </w:rPr>
            </w:pPr>
            <w:r w:rsidRPr="0034128D">
              <w:rPr>
                <w:rFonts w:ascii="Times New Roman" w:hAnsi="Times New Roman"/>
                <w:bCs/>
                <w:color w:val="000000"/>
                <w:sz w:val="24"/>
                <w:szCs w:val="24"/>
              </w:rPr>
              <w:t>Жоғары білім берудегі философиялық және тарихи аспектілер</w:t>
            </w:r>
          </w:p>
        </w:tc>
        <w:tc>
          <w:tcPr>
            <w:tcW w:w="6793" w:type="dxa"/>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Ғылым тарихы мен философиясы</w:t>
            </w:r>
          </w:p>
        </w:tc>
        <w:tc>
          <w:tcPr>
            <w:tcW w:w="1683" w:type="dxa"/>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4</w:t>
            </w:r>
          </w:p>
        </w:tc>
      </w:tr>
      <w:tr w:rsidR="0034128D" w:rsidRPr="0034128D" w:rsidTr="0034128D">
        <w:trPr>
          <w:trHeight w:val="381"/>
        </w:trPr>
        <w:tc>
          <w:tcPr>
            <w:tcW w:w="1951"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Cs/>
                <w:color w:val="000000"/>
                <w:sz w:val="24"/>
                <w:szCs w:val="24"/>
              </w:rPr>
            </w:pPr>
            <w:r w:rsidRPr="0034128D">
              <w:rPr>
                <w:rFonts w:ascii="Times New Roman" w:hAnsi="Times New Roman"/>
                <w:bCs/>
                <w:color w:val="000000"/>
                <w:sz w:val="24"/>
                <w:szCs w:val="24"/>
                <w:lang w:val="kk-KZ"/>
              </w:rPr>
              <w:t>ОН</w:t>
            </w:r>
            <w:r w:rsidRPr="0034128D">
              <w:rPr>
                <w:rFonts w:ascii="Times New Roman" w:hAnsi="Times New Roman"/>
                <w:bCs/>
                <w:color w:val="000000"/>
                <w:sz w:val="24"/>
                <w:szCs w:val="24"/>
              </w:rPr>
              <w:t xml:space="preserve"> 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color w:val="FF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Жоғары мектептің педагогикасы</w:t>
            </w:r>
          </w:p>
        </w:tc>
        <w:tc>
          <w:tcPr>
            <w:tcW w:w="1683" w:type="dxa"/>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4</w:t>
            </w:r>
          </w:p>
        </w:tc>
      </w:tr>
      <w:tr w:rsidR="0034128D" w:rsidRPr="0034128D" w:rsidTr="0034128D">
        <w:trPr>
          <w:trHeight w:val="381"/>
        </w:trPr>
        <w:tc>
          <w:tcPr>
            <w:tcW w:w="1951"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Cs/>
                <w:color w:val="000000"/>
                <w:sz w:val="24"/>
                <w:szCs w:val="24"/>
              </w:rPr>
            </w:pPr>
            <w:r w:rsidRPr="0034128D">
              <w:rPr>
                <w:rFonts w:ascii="Times New Roman" w:hAnsi="Times New Roman"/>
                <w:bCs/>
                <w:color w:val="000000"/>
                <w:sz w:val="24"/>
                <w:szCs w:val="24"/>
                <w:lang w:val="kk-KZ"/>
              </w:rPr>
              <w:t>ОН</w:t>
            </w:r>
            <w:r w:rsidRPr="0034128D">
              <w:rPr>
                <w:rFonts w:ascii="Times New Roman" w:hAnsi="Times New Roman"/>
                <w:bCs/>
                <w:color w:val="000000"/>
                <w:sz w:val="24"/>
                <w:szCs w:val="24"/>
              </w:rPr>
              <w:t xml:space="preserve"> 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color w:val="FF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Басқару психологиясы</w:t>
            </w:r>
          </w:p>
        </w:tc>
        <w:tc>
          <w:tcPr>
            <w:tcW w:w="1683" w:type="dxa"/>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4</w:t>
            </w:r>
          </w:p>
        </w:tc>
      </w:tr>
      <w:tr w:rsidR="0034128D" w:rsidRPr="0034128D" w:rsidTr="0034128D">
        <w:trPr>
          <w:trHeight w:val="320"/>
        </w:trPr>
        <w:tc>
          <w:tcPr>
            <w:tcW w:w="1951"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Cs/>
                <w:color w:val="000000"/>
                <w:sz w:val="24"/>
                <w:szCs w:val="24"/>
                <w:lang w:val="kk-KZ"/>
              </w:rPr>
            </w:pPr>
            <w:r w:rsidRPr="0034128D">
              <w:rPr>
                <w:rFonts w:ascii="Times New Roman" w:hAnsi="Times New Roman"/>
                <w:bCs/>
                <w:color w:val="000000"/>
                <w:sz w:val="24"/>
                <w:szCs w:val="24"/>
                <w:lang w:val="kk-KZ"/>
              </w:rPr>
              <w:t>ОН 2</w:t>
            </w:r>
          </w:p>
        </w:tc>
        <w:tc>
          <w:tcPr>
            <w:tcW w:w="4365"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Cs/>
                <w:color w:val="000000"/>
                <w:sz w:val="24"/>
                <w:szCs w:val="24"/>
                <w:lang w:val="kk-KZ"/>
              </w:rPr>
            </w:pPr>
            <w:r w:rsidRPr="0034128D">
              <w:rPr>
                <w:rFonts w:ascii="Times New Roman" w:hAnsi="Times New Roman"/>
                <w:bCs/>
                <w:color w:val="000000"/>
                <w:sz w:val="24"/>
                <w:szCs w:val="24"/>
                <w:lang w:val="kk-KZ"/>
              </w:rPr>
              <w:t>Шетел тілі және қазіргі әлемдік тәртіп</w:t>
            </w: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Шет тілі (кәсіби)</w:t>
            </w:r>
          </w:p>
        </w:tc>
        <w:tc>
          <w:tcPr>
            <w:tcW w:w="168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Default"/>
              <w:jc w:val="both"/>
              <w:rPr>
                <w:lang w:val="kk-KZ"/>
              </w:rPr>
            </w:pPr>
            <w:r w:rsidRPr="0034128D">
              <w:rPr>
                <w:lang w:val="kk-KZ"/>
              </w:rPr>
              <w:t>4</w:t>
            </w:r>
          </w:p>
        </w:tc>
      </w:tr>
      <w:tr w:rsidR="0034128D" w:rsidRPr="0034128D" w:rsidTr="0034128D">
        <w:trPr>
          <w:trHeight w:val="306"/>
        </w:trPr>
        <w:tc>
          <w:tcPr>
            <w:tcW w:w="1951"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Cs/>
                <w:color w:val="000000"/>
                <w:sz w:val="24"/>
                <w:szCs w:val="24"/>
                <w:lang w:val="kk-KZ"/>
              </w:rPr>
            </w:pPr>
            <w:r w:rsidRPr="0034128D">
              <w:rPr>
                <w:rFonts w:ascii="Times New Roman" w:hAnsi="Times New Roman"/>
                <w:bCs/>
                <w:color w:val="000000"/>
                <w:sz w:val="24"/>
                <w:szCs w:val="24"/>
                <w:lang w:val="kk-KZ"/>
              </w:rPr>
              <w:t>ОН 3 ОН 7</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Тұрақты даму мақсаттары және жаһандық проблемалар</w:t>
            </w:r>
          </w:p>
        </w:tc>
        <w:tc>
          <w:tcPr>
            <w:tcW w:w="1683"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Default"/>
              <w:jc w:val="both"/>
              <w:rPr>
                <w:lang w:val="kk-KZ"/>
              </w:rPr>
            </w:pPr>
            <w:r w:rsidRPr="0034128D">
              <w:rPr>
                <w:lang w:val="kk-KZ"/>
              </w:rPr>
              <w:t>5</w:t>
            </w:r>
          </w:p>
        </w:tc>
      </w:tr>
      <w:tr w:rsidR="0034128D" w:rsidRPr="0034128D" w:rsidTr="0034128D">
        <w:trPr>
          <w:trHeight w:val="306"/>
        </w:trPr>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Қазіргі әлемдегі мегатрендтер</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color w:val="000000"/>
                <w:sz w:val="24"/>
                <w:szCs w:val="24"/>
                <w:lang w:val="kk-KZ"/>
              </w:rPr>
            </w:pPr>
          </w:p>
        </w:tc>
      </w:tr>
      <w:tr w:rsidR="0034128D" w:rsidRPr="0034128D" w:rsidTr="0034128D">
        <w:trPr>
          <w:trHeight w:val="409"/>
        </w:trPr>
        <w:tc>
          <w:tcPr>
            <w:tcW w:w="1951"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Cs/>
                <w:color w:val="000000"/>
                <w:sz w:val="24"/>
                <w:szCs w:val="24"/>
                <w:lang w:val="kk-KZ"/>
              </w:rPr>
            </w:pPr>
            <w:r w:rsidRPr="0034128D">
              <w:rPr>
                <w:rFonts w:ascii="Times New Roman" w:hAnsi="Times New Roman"/>
                <w:bCs/>
                <w:color w:val="000000"/>
                <w:sz w:val="24"/>
                <w:szCs w:val="24"/>
                <w:lang w:val="kk-KZ"/>
              </w:rPr>
              <w:t xml:space="preserve">ОН 3 ОН 4 </w:t>
            </w:r>
          </w:p>
        </w:tc>
        <w:tc>
          <w:tcPr>
            <w:tcW w:w="4365"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Cs/>
                <w:color w:val="000000"/>
                <w:sz w:val="24"/>
                <w:szCs w:val="24"/>
                <w:lang w:val="kk-KZ"/>
              </w:rPr>
            </w:pPr>
            <w:r w:rsidRPr="0034128D">
              <w:rPr>
                <w:rFonts w:ascii="Times New Roman" w:hAnsi="Times New Roman"/>
                <w:bCs/>
                <w:color w:val="000000"/>
                <w:sz w:val="24"/>
                <w:szCs w:val="24"/>
                <w:lang w:val="kk-KZ"/>
              </w:rPr>
              <w:t>Комерцияландыру және халықаралық қатынастардағы инновациялар</w:t>
            </w: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Default"/>
              <w:jc w:val="both"/>
            </w:pPr>
            <w:r w:rsidRPr="0034128D">
              <w:t>Ғылыми және ғылыми-техникалық қызметтің нәтижелерін коммерциализациялау</w:t>
            </w:r>
          </w:p>
        </w:tc>
        <w:tc>
          <w:tcPr>
            <w:tcW w:w="1683"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Default"/>
              <w:jc w:val="both"/>
              <w:rPr>
                <w:lang w:val="kk-KZ"/>
              </w:rPr>
            </w:pPr>
            <w:r w:rsidRPr="0034128D">
              <w:rPr>
                <w:lang w:val="kk-KZ"/>
              </w:rPr>
              <w:t>5</w:t>
            </w:r>
          </w:p>
        </w:tc>
      </w:tr>
      <w:tr w:rsidR="0034128D" w:rsidRPr="0034128D" w:rsidTr="0034128D">
        <w:trPr>
          <w:trHeight w:val="290"/>
        </w:trPr>
        <w:tc>
          <w:tcPr>
            <w:tcW w:w="1951"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lang w:val="kk-KZ"/>
              </w:rPr>
            </w:pPr>
            <w:r w:rsidRPr="0034128D">
              <w:rPr>
                <w:rFonts w:ascii="Times New Roman" w:hAnsi="Times New Roman"/>
                <w:bCs/>
                <w:color w:val="000000"/>
                <w:sz w:val="24"/>
                <w:szCs w:val="24"/>
                <w:lang w:val="kk-KZ"/>
              </w:rPr>
              <w:t>ОН 3 ОН 4 ОН 5 ОН 9</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Default"/>
              <w:jc w:val="both"/>
            </w:pPr>
            <w:r w:rsidRPr="0034128D">
              <w:t>Инновациялық жобаларды басқару</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color w:val="000000"/>
                <w:sz w:val="24"/>
                <w:szCs w:val="24"/>
                <w:lang w:val="kk-KZ"/>
              </w:rPr>
            </w:pPr>
          </w:p>
        </w:tc>
      </w:tr>
      <w:tr w:rsidR="0034128D" w:rsidRPr="0034128D" w:rsidTr="0034128D">
        <w:trPr>
          <w:trHeight w:val="320"/>
        </w:trPr>
        <w:tc>
          <w:tcPr>
            <w:tcW w:w="1951" w:type="dxa"/>
            <w:vMerge w:val="restart"/>
            <w:tcBorders>
              <w:top w:val="single" w:sz="4" w:space="0" w:color="auto"/>
              <w:left w:val="single" w:sz="4" w:space="0" w:color="auto"/>
              <w:bottom w:val="single" w:sz="4" w:space="0" w:color="auto"/>
              <w:right w:val="single" w:sz="4" w:space="0" w:color="auto"/>
            </w:tcBorders>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lang w:val="kk-KZ"/>
              </w:rPr>
            </w:pPr>
            <w:r w:rsidRPr="0034128D">
              <w:rPr>
                <w:rFonts w:ascii="Times New Roman" w:hAnsi="Times New Roman"/>
                <w:bCs/>
                <w:color w:val="000000"/>
                <w:sz w:val="24"/>
                <w:szCs w:val="24"/>
                <w:lang w:val="kk-KZ"/>
              </w:rPr>
              <w:t>РО 3</w:t>
            </w:r>
            <w:r w:rsidRPr="0034128D">
              <w:rPr>
                <w:rFonts w:ascii="Times New Roman" w:hAnsi="Times New Roman"/>
                <w:bCs/>
                <w:color w:val="000000"/>
                <w:sz w:val="24"/>
                <w:szCs w:val="24"/>
              </w:rPr>
              <w:t xml:space="preserve"> РО </w:t>
            </w:r>
            <w:r w:rsidRPr="0034128D">
              <w:rPr>
                <w:rFonts w:ascii="Times New Roman" w:hAnsi="Times New Roman"/>
                <w:bCs/>
                <w:color w:val="000000"/>
                <w:sz w:val="24"/>
                <w:szCs w:val="24"/>
                <w:lang w:val="kk-KZ"/>
              </w:rPr>
              <w:t>4</w:t>
            </w:r>
            <w:r w:rsidRPr="0034128D">
              <w:rPr>
                <w:rFonts w:ascii="Times New Roman" w:hAnsi="Times New Roman"/>
                <w:bCs/>
                <w:color w:val="000000"/>
                <w:sz w:val="24"/>
                <w:szCs w:val="24"/>
              </w:rPr>
              <w:t xml:space="preserve"> РО </w:t>
            </w:r>
            <w:r w:rsidRPr="0034128D">
              <w:rPr>
                <w:rFonts w:ascii="Times New Roman" w:hAnsi="Times New Roman"/>
                <w:bCs/>
                <w:color w:val="000000"/>
                <w:sz w:val="24"/>
                <w:szCs w:val="24"/>
                <w:lang w:val="kk-KZ"/>
              </w:rPr>
              <w:t>5 ОН 9</w:t>
            </w:r>
          </w:p>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Default"/>
              <w:jc w:val="both"/>
              <w:rPr>
                <w:lang w:val="kk-KZ"/>
              </w:rPr>
            </w:pPr>
            <w:r w:rsidRPr="0034128D">
              <w:rPr>
                <w:lang w:val="kk-KZ"/>
              </w:rPr>
              <w:t>Полиакторлық және ХХІ ғасырдағы жаһандық басқару проблемалары</w:t>
            </w:r>
          </w:p>
        </w:tc>
        <w:tc>
          <w:tcPr>
            <w:tcW w:w="1683"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Default"/>
              <w:jc w:val="both"/>
              <w:rPr>
                <w:lang w:val="kk-KZ"/>
              </w:rPr>
            </w:pPr>
            <w:r w:rsidRPr="0034128D">
              <w:rPr>
                <w:lang w:val="kk-KZ"/>
              </w:rPr>
              <w:t>5</w:t>
            </w:r>
          </w:p>
        </w:tc>
      </w:tr>
      <w:tr w:rsidR="0034128D" w:rsidRPr="0034128D" w:rsidTr="0034128D">
        <w:trPr>
          <w:trHeight w:val="43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Default"/>
              <w:jc w:val="both"/>
            </w:pPr>
            <w:r w:rsidRPr="0034128D">
              <w:t>Халықаралық қатынастардағы инновациялар</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color w:val="000000"/>
                <w:sz w:val="24"/>
                <w:szCs w:val="24"/>
                <w:lang w:val="kk-KZ"/>
              </w:rPr>
            </w:pPr>
          </w:p>
        </w:tc>
      </w:tr>
      <w:tr w:rsidR="0034128D" w:rsidRPr="0034128D" w:rsidTr="0034128D">
        <w:trPr>
          <w:trHeight w:val="320"/>
        </w:trPr>
        <w:tc>
          <w:tcPr>
            <w:tcW w:w="1951"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lang w:val="kk-KZ"/>
              </w:rPr>
            </w:pPr>
            <w:r w:rsidRPr="0034128D">
              <w:rPr>
                <w:rFonts w:ascii="Times New Roman" w:hAnsi="Times New Roman"/>
                <w:bCs/>
                <w:color w:val="000000"/>
                <w:sz w:val="24"/>
                <w:szCs w:val="24"/>
                <w:lang w:val="kk-KZ"/>
              </w:rPr>
              <w:t>ОН 6 ОН 7</w:t>
            </w:r>
          </w:p>
        </w:tc>
        <w:tc>
          <w:tcPr>
            <w:tcW w:w="4365"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lang w:val="kk-KZ"/>
              </w:rPr>
            </w:pPr>
            <w:r w:rsidRPr="0034128D">
              <w:rPr>
                <w:rFonts w:ascii="Times New Roman" w:hAnsi="Times New Roman"/>
                <w:bCs/>
                <w:color w:val="000000"/>
                <w:sz w:val="24"/>
                <w:szCs w:val="24"/>
                <w:lang w:val="kk-KZ"/>
              </w:rPr>
              <w:t>Халықаралық қатынастардың теориялық және әдістемелік аспектілері</w:t>
            </w: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lang w:val="kk-KZ"/>
              </w:rPr>
            </w:pPr>
            <w:r w:rsidRPr="0034128D">
              <w:rPr>
                <w:rFonts w:ascii="Times New Roman" w:hAnsi="Times New Roman"/>
                <w:color w:val="000000"/>
                <w:sz w:val="24"/>
                <w:szCs w:val="24"/>
                <w:lang w:val="kk-KZ"/>
              </w:rPr>
              <w:t>Халықаралық қатынастар және сыртқы саясатты зерттеу әдіснамасы</w:t>
            </w:r>
          </w:p>
        </w:tc>
        <w:tc>
          <w:tcPr>
            <w:tcW w:w="168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376"/>
              </w:tabs>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r>
      <w:tr w:rsidR="0034128D" w:rsidRPr="0034128D" w:rsidTr="0034128D">
        <w:trPr>
          <w:trHeight w:val="320"/>
        </w:trPr>
        <w:tc>
          <w:tcPr>
            <w:tcW w:w="1951"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rPr>
            </w:pPr>
            <w:r w:rsidRPr="0034128D">
              <w:rPr>
                <w:rFonts w:ascii="Times New Roman" w:hAnsi="Times New Roman"/>
                <w:bCs/>
                <w:color w:val="000000"/>
                <w:sz w:val="24"/>
                <w:szCs w:val="24"/>
                <w:lang w:val="kk-KZ"/>
              </w:rPr>
              <w:t>ОН 6 ОН 7</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Халықаралық қатынастар теориясы</w:t>
            </w:r>
          </w:p>
        </w:tc>
        <w:tc>
          <w:tcPr>
            <w:tcW w:w="168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376"/>
              </w:tabs>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r>
      <w:tr w:rsidR="0034128D" w:rsidRPr="0034128D" w:rsidTr="0034128D">
        <w:trPr>
          <w:trHeight w:val="320"/>
        </w:trPr>
        <w:tc>
          <w:tcPr>
            <w:tcW w:w="1951"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rPr>
            </w:pPr>
            <w:r w:rsidRPr="0034128D">
              <w:rPr>
                <w:rFonts w:ascii="Times New Roman" w:hAnsi="Times New Roman"/>
                <w:bCs/>
                <w:color w:val="000000"/>
                <w:sz w:val="24"/>
                <w:szCs w:val="24"/>
                <w:lang w:val="kk-KZ"/>
              </w:rPr>
              <w:t>ОН 6 ОН 7</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lang w:val="kk-KZ"/>
              </w:rPr>
            </w:pPr>
            <w:r w:rsidRPr="0034128D">
              <w:rPr>
                <w:rFonts w:ascii="Times New Roman" w:hAnsi="Times New Roman"/>
                <w:color w:val="000000"/>
                <w:sz w:val="24"/>
                <w:szCs w:val="24"/>
                <w:lang w:val="kk-KZ"/>
              </w:rPr>
              <w:t>Халықаралық қатынастардың қазіргі шетелдік тарихнамасы</w:t>
            </w:r>
          </w:p>
        </w:tc>
        <w:tc>
          <w:tcPr>
            <w:tcW w:w="168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376"/>
              </w:tabs>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r>
      <w:tr w:rsidR="0034128D" w:rsidRPr="0034128D" w:rsidTr="0034128D">
        <w:trPr>
          <w:trHeight w:val="320"/>
        </w:trPr>
        <w:tc>
          <w:tcPr>
            <w:tcW w:w="1951"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lang w:val="kk-KZ"/>
              </w:rPr>
            </w:pPr>
            <w:r w:rsidRPr="0034128D">
              <w:rPr>
                <w:rFonts w:ascii="Times New Roman" w:hAnsi="Times New Roman"/>
                <w:bCs/>
                <w:color w:val="000000"/>
                <w:sz w:val="24"/>
                <w:szCs w:val="24"/>
                <w:lang w:val="kk-KZ"/>
              </w:rPr>
              <w:t>ОН 7 ОН 8</w:t>
            </w:r>
          </w:p>
        </w:tc>
        <w:tc>
          <w:tcPr>
            <w:tcW w:w="4365"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lang w:val="kk-KZ"/>
              </w:rPr>
            </w:pPr>
            <w:r w:rsidRPr="0034128D">
              <w:rPr>
                <w:rFonts w:ascii="Times New Roman" w:hAnsi="Times New Roman"/>
                <w:bCs/>
                <w:color w:val="000000"/>
                <w:sz w:val="24"/>
                <w:szCs w:val="24"/>
                <w:lang w:val="kk-KZ"/>
              </w:rPr>
              <w:t>Халықаралық қатынастардың іргелі қолданбалы мәселелері</w:t>
            </w: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lang w:val="kk-KZ"/>
              </w:rPr>
            </w:pPr>
            <w:r w:rsidRPr="0034128D">
              <w:rPr>
                <w:rFonts w:ascii="Times New Roman" w:hAnsi="Times New Roman"/>
                <w:color w:val="000000"/>
                <w:sz w:val="24"/>
                <w:szCs w:val="24"/>
                <w:lang w:val="kk-KZ"/>
              </w:rPr>
              <w:t>Халықаралық көші-қонның саяси аспектілері</w:t>
            </w:r>
          </w:p>
        </w:tc>
        <w:tc>
          <w:tcPr>
            <w:tcW w:w="1683"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376"/>
              </w:tabs>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r>
      <w:tr w:rsidR="0034128D" w:rsidRPr="0034128D" w:rsidTr="0034128D">
        <w:trPr>
          <w:trHeight w:val="3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Экономикалық дипломатия</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34128D" w:rsidTr="0034128D">
        <w:trPr>
          <w:trHeight w:val="320"/>
        </w:trPr>
        <w:tc>
          <w:tcPr>
            <w:tcW w:w="1951"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rPr>
            </w:pPr>
            <w:r w:rsidRPr="0034128D">
              <w:rPr>
                <w:rFonts w:ascii="Times New Roman" w:hAnsi="Times New Roman"/>
                <w:bCs/>
                <w:color w:val="000000"/>
                <w:sz w:val="24"/>
                <w:szCs w:val="24"/>
                <w:lang w:val="kk-KZ"/>
              </w:rPr>
              <w:t>ОН 6 ОН 7</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lang w:val="kk-KZ"/>
              </w:rPr>
            </w:pPr>
            <w:r w:rsidRPr="0034128D">
              <w:rPr>
                <w:rFonts w:ascii="Times New Roman" w:hAnsi="Times New Roman"/>
                <w:color w:val="000000"/>
                <w:sz w:val="24"/>
                <w:szCs w:val="24"/>
                <w:lang w:val="kk-KZ"/>
              </w:rPr>
              <w:t>Қазақстан Республикасының қазіргі заманғы сыртқы саяси стратегиясы</w:t>
            </w:r>
          </w:p>
        </w:tc>
        <w:tc>
          <w:tcPr>
            <w:tcW w:w="1683"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376"/>
              </w:tabs>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r>
      <w:tr w:rsidR="0034128D" w:rsidRPr="00E3232D" w:rsidTr="0034128D">
        <w:trPr>
          <w:trHeight w:val="3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lang w:val="kk-KZ"/>
              </w:rPr>
            </w:pPr>
            <w:r w:rsidRPr="0034128D">
              <w:rPr>
                <w:rFonts w:ascii="Times New Roman" w:hAnsi="Times New Roman"/>
                <w:color w:val="000000"/>
                <w:sz w:val="24"/>
                <w:szCs w:val="24"/>
                <w:lang w:val="kk-KZ"/>
              </w:rPr>
              <w:t>ҚР-РФ-ҚХР: ХХІ ғасырдың еуразиялық геосаясатындағы стратегиялық үшбұрыш</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34128D" w:rsidTr="0034128D">
        <w:trPr>
          <w:trHeight w:val="320"/>
        </w:trPr>
        <w:tc>
          <w:tcPr>
            <w:tcW w:w="1951"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rPr>
            </w:pPr>
            <w:r w:rsidRPr="0034128D">
              <w:rPr>
                <w:rFonts w:ascii="Times New Roman" w:hAnsi="Times New Roman"/>
                <w:bCs/>
                <w:color w:val="000000"/>
                <w:sz w:val="24"/>
                <w:szCs w:val="24"/>
                <w:lang w:val="kk-KZ"/>
              </w:rPr>
              <w:lastRenderedPageBreak/>
              <w:t>ОН 5 ОН 7</w:t>
            </w:r>
            <w:r w:rsidRPr="0034128D">
              <w:rPr>
                <w:rFonts w:ascii="Times New Roman" w:hAnsi="Times New Roman"/>
                <w:bCs/>
                <w:color w:val="000000"/>
                <w:sz w:val="24"/>
                <w:szCs w:val="24"/>
              </w:rPr>
              <w:t xml:space="preserve"> РО </w:t>
            </w:r>
            <w:r w:rsidRPr="0034128D">
              <w:rPr>
                <w:rFonts w:ascii="Times New Roman" w:hAnsi="Times New Roman"/>
                <w:bCs/>
                <w:color w:val="000000"/>
                <w:sz w:val="24"/>
                <w:szCs w:val="24"/>
                <w:lang w:val="kk-KZ"/>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lang w:val="kk-KZ"/>
              </w:rPr>
            </w:pPr>
            <w:r w:rsidRPr="0034128D">
              <w:rPr>
                <w:rFonts w:ascii="Times New Roman" w:hAnsi="Times New Roman"/>
                <w:color w:val="000000"/>
                <w:sz w:val="24"/>
                <w:szCs w:val="24"/>
                <w:lang w:val="kk-KZ"/>
              </w:rPr>
              <w:t>Ақпараттық қауіпсіздік және ақпараттық қауіпсіздік технологиялары</w:t>
            </w:r>
          </w:p>
        </w:tc>
        <w:tc>
          <w:tcPr>
            <w:tcW w:w="1683"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376"/>
              </w:tabs>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r>
      <w:tr w:rsidR="0034128D" w:rsidRPr="0034128D" w:rsidTr="0034128D">
        <w:trPr>
          <w:trHeight w:val="3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Цифрлық дипломатия</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34128D" w:rsidTr="0034128D">
        <w:trPr>
          <w:trHeight w:val="320"/>
        </w:trPr>
        <w:tc>
          <w:tcPr>
            <w:tcW w:w="1951"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rPr>
            </w:pPr>
            <w:r w:rsidRPr="0034128D">
              <w:rPr>
                <w:rFonts w:ascii="Times New Roman" w:hAnsi="Times New Roman"/>
                <w:bCs/>
                <w:color w:val="000000"/>
                <w:sz w:val="24"/>
                <w:szCs w:val="24"/>
                <w:lang w:val="kk-KZ"/>
              </w:rPr>
              <w:t>ОН 7 ОН 8</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lang w:val="kk-KZ"/>
              </w:rPr>
            </w:pPr>
            <w:r w:rsidRPr="0034128D">
              <w:rPr>
                <w:rFonts w:ascii="Times New Roman" w:hAnsi="Times New Roman"/>
                <w:color w:val="000000"/>
                <w:sz w:val="24"/>
                <w:szCs w:val="24"/>
                <w:lang w:val="kk-KZ"/>
              </w:rPr>
              <w:t>Жаһандық қауіпсіздік және қазіргі заманғы халықаралық қақтығыстар</w:t>
            </w:r>
          </w:p>
        </w:tc>
        <w:tc>
          <w:tcPr>
            <w:tcW w:w="1683"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376"/>
              </w:tabs>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r>
      <w:tr w:rsidR="0034128D" w:rsidRPr="00E3232D" w:rsidTr="0034128D">
        <w:trPr>
          <w:trHeight w:val="3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lang w:val="kk-KZ"/>
              </w:rPr>
            </w:pPr>
            <w:r w:rsidRPr="0034128D">
              <w:rPr>
                <w:rFonts w:ascii="Times New Roman" w:hAnsi="Times New Roman"/>
                <w:color w:val="000000"/>
                <w:sz w:val="24"/>
                <w:szCs w:val="24"/>
                <w:lang w:val="kk-KZ"/>
              </w:rPr>
              <w:t>Қарусыздану саясаты және дәстүрлі және ядролық қаруды бақылау</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34128D" w:rsidTr="0034128D">
        <w:trPr>
          <w:trHeight w:val="320"/>
        </w:trPr>
        <w:tc>
          <w:tcPr>
            <w:tcW w:w="1951"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rPr>
            </w:pPr>
            <w:r w:rsidRPr="0034128D">
              <w:rPr>
                <w:rFonts w:ascii="Times New Roman" w:hAnsi="Times New Roman"/>
                <w:bCs/>
                <w:color w:val="000000"/>
                <w:sz w:val="24"/>
                <w:szCs w:val="24"/>
                <w:lang w:val="kk-KZ"/>
              </w:rPr>
              <w:t>ОН 6 ОН 7 ОН 8</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Халықаралық үрдістерді жағдаяттық моделдеу</w:t>
            </w:r>
          </w:p>
        </w:tc>
        <w:tc>
          <w:tcPr>
            <w:tcW w:w="1683"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376"/>
              </w:tabs>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r>
      <w:tr w:rsidR="0034128D" w:rsidRPr="0034128D" w:rsidTr="0034128D">
        <w:trPr>
          <w:trHeight w:val="3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Халықаралық жағдайларды талдау</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34128D" w:rsidTr="0034128D">
        <w:trPr>
          <w:trHeight w:val="320"/>
        </w:trPr>
        <w:tc>
          <w:tcPr>
            <w:tcW w:w="1951"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rPr>
            </w:pPr>
            <w:r w:rsidRPr="0034128D">
              <w:rPr>
                <w:rFonts w:ascii="Times New Roman" w:hAnsi="Times New Roman"/>
                <w:bCs/>
                <w:color w:val="000000"/>
                <w:sz w:val="24"/>
                <w:szCs w:val="24"/>
                <w:lang w:val="kk-KZ"/>
              </w:rPr>
              <w:t>ОН 4 ОН 7</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lang w:val="en-US"/>
              </w:rPr>
            </w:pPr>
            <w:r w:rsidRPr="0034128D">
              <w:rPr>
                <w:rFonts w:ascii="Times New Roman" w:hAnsi="Times New Roman"/>
                <w:color w:val="000000"/>
                <w:sz w:val="24"/>
                <w:szCs w:val="24"/>
              </w:rPr>
              <w:t>Халықаралық экономикалық қатынастардағы басқару</w:t>
            </w:r>
          </w:p>
        </w:tc>
        <w:tc>
          <w:tcPr>
            <w:tcW w:w="1683"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376"/>
              </w:tabs>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r>
      <w:tr w:rsidR="0034128D" w:rsidRPr="00E3232D" w:rsidTr="0034128D">
        <w:trPr>
          <w:trHeight w:val="320"/>
        </w:trPr>
        <w:tc>
          <w:tcPr>
            <w:tcW w:w="1951"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lang w:val="en-US"/>
              </w:rPr>
            </w:pPr>
            <w:r w:rsidRPr="0034128D">
              <w:rPr>
                <w:rFonts w:ascii="Times New Roman" w:hAnsi="Times New Roman"/>
                <w:bCs/>
                <w:color w:val="000000"/>
                <w:sz w:val="24"/>
                <w:szCs w:val="24"/>
                <w:lang w:val="kk-KZ"/>
              </w:rPr>
              <w:t>ОН 2 ОН 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bCs/>
                <w:color w:val="000000"/>
                <w:sz w:val="24"/>
                <w:szCs w:val="24"/>
                <w:lang w:val="kk-KZ"/>
              </w:rPr>
            </w:pP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lang w:val="en-US"/>
              </w:rPr>
            </w:pPr>
            <w:r w:rsidRPr="0034128D">
              <w:rPr>
                <w:rFonts w:ascii="Times New Roman" w:hAnsi="Times New Roman"/>
                <w:color w:val="000000"/>
                <w:sz w:val="24"/>
                <w:szCs w:val="24"/>
                <w:lang w:val="en-US"/>
              </w:rPr>
              <w:t>World Cultural Heritage and International Tourism</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r>
      <w:tr w:rsidR="0034128D" w:rsidRPr="0034128D" w:rsidTr="0034128D">
        <w:trPr>
          <w:trHeight w:val="320"/>
        </w:trPr>
        <w:tc>
          <w:tcPr>
            <w:tcW w:w="1951"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lang w:val="en-US"/>
              </w:rPr>
            </w:pPr>
            <w:r w:rsidRPr="0034128D">
              <w:rPr>
                <w:rFonts w:ascii="Times New Roman" w:hAnsi="Times New Roman"/>
                <w:bCs/>
                <w:color w:val="000000"/>
                <w:sz w:val="24"/>
                <w:szCs w:val="24"/>
                <w:lang w:val="kk-KZ"/>
              </w:rPr>
              <w:t>ОН 10 ОН 11</w:t>
            </w:r>
          </w:p>
        </w:tc>
        <w:tc>
          <w:tcPr>
            <w:tcW w:w="4365"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lang w:val="en-US"/>
              </w:rPr>
            </w:pPr>
            <w:r w:rsidRPr="0034128D">
              <w:rPr>
                <w:rFonts w:ascii="Times New Roman" w:hAnsi="Times New Roman"/>
                <w:bCs/>
                <w:color w:val="000000"/>
                <w:sz w:val="24"/>
                <w:szCs w:val="24"/>
                <w:lang w:val="en-US"/>
              </w:rPr>
              <w:t>Халықаралық қатынастарының өзекті мәселелері</w:t>
            </w: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lang w:val="en-US"/>
              </w:rPr>
            </w:pPr>
            <w:r w:rsidRPr="0034128D">
              <w:rPr>
                <w:rFonts w:ascii="Times New Roman" w:hAnsi="Times New Roman"/>
                <w:color w:val="000000"/>
                <w:sz w:val="24"/>
                <w:szCs w:val="24"/>
                <w:lang w:val="en-US"/>
              </w:rPr>
              <w:t>Зерттеу практикасы</w:t>
            </w:r>
          </w:p>
        </w:tc>
        <w:tc>
          <w:tcPr>
            <w:tcW w:w="168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376"/>
              </w:tabs>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13</w:t>
            </w:r>
          </w:p>
        </w:tc>
      </w:tr>
      <w:tr w:rsidR="0034128D" w:rsidRPr="0034128D" w:rsidTr="0034128D">
        <w:trPr>
          <w:trHeight w:val="320"/>
        </w:trPr>
        <w:tc>
          <w:tcPr>
            <w:tcW w:w="1951"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lang w:val="en-US"/>
              </w:rPr>
            </w:pPr>
            <w:r w:rsidRPr="0034128D">
              <w:rPr>
                <w:rFonts w:ascii="Times New Roman" w:hAnsi="Times New Roman"/>
                <w:bCs/>
                <w:color w:val="000000"/>
                <w:sz w:val="24"/>
                <w:szCs w:val="24"/>
                <w:lang w:val="kk-KZ"/>
              </w:rPr>
              <w:t>ОН 9 ОН 10 ОН 11 ОН 12</w:t>
            </w:r>
          </w:p>
        </w:tc>
        <w:tc>
          <w:tcPr>
            <w:tcW w:w="4365"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lang w:val="en-US"/>
              </w:rPr>
            </w:pPr>
            <w:r w:rsidRPr="0034128D">
              <w:rPr>
                <w:rFonts w:ascii="Times New Roman" w:hAnsi="Times New Roman"/>
                <w:bCs/>
                <w:color w:val="000000"/>
                <w:sz w:val="24"/>
                <w:szCs w:val="24"/>
                <w:lang w:val="en-US"/>
              </w:rPr>
              <w:t>Ғылыми-зерттеу жұмысы</w:t>
            </w: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lang w:val="en-US"/>
              </w:rPr>
            </w:pPr>
            <w:r w:rsidRPr="0034128D">
              <w:rPr>
                <w:rFonts w:ascii="Times New Roman" w:hAnsi="Times New Roman"/>
                <w:color w:val="000000"/>
                <w:sz w:val="24"/>
                <w:szCs w:val="24"/>
              </w:rPr>
              <w:t>Магистранттың</w:t>
            </w:r>
            <w:r w:rsidRPr="0034128D">
              <w:rPr>
                <w:rFonts w:ascii="Times New Roman" w:hAnsi="Times New Roman"/>
                <w:color w:val="000000"/>
                <w:sz w:val="24"/>
                <w:szCs w:val="24"/>
                <w:lang w:val="en-US"/>
              </w:rPr>
              <w:t xml:space="preserve"> </w:t>
            </w:r>
            <w:r w:rsidRPr="0034128D">
              <w:rPr>
                <w:rFonts w:ascii="Times New Roman" w:hAnsi="Times New Roman"/>
                <w:color w:val="000000"/>
                <w:sz w:val="24"/>
                <w:szCs w:val="24"/>
              </w:rPr>
              <w:t>ғылыми</w:t>
            </w:r>
            <w:r w:rsidRPr="0034128D">
              <w:rPr>
                <w:rFonts w:ascii="Times New Roman" w:hAnsi="Times New Roman"/>
                <w:color w:val="000000"/>
                <w:sz w:val="24"/>
                <w:szCs w:val="24"/>
                <w:lang w:val="en-US"/>
              </w:rPr>
              <w:t xml:space="preserve"> </w:t>
            </w:r>
            <w:r w:rsidRPr="0034128D">
              <w:rPr>
                <w:rFonts w:ascii="Times New Roman" w:hAnsi="Times New Roman"/>
                <w:color w:val="000000"/>
                <w:sz w:val="24"/>
                <w:szCs w:val="24"/>
              </w:rPr>
              <w:t>тәжірибесі</w:t>
            </w:r>
            <w:r w:rsidRPr="0034128D">
              <w:rPr>
                <w:rFonts w:ascii="Times New Roman" w:hAnsi="Times New Roman"/>
                <w:color w:val="000000"/>
                <w:sz w:val="24"/>
                <w:szCs w:val="24"/>
                <w:lang w:val="en-US"/>
              </w:rPr>
              <w:t xml:space="preserve">, </w:t>
            </w:r>
            <w:r w:rsidRPr="0034128D">
              <w:rPr>
                <w:rFonts w:ascii="Times New Roman" w:hAnsi="Times New Roman"/>
                <w:color w:val="000000"/>
                <w:sz w:val="24"/>
                <w:szCs w:val="24"/>
              </w:rPr>
              <w:t>соның</w:t>
            </w:r>
            <w:r w:rsidRPr="0034128D">
              <w:rPr>
                <w:rFonts w:ascii="Times New Roman" w:hAnsi="Times New Roman"/>
                <w:color w:val="000000"/>
                <w:sz w:val="24"/>
                <w:szCs w:val="24"/>
                <w:lang w:val="en-US"/>
              </w:rPr>
              <w:t xml:space="preserve"> </w:t>
            </w:r>
            <w:r w:rsidRPr="0034128D">
              <w:rPr>
                <w:rFonts w:ascii="Times New Roman" w:hAnsi="Times New Roman"/>
                <w:color w:val="000000"/>
                <w:sz w:val="24"/>
                <w:szCs w:val="24"/>
              </w:rPr>
              <w:t>ішінде</w:t>
            </w:r>
            <w:r w:rsidRPr="0034128D">
              <w:rPr>
                <w:rFonts w:ascii="Times New Roman" w:hAnsi="Times New Roman"/>
                <w:color w:val="000000"/>
                <w:sz w:val="24"/>
                <w:szCs w:val="24"/>
                <w:lang w:val="en-US"/>
              </w:rPr>
              <w:t xml:space="preserve"> </w:t>
            </w:r>
            <w:r w:rsidRPr="0034128D">
              <w:rPr>
                <w:rFonts w:ascii="Times New Roman" w:hAnsi="Times New Roman"/>
                <w:color w:val="000000"/>
                <w:sz w:val="24"/>
                <w:szCs w:val="24"/>
              </w:rPr>
              <w:t>тағылымдама</w:t>
            </w:r>
            <w:r w:rsidRPr="0034128D">
              <w:rPr>
                <w:rFonts w:ascii="Times New Roman" w:hAnsi="Times New Roman"/>
                <w:color w:val="000000"/>
                <w:sz w:val="24"/>
                <w:szCs w:val="24"/>
                <w:lang w:val="en-US"/>
              </w:rPr>
              <w:t xml:space="preserve"> </w:t>
            </w:r>
            <w:r w:rsidRPr="0034128D">
              <w:rPr>
                <w:rFonts w:ascii="Times New Roman" w:hAnsi="Times New Roman"/>
                <w:color w:val="000000"/>
                <w:sz w:val="24"/>
                <w:szCs w:val="24"/>
              </w:rPr>
              <w:t>мен</w:t>
            </w:r>
            <w:r w:rsidRPr="0034128D">
              <w:rPr>
                <w:rFonts w:ascii="Times New Roman" w:hAnsi="Times New Roman"/>
                <w:color w:val="000000"/>
                <w:sz w:val="24"/>
                <w:szCs w:val="24"/>
                <w:lang w:val="en-US"/>
              </w:rPr>
              <w:t xml:space="preserve"> </w:t>
            </w:r>
            <w:r w:rsidRPr="0034128D">
              <w:rPr>
                <w:rFonts w:ascii="Times New Roman" w:hAnsi="Times New Roman"/>
                <w:color w:val="000000"/>
                <w:sz w:val="24"/>
                <w:szCs w:val="24"/>
              </w:rPr>
              <w:t>магистрлік</w:t>
            </w:r>
            <w:r w:rsidRPr="0034128D">
              <w:rPr>
                <w:rFonts w:ascii="Times New Roman" w:hAnsi="Times New Roman"/>
                <w:color w:val="000000"/>
                <w:sz w:val="24"/>
                <w:szCs w:val="24"/>
                <w:lang w:val="en-US"/>
              </w:rPr>
              <w:t xml:space="preserve"> </w:t>
            </w:r>
            <w:r w:rsidRPr="0034128D">
              <w:rPr>
                <w:rFonts w:ascii="Times New Roman" w:hAnsi="Times New Roman"/>
                <w:color w:val="000000"/>
                <w:sz w:val="24"/>
                <w:szCs w:val="24"/>
              </w:rPr>
              <w:t>диссертация</w:t>
            </w:r>
            <w:r w:rsidRPr="0034128D">
              <w:rPr>
                <w:rFonts w:ascii="Times New Roman" w:hAnsi="Times New Roman"/>
                <w:color w:val="000000"/>
                <w:sz w:val="24"/>
                <w:szCs w:val="24"/>
                <w:lang w:val="en-US"/>
              </w:rPr>
              <w:t xml:space="preserve"> </w:t>
            </w:r>
            <w:r w:rsidRPr="0034128D">
              <w:rPr>
                <w:rFonts w:ascii="Times New Roman" w:hAnsi="Times New Roman"/>
                <w:color w:val="000000"/>
                <w:sz w:val="24"/>
                <w:szCs w:val="24"/>
              </w:rPr>
              <w:t>дайындау</w:t>
            </w:r>
          </w:p>
        </w:tc>
        <w:tc>
          <w:tcPr>
            <w:tcW w:w="168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376"/>
              </w:tabs>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24</w:t>
            </w:r>
          </w:p>
        </w:tc>
      </w:tr>
      <w:tr w:rsidR="0034128D" w:rsidRPr="0034128D" w:rsidTr="0034128D">
        <w:trPr>
          <w:trHeight w:val="671"/>
        </w:trPr>
        <w:tc>
          <w:tcPr>
            <w:tcW w:w="1951"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rPr>
            </w:pPr>
            <w:r w:rsidRPr="0034128D">
              <w:rPr>
                <w:rFonts w:ascii="Times New Roman" w:hAnsi="Times New Roman"/>
                <w:bCs/>
                <w:color w:val="000000"/>
                <w:sz w:val="24"/>
                <w:szCs w:val="24"/>
                <w:lang w:val="kk-KZ"/>
              </w:rPr>
              <w:t>ОН 11 ОН 12</w:t>
            </w:r>
          </w:p>
        </w:tc>
        <w:tc>
          <w:tcPr>
            <w:tcW w:w="4365"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bCs/>
                <w:color w:val="000000"/>
                <w:sz w:val="24"/>
                <w:szCs w:val="24"/>
              </w:rPr>
            </w:pPr>
            <w:r w:rsidRPr="0034128D">
              <w:rPr>
                <w:rFonts w:ascii="Times New Roman" w:hAnsi="Times New Roman"/>
                <w:bCs/>
                <w:color w:val="000000"/>
                <w:sz w:val="24"/>
                <w:szCs w:val="24"/>
              </w:rPr>
              <w:t>Қорытынды аттестаттау</w:t>
            </w:r>
          </w:p>
        </w:tc>
        <w:tc>
          <w:tcPr>
            <w:tcW w:w="679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189"/>
              </w:tabs>
              <w:spacing w:after="0" w:line="240" w:lineRule="auto"/>
              <w:jc w:val="both"/>
              <w:rPr>
                <w:rFonts w:ascii="Times New Roman" w:hAnsi="Times New Roman"/>
                <w:sz w:val="24"/>
                <w:szCs w:val="24"/>
              </w:rPr>
            </w:pPr>
            <w:r w:rsidRPr="0034128D">
              <w:rPr>
                <w:rFonts w:ascii="Times New Roman" w:hAnsi="Times New Roman"/>
                <w:color w:val="000000"/>
                <w:sz w:val="24"/>
                <w:szCs w:val="24"/>
              </w:rPr>
              <w:t>Магистрлік диссертацияны рәсімдеу және қорғау</w:t>
            </w:r>
          </w:p>
        </w:tc>
        <w:tc>
          <w:tcPr>
            <w:tcW w:w="1683"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en-US"/>
              </w:rPr>
            </w:pPr>
            <w:r w:rsidRPr="0034128D">
              <w:rPr>
                <w:rFonts w:ascii="Times New Roman" w:hAnsi="Times New Roman"/>
                <w:sz w:val="24"/>
                <w:szCs w:val="24"/>
                <w:lang w:val="en-US"/>
              </w:rPr>
              <w:t>12</w:t>
            </w:r>
          </w:p>
        </w:tc>
      </w:tr>
    </w:tbl>
    <w:p w:rsidR="0034128D" w:rsidRPr="0034128D" w:rsidRDefault="0034128D" w:rsidP="0039769A">
      <w:pPr>
        <w:spacing w:after="0" w:line="240" w:lineRule="auto"/>
        <w:jc w:val="both"/>
        <w:rPr>
          <w:rFonts w:ascii="Times New Roman" w:hAnsi="Times New Roman"/>
          <w:b/>
          <w:sz w:val="24"/>
          <w:szCs w:val="24"/>
          <w:lang w:val="kk-KZ"/>
        </w:rPr>
      </w:pP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rPr>
        <w:br w:type="page"/>
      </w:r>
      <w:r w:rsidRPr="0034128D">
        <w:rPr>
          <w:rFonts w:ascii="Times New Roman" w:hAnsi="Times New Roman"/>
          <w:b/>
          <w:sz w:val="24"/>
          <w:szCs w:val="24"/>
          <w:lang w:val="kk-KZ"/>
        </w:rPr>
        <w:lastRenderedPageBreak/>
        <w:t>Қосымша 4</w:t>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Оқу нәтижелеріне қол жеткізу матрицасы</w:t>
      </w:r>
    </w:p>
    <w:p w:rsidR="0034128D" w:rsidRPr="0034128D" w:rsidRDefault="0034128D" w:rsidP="0039769A">
      <w:pPr>
        <w:spacing w:after="0" w:line="240" w:lineRule="auto"/>
        <w:jc w:val="both"/>
        <w:rPr>
          <w:rFonts w:ascii="Times New Roman" w:hAnsi="Times New Roman"/>
          <w:b/>
          <w:sz w:val="24"/>
          <w:szCs w:val="24"/>
          <w:lang w:val="kk-KZ"/>
        </w:rPr>
      </w:pPr>
    </w:p>
    <w:tbl>
      <w:tblPr>
        <w:tblW w:w="1581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
        <w:gridCol w:w="898"/>
        <w:gridCol w:w="1429"/>
        <w:gridCol w:w="272"/>
        <w:gridCol w:w="5668"/>
        <w:gridCol w:w="298"/>
        <w:gridCol w:w="552"/>
        <w:gridCol w:w="298"/>
        <w:gridCol w:w="225"/>
        <w:gridCol w:w="298"/>
        <w:gridCol w:w="237"/>
        <w:gridCol w:w="298"/>
        <w:gridCol w:w="237"/>
        <w:gridCol w:w="298"/>
        <w:gridCol w:w="237"/>
        <w:gridCol w:w="298"/>
        <w:gridCol w:w="237"/>
        <w:gridCol w:w="298"/>
        <w:gridCol w:w="31"/>
        <w:gridCol w:w="206"/>
        <w:gridCol w:w="298"/>
        <w:gridCol w:w="238"/>
        <w:gridCol w:w="298"/>
        <w:gridCol w:w="237"/>
        <w:gridCol w:w="298"/>
        <w:gridCol w:w="32"/>
        <w:gridCol w:w="205"/>
        <w:gridCol w:w="298"/>
        <w:gridCol w:w="571"/>
        <w:gridCol w:w="298"/>
        <w:gridCol w:w="193"/>
        <w:gridCol w:w="298"/>
      </w:tblGrid>
      <w:tr w:rsidR="0034128D" w:rsidRPr="0034128D" w:rsidTr="0034128D">
        <w:trPr>
          <w:trHeight w:val="148"/>
        </w:trPr>
        <w:tc>
          <w:tcPr>
            <w:tcW w:w="236" w:type="dxa"/>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en-US"/>
              </w:rPr>
              <w:t>NN</w:t>
            </w:r>
          </w:p>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п/п</w:t>
            </w:r>
          </w:p>
        </w:tc>
        <w:tc>
          <w:tcPr>
            <w:tcW w:w="2327" w:type="dxa"/>
            <w:gridSpan w:val="2"/>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Пәндердің атауы</w:t>
            </w:r>
          </w:p>
        </w:tc>
        <w:tc>
          <w:tcPr>
            <w:tcW w:w="6238" w:type="dxa"/>
            <w:gridSpan w:val="3"/>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Пәннің қысқаша сипаттамасы (30-40 сөз)</w:t>
            </w:r>
          </w:p>
        </w:tc>
        <w:tc>
          <w:tcPr>
            <w:tcW w:w="850" w:type="dxa"/>
            <w:gridSpan w:val="2"/>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Кредиттер саны</w:t>
            </w:r>
          </w:p>
        </w:tc>
        <w:tc>
          <w:tcPr>
            <w:tcW w:w="6164" w:type="dxa"/>
            <w:gridSpan w:val="24"/>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 xml:space="preserve">Қалыптастырылатын </w:t>
            </w:r>
            <w:r w:rsidRPr="0034128D">
              <w:rPr>
                <w:rFonts w:ascii="Times New Roman" w:hAnsi="Times New Roman"/>
                <w:sz w:val="24"/>
                <w:szCs w:val="24"/>
                <w:lang w:val="kk-KZ"/>
              </w:rPr>
              <w:t>о</w:t>
            </w:r>
            <w:r w:rsidRPr="0034128D">
              <w:rPr>
                <w:rFonts w:ascii="Times New Roman" w:hAnsi="Times New Roman"/>
                <w:sz w:val="24"/>
                <w:szCs w:val="24"/>
              </w:rPr>
              <w:t>қыту нәтижелері (кодтар)</w:t>
            </w:r>
          </w:p>
        </w:tc>
      </w:tr>
      <w:tr w:rsidR="0034128D" w:rsidRPr="0034128D" w:rsidTr="0034128D">
        <w:trPr>
          <w:cantSplit/>
          <w:trHeight w:val="968"/>
        </w:trPr>
        <w:tc>
          <w:tcPr>
            <w:tcW w:w="236" w:type="dxa"/>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rPr>
            </w:pPr>
          </w:p>
        </w:tc>
        <w:tc>
          <w:tcPr>
            <w:tcW w:w="2327" w:type="dxa"/>
            <w:gridSpan w:val="2"/>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rPr>
            </w:pPr>
          </w:p>
        </w:tc>
        <w:tc>
          <w:tcPr>
            <w:tcW w:w="6238" w:type="dxa"/>
            <w:gridSpan w:val="3"/>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rPr>
            </w:pP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rPr>
            </w:pPr>
          </w:p>
        </w:tc>
        <w:tc>
          <w:tcPr>
            <w:tcW w:w="523" w:type="dxa"/>
            <w:gridSpan w:val="2"/>
            <w:tcBorders>
              <w:top w:val="single" w:sz="4" w:space="0" w:color="auto"/>
              <w:left w:val="single" w:sz="4" w:space="0" w:color="auto"/>
              <w:bottom w:val="single" w:sz="4" w:space="0" w:color="auto"/>
              <w:right w:val="single" w:sz="4" w:space="0" w:color="auto"/>
            </w:tcBorders>
            <w:textDirection w:val="tbRl"/>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rPr>
              <w:t>НО 1</w:t>
            </w:r>
          </w:p>
        </w:tc>
        <w:tc>
          <w:tcPr>
            <w:tcW w:w="535" w:type="dxa"/>
            <w:gridSpan w:val="2"/>
            <w:tcBorders>
              <w:top w:val="single" w:sz="4" w:space="0" w:color="auto"/>
              <w:left w:val="single" w:sz="4" w:space="0" w:color="auto"/>
              <w:bottom w:val="single" w:sz="4" w:space="0" w:color="auto"/>
              <w:right w:val="single" w:sz="4" w:space="0" w:color="auto"/>
            </w:tcBorders>
            <w:textDirection w:val="tbRl"/>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rPr>
              <w:t>НО 2</w:t>
            </w:r>
          </w:p>
        </w:tc>
        <w:tc>
          <w:tcPr>
            <w:tcW w:w="535" w:type="dxa"/>
            <w:gridSpan w:val="2"/>
            <w:tcBorders>
              <w:top w:val="single" w:sz="4" w:space="0" w:color="auto"/>
              <w:left w:val="single" w:sz="4" w:space="0" w:color="auto"/>
              <w:bottom w:val="single" w:sz="4" w:space="0" w:color="auto"/>
              <w:right w:val="single" w:sz="4" w:space="0" w:color="auto"/>
            </w:tcBorders>
            <w:textDirection w:val="tbRl"/>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rPr>
              <w:t>НО 3</w:t>
            </w:r>
          </w:p>
        </w:tc>
        <w:tc>
          <w:tcPr>
            <w:tcW w:w="535" w:type="dxa"/>
            <w:gridSpan w:val="2"/>
            <w:tcBorders>
              <w:top w:val="single" w:sz="4" w:space="0" w:color="auto"/>
              <w:left w:val="single" w:sz="4" w:space="0" w:color="auto"/>
              <w:bottom w:val="single" w:sz="4" w:space="0" w:color="auto"/>
              <w:right w:val="single" w:sz="4" w:space="0" w:color="auto"/>
            </w:tcBorders>
            <w:textDirection w:val="tbRl"/>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rPr>
              <w:t>НО 4</w:t>
            </w:r>
          </w:p>
        </w:tc>
        <w:tc>
          <w:tcPr>
            <w:tcW w:w="535" w:type="dxa"/>
            <w:gridSpan w:val="2"/>
            <w:tcBorders>
              <w:top w:val="single" w:sz="4" w:space="0" w:color="auto"/>
              <w:left w:val="single" w:sz="4" w:space="0" w:color="auto"/>
              <w:bottom w:val="single" w:sz="4" w:space="0" w:color="auto"/>
              <w:right w:val="single" w:sz="4" w:space="0" w:color="auto"/>
            </w:tcBorders>
            <w:textDirection w:val="tbRl"/>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rPr>
              <w:t>НО 5</w:t>
            </w:r>
          </w:p>
        </w:tc>
        <w:tc>
          <w:tcPr>
            <w:tcW w:w="535" w:type="dxa"/>
            <w:gridSpan w:val="3"/>
            <w:tcBorders>
              <w:top w:val="single" w:sz="4" w:space="0" w:color="auto"/>
              <w:left w:val="single" w:sz="4" w:space="0" w:color="auto"/>
              <w:bottom w:val="single" w:sz="4" w:space="0" w:color="auto"/>
              <w:right w:val="single" w:sz="4" w:space="0" w:color="auto"/>
            </w:tcBorders>
            <w:textDirection w:val="tbRl"/>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rPr>
              <w:t>НО 6</w:t>
            </w:r>
          </w:p>
        </w:tc>
        <w:tc>
          <w:tcPr>
            <w:tcW w:w="536" w:type="dxa"/>
            <w:gridSpan w:val="2"/>
            <w:tcBorders>
              <w:top w:val="single" w:sz="4" w:space="0" w:color="auto"/>
              <w:left w:val="single" w:sz="4" w:space="0" w:color="auto"/>
              <w:bottom w:val="single" w:sz="4" w:space="0" w:color="auto"/>
              <w:right w:val="single" w:sz="4" w:space="0" w:color="auto"/>
            </w:tcBorders>
            <w:textDirection w:val="tbRl"/>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rPr>
              <w:t>НО 7</w:t>
            </w:r>
          </w:p>
        </w:tc>
        <w:tc>
          <w:tcPr>
            <w:tcW w:w="567" w:type="dxa"/>
            <w:gridSpan w:val="3"/>
            <w:tcBorders>
              <w:top w:val="single" w:sz="4" w:space="0" w:color="auto"/>
              <w:left w:val="single" w:sz="4" w:space="0" w:color="auto"/>
              <w:bottom w:val="single" w:sz="4" w:space="0" w:color="auto"/>
              <w:right w:val="single" w:sz="4" w:space="0" w:color="auto"/>
            </w:tcBorders>
            <w:textDirection w:val="tbRl"/>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rPr>
              <w:t>НО 8</w:t>
            </w:r>
          </w:p>
        </w:tc>
        <w:tc>
          <w:tcPr>
            <w:tcW w:w="503" w:type="dxa"/>
            <w:gridSpan w:val="2"/>
            <w:tcBorders>
              <w:top w:val="single" w:sz="4" w:space="0" w:color="auto"/>
              <w:left w:val="single" w:sz="4" w:space="0" w:color="auto"/>
              <w:bottom w:val="single" w:sz="4" w:space="0" w:color="auto"/>
              <w:right w:val="single" w:sz="4" w:space="0" w:color="auto"/>
            </w:tcBorders>
            <w:textDirection w:val="tbRl"/>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rPr>
              <w:t>НО 9</w:t>
            </w:r>
          </w:p>
        </w:tc>
        <w:tc>
          <w:tcPr>
            <w:tcW w:w="869" w:type="dxa"/>
            <w:gridSpan w:val="2"/>
            <w:tcBorders>
              <w:top w:val="single" w:sz="4" w:space="0" w:color="auto"/>
              <w:left w:val="single" w:sz="4" w:space="0" w:color="auto"/>
              <w:bottom w:val="single" w:sz="4" w:space="0" w:color="auto"/>
              <w:right w:val="single" w:sz="4" w:space="0" w:color="auto"/>
            </w:tcBorders>
            <w:textDirection w:val="tbRl"/>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rPr>
              <w:t>НО 10</w:t>
            </w:r>
          </w:p>
        </w:tc>
        <w:tc>
          <w:tcPr>
            <w:tcW w:w="491" w:type="dxa"/>
            <w:gridSpan w:val="2"/>
            <w:tcBorders>
              <w:top w:val="single" w:sz="4" w:space="0" w:color="auto"/>
              <w:left w:val="single" w:sz="4" w:space="0" w:color="auto"/>
              <w:bottom w:val="single" w:sz="4" w:space="0" w:color="auto"/>
              <w:right w:val="single" w:sz="4" w:space="0" w:color="auto"/>
            </w:tcBorders>
            <w:textDirection w:val="tbRl"/>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rPr>
              <w:t>НО 11</w:t>
            </w:r>
          </w:p>
        </w:tc>
      </w:tr>
      <w:tr w:rsidR="0034128D" w:rsidRPr="0034128D" w:rsidTr="0034128D">
        <w:trPr>
          <w:gridAfter w:val="1"/>
          <w:wAfter w:w="298" w:type="dxa"/>
        </w:trPr>
        <w:tc>
          <w:tcPr>
            <w:tcW w:w="15517" w:type="dxa"/>
            <w:gridSpan w:val="31"/>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Негізгі пәндер циклі</w:t>
            </w:r>
          </w:p>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ЖОО компоненті</w:t>
            </w:r>
          </w:p>
        </w:tc>
      </w:tr>
      <w:tr w:rsidR="0034128D" w:rsidRPr="0034128D" w:rsidTr="0034128D">
        <w:tc>
          <w:tcPr>
            <w:tcW w:w="23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en-US"/>
              </w:rPr>
              <w:t>D</w:t>
            </w:r>
            <w:r w:rsidRPr="0034128D">
              <w:rPr>
                <w:rFonts w:ascii="Times New Roman" w:hAnsi="Times New Roman"/>
                <w:sz w:val="24"/>
                <w:szCs w:val="24"/>
                <w:lang w:val="kk-KZ"/>
              </w:rPr>
              <w:t>1</w:t>
            </w:r>
          </w:p>
        </w:tc>
        <w:tc>
          <w:tcPr>
            <w:tcW w:w="2327" w:type="dxa"/>
            <w:gridSpan w:val="2"/>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Ғылым тарихы мен философиясы</w:t>
            </w:r>
          </w:p>
        </w:tc>
        <w:tc>
          <w:tcPr>
            <w:tcW w:w="6238"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Ғылым тарихы мен философиясы оның тарихи дамуындағы және өзгеретін әлеуметтік-мәдени контекстегі ғылыми білімнің жалпы заңдылықтарын зерттеу ретінде. Ғылым философиясы және ғылым әдіснамасы. Ғылым танымдық іс-әрекет және дәстүр ретінде, әлеуметтік институт ретінде және мәдениеттің ерекше саласы ретінде. Қазіргі өркениет мәдениетіндегі ғылым. Ғылыми танымның ерекшеліктері. Ғылымның қоғам өміріндегі функциялары. Ғылыми қызметтің институционалдық нысандарының тарихи дамуы. Ғылыми қауымдастықтар және олардың тарихи түрлері.</w:t>
            </w:r>
          </w:p>
        </w:tc>
        <w:tc>
          <w:tcPr>
            <w:tcW w:w="850"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c>
          <w:tcPr>
            <w:tcW w:w="523"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66"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04"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6"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c>
          <w:tcPr>
            <w:tcW w:w="23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en-US"/>
              </w:rPr>
              <w:t>D</w:t>
            </w:r>
            <w:r w:rsidRPr="0034128D">
              <w:rPr>
                <w:rFonts w:ascii="Times New Roman" w:hAnsi="Times New Roman"/>
                <w:sz w:val="24"/>
                <w:szCs w:val="24"/>
              </w:rPr>
              <w:t>2</w:t>
            </w:r>
          </w:p>
        </w:tc>
        <w:tc>
          <w:tcPr>
            <w:tcW w:w="2327" w:type="dxa"/>
            <w:gridSpan w:val="2"/>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Жоғары мектептің педагогикасы</w:t>
            </w:r>
          </w:p>
        </w:tc>
        <w:tc>
          <w:tcPr>
            <w:tcW w:w="6238"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Жоғары мектептегі педагогиканың міндеттері. Жоғары білім беру жүйесіндегі оқыту мен тәрбиелеудің әлеуметтік-тарихи сипаттамалары. Жоғары мектептің қалыптасу және даму тарихы. Шығыс және батыс білім беру модельдері. Университеттегі педагогикалық қарым-қатынастың мәні мен құрылымы. Оның ерекшеліктері. Байланыс заңдары. Мұғалімнің тұлғасы педагогикалық қарым-қатынас тиімділігінің факторы ретінде. Блоктық-рейтингтік және критериалды бағалау жағдайындағы Жоғары мектептегі педагогикалық бақылау негіздері.</w:t>
            </w:r>
          </w:p>
        </w:tc>
        <w:tc>
          <w:tcPr>
            <w:tcW w:w="850"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66"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04"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6"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c>
          <w:tcPr>
            <w:tcW w:w="23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en-US"/>
              </w:rPr>
              <w:t>D</w:t>
            </w:r>
            <w:r w:rsidRPr="0034128D">
              <w:rPr>
                <w:rFonts w:ascii="Times New Roman" w:hAnsi="Times New Roman"/>
                <w:sz w:val="24"/>
                <w:szCs w:val="24"/>
              </w:rPr>
              <w:lastRenderedPageBreak/>
              <w:t>3</w:t>
            </w:r>
          </w:p>
        </w:tc>
        <w:tc>
          <w:tcPr>
            <w:tcW w:w="2327" w:type="dxa"/>
            <w:gridSpan w:val="2"/>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lastRenderedPageBreak/>
              <w:t xml:space="preserve">Басқару </w:t>
            </w:r>
            <w:r w:rsidRPr="0034128D">
              <w:rPr>
                <w:rFonts w:ascii="Times New Roman" w:hAnsi="Times New Roman"/>
                <w:sz w:val="24"/>
                <w:szCs w:val="24"/>
              </w:rPr>
              <w:lastRenderedPageBreak/>
              <w:t>психологиясы</w:t>
            </w:r>
          </w:p>
        </w:tc>
        <w:tc>
          <w:tcPr>
            <w:tcW w:w="6238"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lastRenderedPageBreak/>
              <w:t xml:space="preserve">Басқару психологиясының негізгі түсініктері, теориялық </w:t>
            </w:r>
            <w:r w:rsidRPr="0034128D">
              <w:rPr>
                <w:rFonts w:ascii="Times New Roman" w:hAnsi="Times New Roman"/>
                <w:sz w:val="24"/>
                <w:szCs w:val="24"/>
              </w:rPr>
              <w:lastRenderedPageBreak/>
              <w:t>ережелері және өзекті мәселелері. Басқару психологиясының теориялық ерекшеліктері. Басшының жеке ерекшеліктері. Ұйымдағы көшбасшы мен бағыныштылардың қарым-қатынас ерекшеліктері. Басқару психологиясының негізгі аспектілері. Іскерлік қарым-қатынастың психологиялық аспектілері, басқарудың мотивациялық аспектілері.</w:t>
            </w:r>
          </w:p>
        </w:tc>
        <w:tc>
          <w:tcPr>
            <w:tcW w:w="850"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lastRenderedPageBreak/>
              <w:t>4</w:t>
            </w: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566"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04"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536"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r>
      <w:tr w:rsidR="0034128D" w:rsidRPr="0034128D" w:rsidTr="0034128D">
        <w:tc>
          <w:tcPr>
            <w:tcW w:w="23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en-US"/>
              </w:rPr>
              <w:lastRenderedPageBreak/>
              <w:t>D</w:t>
            </w:r>
            <w:r w:rsidRPr="0034128D">
              <w:rPr>
                <w:rFonts w:ascii="Times New Roman" w:hAnsi="Times New Roman"/>
                <w:sz w:val="24"/>
                <w:szCs w:val="24"/>
              </w:rPr>
              <w:t>4</w:t>
            </w:r>
          </w:p>
        </w:tc>
        <w:tc>
          <w:tcPr>
            <w:tcW w:w="2327"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Шет тілі (кәсіби)</w:t>
            </w:r>
          </w:p>
        </w:tc>
        <w:tc>
          <w:tcPr>
            <w:tcW w:w="6238"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hd w:val="clear" w:color="auto" w:fill="FFFFFF"/>
              <w:spacing w:after="0" w:line="240" w:lineRule="auto"/>
              <w:jc w:val="both"/>
              <w:rPr>
                <w:rFonts w:ascii="Times New Roman" w:hAnsi="Times New Roman"/>
                <w:sz w:val="24"/>
                <w:szCs w:val="24"/>
              </w:rPr>
            </w:pPr>
            <w:r w:rsidRPr="0034128D">
              <w:rPr>
                <w:rFonts w:ascii="Times New Roman" w:hAnsi="Times New Roman"/>
                <w:sz w:val="24"/>
                <w:szCs w:val="24"/>
              </w:rPr>
              <w:t>Оқу пәні магистратураның негізгі білім беру бағдарламасының жалпы ғылыми оқу циклінің негізгі бөлігін жүзеге асырады және кәсіби мүдделер саласында мәдениетаралық және коммуникация құралы ретінде шет тілін белсенді меңгерген жоғары білікті мамандарды даярлауды жүзеге асыру процесінің органикалық бөлігі болып табылады. Пәнді оқу үшін білім алушылар бакалавриат деңгейінің бағдарламасында көзделген тілдік білімді меңгеруі тиіс.</w:t>
            </w:r>
          </w:p>
        </w:tc>
        <w:tc>
          <w:tcPr>
            <w:tcW w:w="850"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566"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04"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536"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r>
      <w:tr w:rsidR="0034128D" w:rsidRPr="0034128D" w:rsidTr="0034128D">
        <w:tc>
          <w:tcPr>
            <w:tcW w:w="236" w:type="dxa"/>
            <w:vMerge w:val="restart"/>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en-US"/>
              </w:rPr>
              <w:t>D</w:t>
            </w:r>
            <w:r w:rsidRPr="0034128D">
              <w:rPr>
                <w:rFonts w:ascii="Times New Roman" w:hAnsi="Times New Roman"/>
                <w:sz w:val="24"/>
                <w:szCs w:val="24"/>
              </w:rPr>
              <w:t>5</w:t>
            </w:r>
          </w:p>
          <w:p w:rsidR="0034128D" w:rsidRPr="0034128D" w:rsidRDefault="0034128D" w:rsidP="0039769A">
            <w:pPr>
              <w:spacing w:after="0" w:line="240" w:lineRule="auto"/>
              <w:jc w:val="both"/>
              <w:rPr>
                <w:rFonts w:ascii="Times New Roman" w:hAnsi="Times New Roman"/>
                <w:sz w:val="24"/>
                <w:szCs w:val="24"/>
              </w:rPr>
            </w:pPr>
          </w:p>
        </w:tc>
        <w:tc>
          <w:tcPr>
            <w:tcW w:w="2327"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Тұрақты даму мақсаттары және жаһандық проблемалар</w:t>
            </w:r>
          </w:p>
        </w:tc>
        <w:tc>
          <w:tcPr>
            <w:tcW w:w="6238"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Курс БҰҰ әзірлеген тұрақты даму мақсаттарын және олардың адамзаттың жаһандық мәселелерін шешудегі рөлін зерттеуге, ұлттық мақсаттар мен ТДМ арақатынасын талдауға, мақсаттар интеграциясының деңгейін және оның халықаралық қатынастарға әсерін бағалауға бағытталған.</w:t>
            </w:r>
          </w:p>
        </w:tc>
        <w:tc>
          <w:tcPr>
            <w:tcW w:w="850" w:type="dxa"/>
            <w:gridSpan w:val="2"/>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5</w:t>
            </w: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w:t>
            </w:r>
          </w:p>
        </w:tc>
        <w:tc>
          <w:tcPr>
            <w:tcW w:w="566"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04"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6"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c>
          <w:tcPr>
            <w:tcW w:w="236" w:type="dxa"/>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rPr>
            </w:pPr>
          </w:p>
        </w:tc>
        <w:tc>
          <w:tcPr>
            <w:tcW w:w="2327"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Қазіргі әлемдегі мегатрендтер</w:t>
            </w:r>
          </w:p>
        </w:tc>
        <w:tc>
          <w:tcPr>
            <w:tcW w:w="6238"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Курс XXI ғасырдағы жаһандану үдерістерімен байланысты қазіргі заманғы әлемнің мегатрендтерін зерделеуге бағытталған. Қазіргі қоғамдағы демократияландыру процесіне, мемлекеттік-центристік саяси жүйенің эволюциялық өзгерістеріне жалпы сипаттама беріледі. Халықаралық қауіпсіздік жүйесіндегі тәуекелдер, оның ішінде қазіргі қоғамдағы демографиялық және көші-қон процестері талданады.</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66"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04"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6"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c>
          <w:tcPr>
            <w:tcW w:w="23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en-US"/>
              </w:rPr>
              <w:t>D</w:t>
            </w:r>
            <w:r w:rsidRPr="0034128D">
              <w:rPr>
                <w:rFonts w:ascii="Times New Roman" w:hAnsi="Times New Roman"/>
                <w:sz w:val="24"/>
                <w:szCs w:val="24"/>
                <w:lang w:val="kk-KZ"/>
              </w:rPr>
              <w:t>6</w:t>
            </w:r>
          </w:p>
        </w:tc>
        <w:tc>
          <w:tcPr>
            <w:tcW w:w="2327"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lang w:val="kk-KZ"/>
              </w:rPr>
            </w:pPr>
            <w:r w:rsidRPr="0034128D">
              <w:rPr>
                <w:rFonts w:ascii="Times New Roman" w:hAnsi="Times New Roman"/>
                <w:color w:val="000000"/>
                <w:sz w:val="24"/>
                <w:szCs w:val="24"/>
                <w:lang w:val="kk-KZ"/>
              </w:rPr>
              <w:t xml:space="preserve">Халықаралық қатынастар және </w:t>
            </w:r>
            <w:r w:rsidRPr="0034128D">
              <w:rPr>
                <w:rFonts w:ascii="Times New Roman" w:hAnsi="Times New Roman"/>
                <w:color w:val="000000"/>
                <w:sz w:val="24"/>
                <w:szCs w:val="24"/>
                <w:lang w:val="kk-KZ"/>
              </w:rPr>
              <w:lastRenderedPageBreak/>
              <w:t>сыртқы саясатты зерттеу әдіснамасы</w:t>
            </w:r>
          </w:p>
        </w:tc>
        <w:tc>
          <w:tcPr>
            <w:tcW w:w="6238"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lastRenderedPageBreak/>
              <w:t xml:space="preserve">Курс халықаралық қатынастар туралы ғылымның теориялық және әдіснамалық мәселелерін зерттеуге </w:t>
            </w:r>
            <w:r w:rsidRPr="0034128D">
              <w:rPr>
                <w:rFonts w:ascii="Times New Roman" w:hAnsi="Times New Roman"/>
                <w:sz w:val="24"/>
                <w:szCs w:val="24"/>
                <w:lang w:val="kk-KZ"/>
              </w:rPr>
              <w:lastRenderedPageBreak/>
              <w:t xml:space="preserve">бағытталған. Сыртқы саяси процестерді зерттеудің пәні мен ерекшелігі, сыртқы саяси процестерді зерттеу әдістері мен әдістерінің мазмұны, сыртқы саяси мәселелерді зерттеу саласында қорытынды аналитикалық материалдарды дайындау ережелері зерттеледі. </w:t>
            </w:r>
            <w:r w:rsidRPr="0034128D">
              <w:rPr>
                <w:rFonts w:ascii="Times New Roman" w:hAnsi="Times New Roman"/>
                <w:sz w:val="24"/>
                <w:szCs w:val="24"/>
              </w:rPr>
              <w:t>Аналитикалық тәжірибенің әдіснамалық құралдары ашылады.</w:t>
            </w:r>
          </w:p>
        </w:tc>
        <w:tc>
          <w:tcPr>
            <w:tcW w:w="850"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lastRenderedPageBreak/>
              <w:t>4</w:t>
            </w: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66"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04"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6"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c>
          <w:tcPr>
            <w:tcW w:w="23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en-US"/>
              </w:rPr>
              <w:lastRenderedPageBreak/>
              <w:t>D</w:t>
            </w:r>
            <w:r w:rsidRPr="0034128D">
              <w:rPr>
                <w:rFonts w:ascii="Times New Roman" w:hAnsi="Times New Roman"/>
                <w:sz w:val="24"/>
                <w:szCs w:val="24"/>
                <w:lang w:val="kk-KZ"/>
              </w:rPr>
              <w:t>7</w:t>
            </w:r>
          </w:p>
        </w:tc>
        <w:tc>
          <w:tcPr>
            <w:tcW w:w="2327"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Халықаралық қатынастар теориясы</w:t>
            </w:r>
          </w:p>
        </w:tc>
        <w:tc>
          <w:tcPr>
            <w:tcW w:w="6238"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Курс халықаралық қатынастарды зерттеуге негізделген негізгі ұғымдар мен тұжырымдамалық тәсілдердің мазмұнын ашуға бағытталған. Әлемдік ғылымда бар Теориялық бағыттар мен мектептер туралы білім беріледі, халықаралық процестерді жүйелі талдауға қажетті</w:t>
            </w:r>
            <w:r w:rsidRPr="0034128D">
              <w:rPr>
                <w:rFonts w:ascii="Times New Roman" w:hAnsi="Times New Roman"/>
                <w:sz w:val="24"/>
                <w:szCs w:val="24"/>
                <w:lang w:val="kk-KZ"/>
              </w:rPr>
              <w:t xml:space="preserve">, </w:t>
            </w:r>
            <w:r w:rsidRPr="0034128D">
              <w:rPr>
                <w:rFonts w:ascii="Times New Roman" w:hAnsi="Times New Roman"/>
                <w:sz w:val="24"/>
                <w:szCs w:val="24"/>
              </w:rPr>
              <w:t>кең таралған әдістер зерттеледі.</w:t>
            </w:r>
          </w:p>
        </w:tc>
        <w:tc>
          <w:tcPr>
            <w:tcW w:w="850"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66"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04"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6"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c>
          <w:tcPr>
            <w:tcW w:w="23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en-US"/>
              </w:rPr>
              <w:t>D</w:t>
            </w:r>
            <w:r w:rsidRPr="0034128D">
              <w:rPr>
                <w:rFonts w:ascii="Times New Roman" w:hAnsi="Times New Roman"/>
                <w:sz w:val="24"/>
                <w:szCs w:val="24"/>
                <w:lang w:val="kk-KZ"/>
              </w:rPr>
              <w:t>8</w:t>
            </w:r>
          </w:p>
        </w:tc>
        <w:tc>
          <w:tcPr>
            <w:tcW w:w="2327"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lang w:val="kk-KZ"/>
              </w:rPr>
            </w:pPr>
            <w:r w:rsidRPr="0034128D">
              <w:rPr>
                <w:rFonts w:ascii="Times New Roman" w:hAnsi="Times New Roman"/>
                <w:color w:val="000000"/>
                <w:sz w:val="24"/>
                <w:szCs w:val="24"/>
                <w:lang w:val="kk-KZ"/>
              </w:rPr>
              <w:t>Халықаралық қатынастардың қазіргі шетелдік тарихнамасы</w:t>
            </w:r>
          </w:p>
        </w:tc>
        <w:tc>
          <w:tcPr>
            <w:tcW w:w="6238"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Курс шетелдік ғалымдардың қазіргі әлемдік саясат пен халықаралық қатынастар мәселелерін, геосаяси тұжырымдамаларды, қазіргі халықаралық-саяси ғылымдағы халықаралық қатынастарды теориялық зерттеуді қарастыруға бағытталған. Халықаралық интеграцияның теориялық тұжырымдамаларына, халықаралық режимдер теориясын, коалициялар теориясын қалыптастыруға, халықаралық жүйелердің теориялық модельдеріне, жаһандану мәселелері бойынша теориялық пікірталастарға, халықаралық қауіпсіздік тұжырымдамаларына маңызды орын беріледі.</w:t>
            </w:r>
          </w:p>
        </w:tc>
        <w:tc>
          <w:tcPr>
            <w:tcW w:w="850"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c>
          <w:tcPr>
            <w:tcW w:w="523"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66"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04"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6"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rPr>
          <w:gridAfter w:val="1"/>
          <w:wAfter w:w="298" w:type="dxa"/>
        </w:trPr>
        <w:tc>
          <w:tcPr>
            <w:tcW w:w="15517" w:type="dxa"/>
            <w:gridSpan w:val="31"/>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Негізгі пәндер циклі</w:t>
            </w:r>
          </w:p>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rPr>
              <w:t>Таңдау бойынша компонент</w:t>
            </w:r>
          </w:p>
        </w:tc>
      </w:tr>
      <w:tr w:rsidR="0034128D" w:rsidRPr="0034128D" w:rsidTr="0034128D">
        <w:trPr>
          <w:gridAfter w:val="1"/>
          <w:wAfter w:w="298" w:type="dxa"/>
        </w:trPr>
        <w:tc>
          <w:tcPr>
            <w:tcW w:w="1134" w:type="dxa"/>
            <w:gridSpan w:val="2"/>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en-US"/>
              </w:rPr>
              <w:t>D</w:t>
            </w:r>
            <w:r w:rsidRPr="0034128D">
              <w:rPr>
                <w:rFonts w:ascii="Times New Roman" w:hAnsi="Times New Roman"/>
                <w:sz w:val="24"/>
                <w:szCs w:val="24"/>
                <w:lang w:val="kk-KZ"/>
              </w:rPr>
              <w:t>9</w:t>
            </w:r>
          </w:p>
        </w:tc>
        <w:tc>
          <w:tcPr>
            <w:tcW w:w="170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Default"/>
              <w:jc w:val="both"/>
            </w:pPr>
            <w:r w:rsidRPr="0034128D">
              <w:t>Ғылыми және ғылыми-техникалық қызметтің нәтижелерін коммерциализ</w:t>
            </w:r>
            <w:r w:rsidRPr="0034128D">
              <w:lastRenderedPageBreak/>
              <w:t>ациялау</w:t>
            </w:r>
          </w:p>
        </w:tc>
        <w:tc>
          <w:tcPr>
            <w:tcW w:w="5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highlight w:val="yellow"/>
              </w:rPr>
            </w:pPr>
            <w:r w:rsidRPr="0034128D">
              <w:rPr>
                <w:rFonts w:ascii="Times New Roman" w:hAnsi="Times New Roman"/>
                <w:sz w:val="24"/>
                <w:szCs w:val="24"/>
              </w:rPr>
              <w:lastRenderedPageBreak/>
              <w:t xml:space="preserve">Курс инновациялық экономиканың негізгі тетіктерін, отандық экономиканы дамытудағы және халықтың өмір сүру деңгейін арттырудағы ұлттық зерттеу орталықтарының рөлін зерттеуге бағытталған. Зияткерлік меншік, инновациялық маркетинг, коммерцияландыру модельдері, </w:t>
            </w:r>
            <w:r w:rsidRPr="0034128D">
              <w:rPr>
                <w:rFonts w:ascii="Times New Roman" w:hAnsi="Times New Roman"/>
                <w:sz w:val="24"/>
                <w:szCs w:val="24"/>
              </w:rPr>
              <w:lastRenderedPageBreak/>
              <w:t>қаржыландыру құралдары сияқты мәселелерге көңіл бөлінеді. Қоршаған ортаға және инновациялық қызметке және зерттеу нәтижелерін коммерцияландыру процесіне қатысушыларға баға беріледі.</w:t>
            </w:r>
          </w:p>
        </w:tc>
        <w:tc>
          <w:tcPr>
            <w:tcW w:w="850" w:type="dxa"/>
            <w:gridSpan w:val="2"/>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lastRenderedPageBreak/>
              <w:t>5</w:t>
            </w: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6"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rPr>
          <w:gridAfter w:val="1"/>
          <w:wAfter w:w="298" w:type="dxa"/>
        </w:trPr>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170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color w:val="000000"/>
                <w:sz w:val="24"/>
                <w:szCs w:val="24"/>
              </w:rPr>
              <w:t>Инновациялық жобаларды басқару</w:t>
            </w:r>
          </w:p>
        </w:tc>
        <w:tc>
          <w:tcPr>
            <w:tcW w:w="5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Курс инновациялық жобаларды басқарудың негізгі тұжырымдамаларын, философиясы мен әдіснамасын игеруге, инновациялық жобаларды және оларды басқару тәсілдерін жіктеуге, жобаларды басқарудағы мемлекеттік және жеке сектордың рөлін зерделеуге, инновациялық құзыреттер мен инновациялық мәдениеттің ерекшеліктерін сипаттауға, сондай-ақ инновацияға кедергілер мен оларды еңсеру тәсілдерін талдауға бағытталған.</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6"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rPr>
          <w:gridAfter w:val="1"/>
          <w:wAfter w:w="298" w:type="dxa"/>
        </w:trPr>
        <w:tc>
          <w:tcPr>
            <w:tcW w:w="1134" w:type="dxa"/>
            <w:gridSpan w:val="2"/>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en-US"/>
              </w:rPr>
              <w:t>D</w:t>
            </w:r>
            <w:r w:rsidRPr="0034128D">
              <w:rPr>
                <w:rFonts w:ascii="Times New Roman" w:hAnsi="Times New Roman"/>
                <w:sz w:val="24"/>
                <w:szCs w:val="24"/>
              </w:rPr>
              <w:t>1</w:t>
            </w:r>
            <w:r w:rsidRPr="0034128D">
              <w:rPr>
                <w:rFonts w:ascii="Times New Roman" w:hAnsi="Times New Roman"/>
                <w:sz w:val="24"/>
                <w:szCs w:val="24"/>
                <w:lang w:val="kk-KZ"/>
              </w:rPr>
              <w:t>0</w:t>
            </w:r>
          </w:p>
        </w:tc>
        <w:tc>
          <w:tcPr>
            <w:tcW w:w="170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Default"/>
              <w:jc w:val="both"/>
              <w:rPr>
                <w:lang w:val="kk-KZ"/>
              </w:rPr>
            </w:pPr>
            <w:r w:rsidRPr="0034128D">
              <w:rPr>
                <w:lang w:val="kk-KZ"/>
              </w:rPr>
              <w:t>Полиакторлық және ХХІ ғасырдағы жаһандық басқару проблемалары</w:t>
            </w:r>
          </w:p>
        </w:tc>
        <w:tc>
          <w:tcPr>
            <w:tcW w:w="5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eastAsia="Georgia" w:hAnsi="Times New Roman"/>
                <w:sz w:val="24"/>
                <w:szCs w:val="24"/>
                <w:lang w:val="kk-KZ"/>
              </w:rPr>
            </w:pPr>
            <w:r w:rsidRPr="0034128D">
              <w:rPr>
                <w:rFonts w:ascii="Times New Roman" w:hAnsi="Times New Roman"/>
                <w:sz w:val="24"/>
                <w:szCs w:val="24"/>
                <w:lang w:val="kk-KZ"/>
              </w:rPr>
              <w:t>Курс субұлттық, ұлттық, өңірлік құрылымдар, халықаралық және мемлекеттік емес актерлер арасындағы өзара тәуелділіктің артуы жағдайында жаһанданудың табиғаты мен жаһандық басқару проблемалары туралы терең түсінік береді. Курс жаһандану күшін әртүрлі мемлекеттер, халықаралық көшбасшылар, экономикалық құрылымдар және бірқатар халықаралық ұйымдар тұрғысынан зерттеуге бағытталған.</w:t>
            </w:r>
          </w:p>
        </w:tc>
        <w:tc>
          <w:tcPr>
            <w:tcW w:w="850" w:type="dxa"/>
            <w:gridSpan w:val="2"/>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5</w:t>
            </w: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6"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rPr>
          <w:gridAfter w:val="1"/>
          <w:wAfter w:w="298" w:type="dxa"/>
        </w:trPr>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170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Default"/>
              <w:jc w:val="both"/>
            </w:pPr>
            <w:r w:rsidRPr="0034128D">
              <w:t>Халықаралық қатынастардағы инновациялар</w:t>
            </w:r>
          </w:p>
        </w:tc>
        <w:tc>
          <w:tcPr>
            <w:tcW w:w="5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af9"/>
              <w:spacing w:after="0" w:line="240" w:lineRule="auto"/>
              <w:jc w:val="both"/>
              <w:rPr>
                <w:rFonts w:ascii="Times New Roman" w:eastAsia="Georgia" w:hAnsi="Times New Roman"/>
                <w:sz w:val="24"/>
                <w:szCs w:val="24"/>
              </w:rPr>
            </w:pPr>
            <w:r w:rsidRPr="0034128D">
              <w:rPr>
                <w:rFonts w:ascii="Times New Roman" w:hAnsi="Times New Roman"/>
                <w:sz w:val="24"/>
                <w:szCs w:val="24"/>
              </w:rPr>
              <w:t xml:space="preserve">Курс халықаралық қатынастардағы инновациялық саясаттың тұжырымдамалық негіздерін зерттеуге бағытталған. Жіктеу инновациялық саясаттағы негізгі теориялық тәсілдер мен әдістерге беріледі. Әлемдік саясаттың қолданбалы аналитикалық-болжамдық зерттеулері сипатталады, инновациялық процестер мен ұлттық - инновациялық жүйелер, </w:t>
            </w:r>
            <w:r w:rsidRPr="0034128D">
              <w:rPr>
                <w:rFonts w:ascii="Times New Roman" w:hAnsi="Times New Roman"/>
                <w:sz w:val="24"/>
                <w:szCs w:val="24"/>
                <w:lang w:val="kk-KZ"/>
              </w:rPr>
              <w:t>и</w:t>
            </w:r>
            <w:r w:rsidRPr="0034128D">
              <w:rPr>
                <w:rFonts w:ascii="Times New Roman" w:hAnsi="Times New Roman"/>
                <w:sz w:val="24"/>
                <w:szCs w:val="24"/>
              </w:rPr>
              <w:t>нновациялық процестерді басқару әдістері зерттеледі.</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6"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rPr>
          <w:gridAfter w:val="1"/>
          <w:wAfter w:w="298" w:type="dxa"/>
        </w:trPr>
        <w:tc>
          <w:tcPr>
            <w:tcW w:w="1134" w:type="dxa"/>
            <w:gridSpan w:val="2"/>
            <w:vMerge w:val="restart"/>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en-US"/>
              </w:rPr>
              <w:lastRenderedPageBreak/>
              <w:t>D</w:t>
            </w:r>
            <w:r w:rsidRPr="0034128D">
              <w:rPr>
                <w:rFonts w:ascii="Times New Roman" w:hAnsi="Times New Roman"/>
                <w:sz w:val="24"/>
                <w:szCs w:val="24"/>
              </w:rPr>
              <w:t>1</w:t>
            </w:r>
            <w:r w:rsidRPr="0034128D">
              <w:rPr>
                <w:rFonts w:ascii="Times New Roman" w:hAnsi="Times New Roman"/>
                <w:sz w:val="24"/>
                <w:szCs w:val="24"/>
                <w:lang w:val="kk-KZ"/>
              </w:rPr>
              <w:t>1</w:t>
            </w:r>
          </w:p>
          <w:p w:rsidR="0034128D" w:rsidRPr="0034128D" w:rsidRDefault="0034128D" w:rsidP="0039769A">
            <w:pPr>
              <w:spacing w:after="0" w:line="240" w:lineRule="auto"/>
              <w:jc w:val="both"/>
              <w:rPr>
                <w:rFonts w:ascii="Times New Roman" w:hAnsi="Times New Roman"/>
                <w:sz w:val="24"/>
                <w:szCs w:val="24"/>
              </w:rPr>
            </w:pPr>
          </w:p>
        </w:tc>
        <w:tc>
          <w:tcPr>
            <w:tcW w:w="170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Халықаралық көші-қонның саяси аспектілері</w:t>
            </w:r>
          </w:p>
        </w:tc>
        <w:tc>
          <w:tcPr>
            <w:tcW w:w="5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eastAsia="Georgia" w:hAnsi="Times New Roman"/>
                <w:sz w:val="24"/>
                <w:szCs w:val="24"/>
              </w:rPr>
            </w:pPr>
            <w:r w:rsidRPr="0034128D">
              <w:rPr>
                <w:rFonts w:ascii="Times New Roman" w:eastAsia="MS Mincho" w:hAnsi="Times New Roman"/>
                <w:sz w:val="24"/>
                <w:szCs w:val="24"/>
              </w:rPr>
              <w:t>Курс білім алушыларда Халықаралық көші-қон процестерінің қазіргі жай-күйі мәселелері, олардың себептері, қазіргі әлемдегі рөлі және өңірлік, жалпыеуропалық және әлемдік деңгейдегі көші-қонды реттеу мүмкіндіктері бойынша жүйеленген білімді қалыптастыруға бағытталған. Көші-қонның мемлекеттердің сыртқы саясатын қалыптастыру процесіне, жаһандық демографиялық жағдайға, әлемдік экономика мен халықаралық қаржы жүйесіне, әлеуметтік және әлеуметтік-мәдени өзгерістерге және халықаралық қауіпсіздікке әсері талданады.</w:t>
            </w:r>
          </w:p>
        </w:tc>
        <w:tc>
          <w:tcPr>
            <w:tcW w:w="850" w:type="dxa"/>
            <w:gridSpan w:val="2"/>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6"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rPr>
          <w:gridAfter w:val="1"/>
          <w:wAfter w:w="298" w:type="dxa"/>
        </w:trPr>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rPr>
            </w:pPr>
          </w:p>
        </w:tc>
        <w:tc>
          <w:tcPr>
            <w:tcW w:w="170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Экономикалық дипломатия</w:t>
            </w:r>
          </w:p>
        </w:tc>
        <w:tc>
          <w:tcPr>
            <w:tcW w:w="5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eastAsia="Georgia" w:hAnsi="Times New Roman"/>
                <w:sz w:val="24"/>
                <w:szCs w:val="24"/>
                <w:lang w:val="kk-KZ"/>
              </w:rPr>
            </w:pPr>
            <w:r w:rsidRPr="0034128D">
              <w:rPr>
                <w:rFonts w:ascii="Times New Roman" w:hAnsi="Times New Roman"/>
                <w:color w:val="000000"/>
                <w:sz w:val="24"/>
                <w:szCs w:val="24"/>
                <w:shd w:val="clear" w:color="auto" w:fill="FFFFFF"/>
              </w:rPr>
              <w:t>Курс елдің экономикалық мүдделерін халықаралық деңгейде қорғауға, оның ішінде экспортты ұлғайтуға, шетелдік инвестицияларды тартуға, Халықаралық экономикалық ұйымдардың жұмысына қатысуға бағытталған дипломатиялық іс-қимылдарды зерделеуге бағытталған. Шет елдер мен Қазақстан Республикасының экономикалық, сауда, борыштық, энергетикалық дипломатиясының теориялық негіздері талданады.</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6"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rPr>
          <w:gridAfter w:val="1"/>
          <w:wAfter w:w="298" w:type="dxa"/>
        </w:trPr>
        <w:tc>
          <w:tcPr>
            <w:tcW w:w="1134" w:type="dxa"/>
            <w:gridSpan w:val="2"/>
            <w:vMerge w:val="restart"/>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en-US"/>
              </w:rPr>
              <w:t>D</w:t>
            </w:r>
            <w:r w:rsidRPr="0034128D">
              <w:rPr>
                <w:rFonts w:ascii="Times New Roman" w:hAnsi="Times New Roman"/>
                <w:sz w:val="24"/>
                <w:szCs w:val="24"/>
              </w:rPr>
              <w:t>1</w:t>
            </w:r>
            <w:r w:rsidRPr="0034128D">
              <w:rPr>
                <w:rFonts w:ascii="Times New Roman" w:hAnsi="Times New Roman"/>
                <w:sz w:val="24"/>
                <w:szCs w:val="24"/>
                <w:lang w:val="kk-KZ"/>
              </w:rPr>
              <w:t>2</w:t>
            </w:r>
          </w:p>
          <w:p w:rsidR="0034128D" w:rsidRPr="0034128D" w:rsidRDefault="0034128D" w:rsidP="0039769A">
            <w:pPr>
              <w:spacing w:after="0" w:line="240" w:lineRule="auto"/>
              <w:jc w:val="both"/>
              <w:rPr>
                <w:rFonts w:ascii="Times New Roman" w:hAnsi="Times New Roman"/>
                <w:sz w:val="24"/>
                <w:szCs w:val="24"/>
              </w:rPr>
            </w:pPr>
          </w:p>
        </w:tc>
        <w:tc>
          <w:tcPr>
            <w:tcW w:w="170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Қазақстан Республикасының қазіргі заманғы сыртқы саяси стратегиясы</w:t>
            </w:r>
          </w:p>
        </w:tc>
        <w:tc>
          <w:tcPr>
            <w:tcW w:w="5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hd w:val="clear" w:color="auto" w:fill="FFFFFF"/>
              <w:autoSpaceDE w:val="0"/>
              <w:autoSpaceDN w:val="0"/>
              <w:adjustRightInd w:val="0"/>
              <w:spacing w:after="0" w:line="240" w:lineRule="auto"/>
              <w:jc w:val="both"/>
              <w:rPr>
                <w:rFonts w:ascii="Times New Roman" w:eastAsia="Georgia" w:hAnsi="Times New Roman"/>
                <w:sz w:val="24"/>
                <w:szCs w:val="24"/>
              </w:rPr>
            </w:pPr>
            <w:r w:rsidRPr="0034128D">
              <w:rPr>
                <w:rFonts w:ascii="Times New Roman" w:hAnsi="Times New Roman"/>
                <w:sz w:val="24"/>
                <w:szCs w:val="24"/>
              </w:rPr>
              <w:t>Курс тәуелсіздік алған сәттен бастап қазіргі уақытқа дейін Қазақстан Республикасының сыртқы саяси стратегиясы туралы тұтас түсінік алуға бағытталған, оның айрықша ерекшеліктері қазақстандық сыртқы саяси ведомстволардың шешім қабылдау тетіктерін айқындайды. Қазіргі әлемнің жаһандық проблемаларын шешудегі Қазақстан Республикасының рөліне баға беріледі.</w:t>
            </w:r>
          </w:p>
        </w:tc>
        <w:tc>
          <w:tcPr>
            <w:tcW w:w="850" w:type="dxa"/>
            <w:gridSpan w:val="2"/>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6"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rPr>
          <w:gridAfter w:val="1"/>
          <w:wAfter w:w="298" w:type="dxa"/>
        </w:trPr>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rPr>
            </w:pPr>
          </w:p>
        </w:tc>
        <w:tc>
          <w:tcPr>
            <w:tcW w:w="170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 xml:space="preserve">ҚР-РФ-ҚХР: ХХІ ғасырдың </w:t>
            </w:r>
            <w:r w:rsidRPr="0034128D">
              <w:rPr>
                <w:rFonts w:ascii="Times New Roman" w:hAnsi="Times New Roman"/>
                <w:color w:val="000000"/>
                <w:sz w:val="24"/>
                <w:szCs w:val="24"/>
              </w:rPr>
              <w:lastRenderedPageBreak/>
              <w:t>еуразиялық геосаясатындағы стратегиялық үшбұрыш</w:t>
            </w:r>
          </w:p>
        </w:tc>
        <w:tc>
          <w:tcPr>
            <w:tcW w:w="5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eastAsia="Georgia" w:hAnsi="Times New Roman"/>
                <w:sz w:val="24"/>
                <w:szCs w:val="24"/>
                <w:lang w:val="kk-KZ"/>
              </w:rPr>
            </w:pPr>
            <w:r w:rsidRPr="0034128D">
              <w:rPr>
                <w:rFonts w:ascii="Times New Roman" w:hAnsi="Times New Roman"/>
                <w:sz w:val="24"/>
                <w:szCs w:val="24"/>
              </w:rPr>
              <w:lastRenderedPageBreak/>
              <w:t xml:space="preserve">Курс Қазақстан Республикасынан, Ресей Федерациясынан және Қытай Халық Республикасынан тұратын XXI ғасырдағы </w:t>
            </w:r>
            <w:r w:rsidRPr="0034128D">
              <w:rPr>
                <w:rFonts w:ascii="Times New Roman" w:hAnsi="Times New Roman"/>
                <w:sz w:val="24"/>
                <w:szCs w:val="24"/>
              </w:rPr>
              <w:lastRenderedPageBreak/>
              <w:t>Еуразиялық геосаясаттың стратегиялық үшбұрышын зерттеуге бағытталған. Стратегиялық үшбұрыштың геосаясатының философиясы тұтастай және әр елдің жеке-жеке талданады, Еуразиялық геосаясаттың эволюциясы мен ерекшелігіне және Еуразия континентіндегі жетекші геосаяси ойыншылардың бәсекеге қабілеттілігіне баға беріледі.</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6"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rPr>
          <w:gridAfter w:val="1"/>
          <w:wAfter w:w="298" w:type="dxa"/>
        </w:trPr>
        <w:tc>
          <w:tcPr>
            <w:tcW w:w="1134" w:type="dxa"/>
            <w:gridSpan w:val="2"/>
            <w:vMerge w:val="restart"/>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en-US"/>
              </w:rPr>
              <w:lastRenderedPageBreak/>
              <w:t>D</w:t>
            </w:r>
            <w:r w:rsidRPr="0034128D">
              <w:rPr>
                <w:rFonts w:ascii="Times New Roman" w:hAnsi="Times New Roman"/>
                <w:sz w:val="24"/>
                <w:szCs w:val="24"/>
              </w:rPr>
              <w:t>1</w:t>
            </w:r>
            <w:r w:rsidRPr="0034128D">
              <w:rPr>
                <w:rFonts w:ascii="Times New Roman" w:hAnsi="Times New Roman"/>
                <w:sz w:val="24"/>
                <w:szCs w:val="24"/>
                <w:lang w:val="kk-KZ"/>
              </w:rPr>
              <w:t>3</w:t>
            </w:r>
          </w:p>
          <w:p w:rsidR="0034128D" w:rsidRPr="0034128D" w:rsidRDefault="0034128D" w:rsidP="0039769A">
            <w:pPr>
              <w:spacing w:after="0" w:line="240" w:lineRule="auto"/>
              <w:jc w:val="both"/>
              <w:rPr>
                <w:rFonts w:ascii="Times New Roman" w:hAnsi="Times New Roman"/>
                <w:sz w:val="24"/>
                <w:szCs w:val="24"/>
              </w:rPr>
            </w:pPr>
          </w:p>
        </w:tc>
        <w:tc>
          <w:tcPr>
            <w:tcW w:w="170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Ақпараттық қауіпсіздік және ақпараттық қауіпсіздік технологиялары</w:t>
            </w:r>
          </w:p>
        </w:tc>
        <w:tc>
          <w:tcPr>
            <w:tcW w:w="5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eastAsia="Georgia" w:hAnsi="Times New Roman"/>
                <w:sz w:val="24"/>
                <w:szCs w:val="24"/>
                <w:lang w:val="kk-KZ"/>
              </w:rPr>
            </w:pPr>
            <w:r w:rsidRPr="0034128D">
              <w:rPr>
                <w:rFonts w:ascii="Times New Roman" w:hAnsi="Times New Roman"/>
                <w:sz w:val="24"/>
                <w:szCs w:val="24"/>
              </w:rPr>
              <w:t>Курс ақпараттық қауіпсіздік, ақпараттық қауіпсіздіктің модельдері мен түрлері сияқты ұғымдарды зерттеуге бағытталған. Ақпараттық қауіпсіздік саласындағы негізгі нормативтік-құқықтық актілер және құпия ақпарат пен мемлекеттік құпияның қауіпсіздігін қамтамасыз етудің құқықтық ерекшеліктері талданады. Ақпаратты қорғаудың техникалық құралдары мен әдістері туралы түсінік беріледі.</w:t>
            </w:r>
          </w:p>
        </w:tc>
        <w:tc>
          <w:tcPr>
            <w:tcW w:w="850" w:type="dxa"/>
            <w:gridSpan w:val="2"/>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6"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869"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49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r>
      <w:tr w:rsidR="0034128D" w:rsidRPr="0034128D" w:rsidTr="0034128D">
        <w:trPr>
          <w:gridAfter w:val="1"/>
          <w:wAfter w:w="298" w:type="dxa"/>
        </w:trPr>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rPr>
            </w:pPr>
          </w:p>
        </w:tc>
        <w:tc>
          <w:tcPr>
            <w:tcW w:w="170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color w:val="000000"/>
                <w:sz w:val="24"/>
                <w:szCs w:val="24"/>
              </w:rPr>
              <w:t>Цифрлық дипломатия</w:t>
            </w:r>
          </w:p>
        </w:tc>
        <w:tc>
          <w:tcPr>
            <w:tcW w:w="5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ad"/>
              <w:ind w:firstLine="0"/>
              <w:rPr>
                <w:rFonts w:eastAsia="Georgia"/>
                <w:sz w:val="24"/>
                <w:szCs w:val="24"/>
                <w:lang w:val="kk-KZ"/>
              </w:rPr>
            </w:pPr>
            <w:r w:rsidRPr="0034128D">
              <w:rPr>
                <w:sz w:val="24"/>
                <w:szCs w:val="24"/>
                <w:lang w:val="kk-KZ"/>
              </w:rPr>
              <w:t>Курс фактологиялық және тарихнамалық зерттеулерді зерттеу негізінде халықаралық қатынастарда цифрлық дипломатияның қалыптасуы мен дамуын зерттеуге бағытталған. Қазіргі заманғы ақпараттық технологияларды зерттеу арқылы цифрлық дипломатияның теориялық және практикалық негіздері талданады.</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6"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p w:rsidR="0034128D" w:rsidRPr="0034128D" w:rsidRDefault="0034128D" w:rsidP="0039769A">
            <w:pPr>
              <w:spacing w:after="0" w:line="240" w:lineRule="auto"/>
              <w:jc w:val="both"/>
              <w:rPr>
                <w:rFonts w:ascii="Times New Roman" w:hAnsi="Times New Roman"/>
                <w:sz w:val="24"/>
                <w:szCs w:val="24"/>
              </w:rPr>
            </w:pPr>
          </w:p>
        </w:tc>
        <w:tc>
          <w:tcPr>
            <w:tcW w:w="49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r>
      <w:tr w:rsidR="0034128D" w:rsidRPr="0034128D" w:rsidTr="0034128D">
        <w:trPr>
          <w:gridAfter w:val="1"/>
          <w:wAfter w:w="298" w:type="dxa"/>
        </w:trPr>
        <w:tc>
          <w:tcPr>
            <w:tcW w:w="1134" w:type="dxa"/>
            <w:gridSpan w:val="2"/>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en-US"/>
              </w:rPr>
              <w:t>D</w:t>
            </w:r>
            <w:r w:rsidRPr="0034128D">
              <w:rPr>
                <w:rFonts w:ascii="Times New Roman" w:hAnsi="Times New Roman"/>
                <w:sz w:val="24"/>
                <w:szCs w:val="24"/>
              </w:rPr>
              <w:t>1</w:t>
            </w:r>
            <w:r w:rsidRPr="0034128D">
              <w:rPr>
                <w:rFonts w:ascii="Times New Roman" w:hAnsi="Times New Roman"/>
                <w:sz w:val="24"/>
                <w:szCs w:val="24"/>
                <w:lang w:val="kk-KZ"/>
              </w:rPr>
              <w:t>4</w:t>
            </w:r>
          </w:p>
        </w:tc>
        <w:tc>
          <w:tcPr>
            <w:tcW w:w="170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Жаһандық қауіпсіздік және қазіргі заманғы халықаралық қақтығыстар</w:t>
            </w:r>
          </w:p>
        </w:tc>
        <w:tc>
          <w:tcPr>
            <w:tcW w:w="5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eastAsia="Georgia" w:hAnsi="Times New Roman"/>
                <w:sz w:val="24"/>
                <w:szCs w:val="24"/>
                <w:lang w:val="kk-KZ"/>
              </w:rPr>
            </w:pPr>
            <w:r w:rsidRPr="0034128D">
              <w:rPr>
                <w:rFonts w:ascii="Times New Roman" w:hAnsi="Times New Roman"/>
                <w:bCs/>
                <w:noProof/>
                <w:sz w:val="24"/>
                <w:szCs w:val="24"/>
              </w:rPr>
              <w:t>Курс жаһандық қауіпсіздіктің мәнін, ерекшеліктерін, негізгі үрдістерін, қазіргі кезеңдегі халықаралық қатынастар жүйесіндегі саяси өзгерістердің динамикасын зерттеуге бағытталған. Негізгі проблемалар, негізгі үрдістер, жаһандық қауіпсіздікті дамыту кезеңдері, халықаралық аренада жанжалды жағдайларды реттеу жолдары, нысандары мен тетіктері туралы түсінік беріледі.</w:t>
            </w:r>
          </w:p>
        </w:tc>
        <w:tc>
          <w:tcPr>
            <w:tcW w:w="850" w:type="dxa"/>
            <w:gridSpan w:val="2"/>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6"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rPr>
          <w:gridAfter w:val="1"/>
          <w:wAfter w:w="298" w:type="dxa"/>
        </w:trPr>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rPr>
            </w:pPr>
          </w:p>
        </w:tc>
        <w:tc>
          <w:tcPr>
            <w:tcW w:w="170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Қарусыздану саясаты және дәстүрлі және ядролық қаруды бақылау</w:t>
            </w:r>
          </w:p>
        </w:tc>
        <w:tc>
          <w:tcPr>
            <w:tcW w:w="5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eastAsia="Georgia" w:hAnsi="Times New Roman"/>
                <w:sz w:val="24"/>
                <w:szCs w:val="24"/>
                <w:lang w:val="kk-KZ"/>
              </w:rPr>
            </w:pPr>
            <w:r w:rsidRPr="0034128D">
              <w:rPr>
                <w:rFonts w:ascii="Times New Roman" w:hAnsi="Times New Roman"/>
                <w:bCs/>
                <w:noProof/>
                <w:sz w:val="24"/>
                <w:szCs w:val="24"/>
              </w:rPr>
              <w:t xml:space="preserve">Курс </w:t>
            </w:r>
            <w:r w:rsidRPr="0034128D">
              <w:rPr>
                <w:rFonts w:ascii="Times New Roman" w:hAnsi="Times New Roman"/>
                <w:bCs/>
                <w:noProof/>
                <w:sz w:val="24"/>
                <w:szCs w:val="24"/>
                <w:lang w:val="kk-KZ"/>
              </w:rPr>
              <w:t>қ</w:t>
            </w:r>
            <w:r w:rsidRPr="0034128D">
              <w:rPr>
                <w:rFonts w:ascii="Times New Roman" w:hAnsi="Times New Roman"/>
                <w:bCs/>
                <w:noProof/>
                <w:sz w:val="24"/>
                <w:szCs w:val="24"/>
              </w:rPr>
              <w:t>азіргі кезеңдегі қарусыздану саясаты мен қауіпсіздіктің жаһандық мәнмәтінін зерттеуге бағытталған. Қару-жарақ пен жаппай қырып-жою қаруын бақылаудың теориялық және әдіснамалық негіздері берілген. Ядролық державалардың ядролық доктриналарының эволюциясы және ядролық терроризмге қарсы тұру саясаты қарастырылуда. Химиялық және бактериологиялық қаруды бақылаудың халықаралық режимінің тиімділігіне баға беріледі.</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6"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rPr>
          <w:gridAfter w:val="1"/>
          <w:wAfter w:w="298" w:type="dxa"/>
        </w:trPr>
        <w:tc>
          <w:tcPr>
            <w:tcW w:w="1134" w:type="dxa"/>
            <w:gridSpan w:val="2"/>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en-US"/>
              </w:rPr>
              <w:t>D</w:t>
            </w:r>
            <w:r w:rsidRPr="0034128D">
              <w:rPr>
                <w:rFonts w:ascii="Times New Roman" w:hAnsi="Times New Roman"/>
                <w:sz w:val="24"/>
                <w:szCs w:val="24"/>
              </w:rPr>
              <w:t>1</w:t>
            </w:r>
            <w:r w:rsidRPr="0034128D">
              <w:rPr>
                <w:rFonts w:ascii="Times New Roman" w:hAnsi="Times New Roman"/>
                <w:sz w:val="24"/>
                <w:szCs w:val="24"/>
                <w:lang w:val="kk-KZ"/>
              </w:rPr>
              <w:t>5</w:t>
            </w:r>
          </w:p>
        </w:tc>
        <w:tc>
          <w:tcPr>
            <w:tcW w:w="170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Халықаралық үрдістерді жағдаяттық моделдеу</w:t>
            </w:r>
          </w:p>
        </w:tc>
        <w:tc>
          <w:tcPr>
            <w:tcW w:w="5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eastAsia="Georgia" w:hAnsi="Times New Roman"/>
                <w:sz w:val="24"/>
                <w:szCs w:val="24"/>
                <w:lang w:val="kk-KZ"/>
              </w:rPr>
            </w:pPr>
            <w:r w:rsidRPr="0034128D">
              <w:rPr>
                <w:rFonts w:ascii="Times New Roman" w:hAnsi="Times New Roman"/>
                <w:color w:val="000000"/>
                <w:sz w:val="24"/>
                <w:szCs w:val="24"/>
                <w:shd w:val="clear" w:color="auto" w:fill="FFFFFF"/>
              </w:rPr>
              <w:t>Курс модельдеудің жалпы теориясын зерттеуге және гипотезаның, аналогияның, схеманың, эксперименттің және модельдің мәнін ашуға бағытталған. Саяси салада қолданылатын модель түрлерінің жіктелуі берілген, модель құру принциптері, модельдеу кезеңдері қарастырылған. Саяси процестер мен институттарды зерттеуде математикалық модельдеуді тиімді пайдалану сипаттамасы берілген.</w:t>
            </w:r>
          </w:p>
        </w:tc>
        <w:tc>
          <w:tcPr>
            <w:tcW w:w="850" w:type="dxa"/>
            <w:gridSpan w:val="2"/>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4</w:t>
            </w: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6"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49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r>
      <w:tr w:rsidR="0034128D" w:rsidRPr="0034128D" w:rsidTr="0034128D">
        <w:trPr>
          <w:gridAfter w:val="1"/>
          <w:wAfter w:w="298" w:type="dxa"/>
        </w:trPr>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170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Халықаралық жағдайларды талдау</w:t>
            </w:r>
          </w:p>
        </w:tc>
        <w:tc>
          <w:tcPr>
            <w:tcW w:w="5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bCs/>
                <w:color w:val="000000"/>
                <w:sz w:val="24"/>
                <w:szCs w:val="24"/>
              </w:rPr>
              <w:t>Курс қолданбалы сыртқы саяси талдаудың теориялық-әдіснамалық негіздерін зерделеуге бағытталған. Шет елдердегі халықаралық жағдайларды талдаудың қалыптасуы мен дамуына, оның ішінде саяси талдаудың философиялық парадигмасына және саяси талдаудағы арнайы ғылыми көзқарасқа талдау жасалады.</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6"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49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r>
      <w:tr w:rsidR="0034128D" w:rsidRPr="0034128D" w:rsidTr="0034128D">
        <w:trPr>
          <w:gridAfter w:val="1"/>
          <w:wAfter w:w="298" w:type="dxa"/>
        </w:trPr>
        <w:tc>
          <w:tcPr>
            <w:tcW w:w="1134" w:type="dxa"/>
            <w:gridSpan w:val="2"/>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en-US"/>
              </w:rPr>
              <w:t>D</w:t>
            </w:r>
            <w:r w:rsidRPr="0034128D">
              <w:rPr>
                <w:rFonts w:ascii="Times New Roman" w:hAnsi="Times New Roman"/>
                <w:sz w:val="24"/>
                <w:szCs w:val="24"/>
              </w:rPr>
              <w:t>1</w:t>
            </w:r>
            <w:r w:rsidRPr="0034128D">
              <w:rPr>
                <w:rFonts w:ascii="Times New Roman" w:hAnsi="Times New Roman"/>
                <w:sz w:val="24"/>
                <w:szCs w:val="24"/>
                <w:lang w:val="kk-KZ"/>
              </w:rPr>
              <w:t>6</w:t>
            </w:r>
          </w:p>
        </w:tc>
        <w:tc>
          <w:tcPr>
            <w:tcW w:w="170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Халықаралық экономикалық қатынастардағы басқару</w:t>
            </w:r>
          </w:p>
        </w:tc>
        <w:tc>
          <w:tcPr>
            <w:tcW w:w="5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bCs/>
                <w:noProof/>
                <w:sz w:val="24"/>
                <w:szCs w:val="24"/>
              </w:rPr>
              <w:t xml:space="preserve">Курс </w:t>
            </w:r>
            <w:r w:rsidRPr="0034128D">
              <w:rPr>
                <w:rFonts w:ascii="Times New Roman" w:hAnsi="Times New Roman"/>
                <w:bCs/>
                <w:noProof/>
                <w:sz w:val="24"/>
                <w:szCs w:val="24"/>
                <w:lang w:val="kk-KZ"/>
              </w:rPr>
              <w:t>қ</w:t>
            </w:r>
            <w:r w:rsidRPr="0034128D">
              <w:rPr>
                <w:rFonts w:ascii="Times New Roman" w:hAnsi="Times New Roman"/>
                <w:bCs/>
                <w:noProof/>
                <w:sz w:val="24"/>
                <w:szCs w:val="24"/>
              </w:rPr>
              <w:t xml:space="preserve">азіргі </w:t>
            </w:r>
            <w:r w:rsidRPr="0034128D">
              <w:rPr>
                <w:rFonts w:ascii="Times New Roman" w:hAnsi="Times New Roman"/>
                <w:bCs/>
                <w:noProof/>
                <w:sz w:val="24"/>
                <w:szCs w:val="24"/>
                <w:lang w:val="kk-KZ"/>
              </w:rPr>
              <w:t>х</w:t>
            </w:r>
            <w:r w:rsidRPr="0034128D">
              <w:rPr>
                <w:rFonts w:ascii="Times New Roman" w:hAnsi="Times New Roman"/>
                <w:bCs/>
                <w:noProof/>
                <w:sz w:val="24"/>
                <w:szCs w:val="24"/>
              </w:rPr>
              <w:t xml:space="preserve">алықаралық экономикалық қатынастар жүйесін және олардың негізгі нысандарын зерттеуге бағытталған. Халықаралық сауданың заманауи теориялары, халықаралық сауданың географиялық және тауарлық құрылымы, ұлттық және халықаралық деңгейдегі сауданы реттеу әдістері </w:t>
            </w:r>
            <w:r w:rsidRPr="0034128D">
              <w:rPr>
                <w:rFonts w:ascii="Times New Roman" w:hAnsi="Times New Roman"/>
                <w:bCs/>
                <w:noProof/>
                <w:sz w:val="24"/>
                <w:szCs w:val="24"/>
              </w:rPr>
              <w:lastRenderedPageBreak/>
              <w:t>талданады.</w:t>
            </w:r>
          </w:p>
        </w:tc>
        <w:tc>
          <w:tcPr>
            <w:tcW w:w="850" w:type="dxa"/>
            <w:gridSpan w:val="2"/>
            <w:vMerge w:val="restart"/>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lastRenderedPageBreak/>
              <w:t>4</w:t>
            </w: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6"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rPr>
          <w:gridAfter w:val="1"/>
          <w:wAfter w:w="298" w:type="dxa"/>
        </w:trPr>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rPr>
            </w:pPr>
          </w:p>
        </w:tc>
        <w:tc>
          <w:tcPr>
            <w:tcW w:w="170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tabs>
                <w:tab w:val="left" w:pos="1678"/>
              </w:tabs>
              <w:autoSpaceDE w:val="0"/>
              <w:autoSpaceDN w:val="0"/>
              <w:adjustRightInd w:val="0"/>
              <w:spacing w:after="0" w:line="240" w:lineRule="auto"/>
              <w:jc w:val="both"/>
              <w:rPr>
                <w:rFonts w:ascii="Times New Roman" w:hAnsi="Times New Roman"/>
                <w:color w:val="000000"/>
                <w:sz w:val="24"/>
                <w:szCs w:val="24"/>
                <w:lang w:val="en-US"/>
              </w:rPr>
            </w:pPr>
            <w:r w:rsidRPr="0034128D">
              <w:rPr>
                <w:rFonts w:ascii="Times New Roman" w:hAnsi="Times New Roman"/>
                <w:color w:val="000000"/>
                <w:sz w:val="24"/>
                <w:szCs w:val="24"/>
                <w:lang w:val="en-US"/>
              </w:rPr>
              <w:t>World Cultural Heritage and International Tourism</w:t>
            </w:r>
          </w:p>
        </w:tc>
        <w:tc>
          <w:tcPr>
            <w:tcW w:w="5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en-US"/>
              </w:rPr>
            </w:pPr>
            <w:r w:rsidRPr="0034128D">
              <w:rPr>
                <w:rFonts w:ascii="Times New Roman" w:hAnsi="Times New Roman"/>
                <w:bCs/>
                <w:noProof/>
                <w:sz w:val="24"/>
                <w:szCs w:val="24"/>
              </w:rPr>
              <w:t>Курс</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дүниежүзілік</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мәдени</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мұра</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мен</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халықаралық</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туризмді</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зерттеуге</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бағытталған</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Дүниежүзілік</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мәдени</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және</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табиғи</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мұраны</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қорғау</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туралы</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lang w:val="kk-KZ"/>
              </w:rPr>
              <w:t>к</w:t>
            </w:r>
            <w:r w:rsidRPr="0034128D">
              <w:rPr>
                <w:rFonts w:ascii="Times New Roman" w:hAnsi="Times New Roman"/>
                <w:bCs/>
                <w:noProof/>
                <w:sz w:val="24"/>
                <w:szCs w:val="24"/>
              </w:rPr>
              <w:t>онвенция</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lang w:val="kk-KZ"/>
              </w:rPr>
              <w:t>м</w:t>
            </w:r>
            <w:r w:rsidRPr="0034128D">
              <w:rPr>
                <w:rFonts w:ascii="Times New Roman" w:hAnsi="Times New Roman"/>
                <w:bCs/>
                <w:noProof/>
                <w:sz w:val="24"/>
                <w:szCs w:val="24"/>
              </w:rPr>
              <w:t>әдени</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мұра</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ескерткіштерін</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іріктеу</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критерийлері</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талданады</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Дүниежүзілік</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мұра</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қорына</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және</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lang w:val="kk-KZ"/>
              </w:rPr>
              <w:t>д</w:t>
            </w:r>
            <w:r w:rsidRPr="0034128D">
              <w:rPr>
                <w:rFonts w:ascii="Times New Roman" w:hAnsi="Times New Roman"/>
                <w:bCs/>
                <w:noProof/>
                <w:sz w:val="24"/>
                <w:szCs w:val="24"/>
              </w:rPr>
              <w:t>үниежүзілік</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мұраны</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сақтауға</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қатысатын</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lang w:val="kk-KZ"/>
              </w:rPr>
              <w:t>х</w:t>
            </w:r>
            <w:r w:rsidRPr="0034128D">
              <w:rPr>
                <w:rFonts w:ascii="Times New Roman" w:hAnsi="Times New Roman"/>
                <w:bCs/>
                <w:noProof/>
                <w:sz w:val="24"/>
                <w:szCs w:val="24"/>
              </w:rPr>
              <w:t>алықаралық</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ұйымдарға</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баға</w:t>
            </w:r>
            <w:r w:rsidRPr="0034128D">
              <w:rPr>
                <w:rFonts w:ascii="Times New Roman" w:hAnsi="Times New Roman"/>
                <w:bCs/>
                <w:noProof/>
                <w:sz w:val="24"/>
                <w:szCs w:val="24"/>
                <w:lang w:val="en-US"/>
              </w:rPr>
              <w:t xml:space="preserve"> </w:t>
            </w:r>
            <w:r w:rsidRPr="0034128D">
              <w:rPr>
                <w:rFonts w:ascii="Times New Roman" w:hAnsi="Times New Roman"/>
                <w:bCs/>
                <w:noProof/>
                <w:sz w:val="24"/>
                <w:szCs w:val="24"/>
              </w:rPr>
              <w:t>беріледі</w:t>
            </w:r>
            <w:r w:rsidRPr="0034128D">
              <w:rPr>
                <w:rFonts w:ascii="Times New Roman" w:hAnsi="Times New Roman"/>
                <w:bCs/>
                <w:noProof/>
                <w:sz w:val="24"/>
                <w:szCs w:val="24"/>
                <w:lang w:val="en-US"/>
              </w:rPr>
              <w:t>.</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523"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6"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869"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c>
          <w:tcPr>
            <w:tcW w:w="491"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rPr>
          <w:gridAfter w:val="1"/>
          <w:wAfter w:w="298" w:type="dxa"/>
        </w:trPr>
        <w:tc>
          <w:tcPr>
            <w:tcW w:w="1134"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en-US"/>
              </w:rPr>
              <w:t>D</w:t>
            </w:r>
            <w:r w:rsidRPr="0034128D">
              <w:rPr>
                <w:rFonts w:ascii="Times New Roman" w:hAnsi="Times New Roman"/>
                <w:sz w:val="24"/>
                <w:szCs w:val="24"/>
              </w:rPr>
              <w:t>1</w:t>
            </w:r>
            <w:r w:rsidRPr="0034128D">
              <w:rPr>
                <w:rFonts w:ascii="Times New Roman" w:hAnsi="Times New Roman"/>
                <w:sz w:val="24"/>
                <w:szCs w:val="24"/>
                <w:lang w:val="kk-KZ"/>
              </w:rPr>
              <w:t>7</w:t>
            </w:r>
          </w:p>
        </w:tc>
        <w:tc>
          <w:tcPr>
            <w:tcW w:w="170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en-US"/>
              </w:rPr>
            </w:pPr>
            <w:r w:rsidRPr="0034128D">
              <w:rPr>
                <w:rFonts w:ascii="Times New Roman" w:hAnsi="Times New Roman"/>
                <w:sz w:val="24"/>
                <w:szCs w:val="24"/>
                <w:lang w:val="en-US"/>
              </w:rPr>
              <w:t>Зерттеу практикасы</w:t>
            </w:r>
          </w:p>
        </w:tc>
        <w:tc>
          <w:tcPr>
            <w:tcW w:w="5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850"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13</w:t>
            </w: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6"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869"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49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r>
      <w:tr w:rsidR="0034128D" w:rsidRPr="0034128D" w:rsidTr="0034128D">
        <w:trPr>
          <w:gridAfter w:val="1"/>
          <w:wAfter w:w="298" w:type="dxa"/>
        </w:trPr>
        <w:tc>
          <w:tcPr>
            <w:tcW w:w="1134"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en-US"/>
              </w:rPr>
              <w:t>D</w:t>
            </w:r>
            <w:r w:rsidRPr="0034128D">
              <w:rPr>
                <w:rFonts w:ascii="Times New Roman" w:hAnsi="Times New Roman"/>
                <w:sz w:val="24"/>
                <w:szCs w:val="24"/>
              </w:rPr>
              <w:t>1</w:t>
            </w:r>
            <w:r w:rsidRPr="0034128D">
              <w:rPr>
                <w:rFonts w:ascii="Times New Roman" w:hAnsi="Times New Roman"/>
                <w:sz w:val="24"/>
                <w:szCs w:val="24"/>
                <w:lang w:val="kk-KZ"/>
              </w:rPr>
              <w:t>8</w:t>
            </w:r>
          </w:p>
        </w:tc>
        <w:tc>
          <w:tcPr>
            <w:tcW w:w="170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Магистранттың ғылыми тәжірибесі, соның ішінде тағылымдама мен магистрлік диссертация дайындау</w:t>
            </w:r>
          </w:p>
        </w:tc>
        <w:tc>
          <w:tcPr>
            <w:tcW w:w="5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850"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24</w:t>
            </w: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6"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869"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49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r>
      <w:tr w:rsidR="0034128D" w:rsidRPr="0034128D" w:rsidTr="0034128D">
        <w:trPr>
          <w:gridAfter w:val="1"/>
          <w:wAfter w:w="298" w:type="dxa"/>
        </w:trPr>
        <w:tc>
          <w:tcPr>
            <w:tcW w:w="1134"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en-US"/>
              </w:rPr>
              <w:t>D</w:t>
            </w:r>
            <w:r w:rsidRPr="0034128D">
              <w:rPr>
                <w:rFonts w:ascii="Times New Roman" w:hAnsi="Times New Roman"/>
                <w:sz w:val="24"/>
                <w:szCs w:val="24"/>
              </w:rPr>
              <w:t>1</w:t>
            </w:r>
            <w:r w:rsidRPr="0034128D">
              <w:rPr>
                <w:rFonts w:ascii="Times New Roman" w:hAnsi="Times New Roman"/>
                <w:sz w:val="24"/>
                <w:szCs w:val="24"/>
                <w:lang w:val="kk-KZ"/>
              </w:rPr>
              <w:t>9</w:t>
            </w:r>
          </w:p>
        </w:tc>
        <w:tc>
          <w:tcPr>
            <w:tcW w:w="170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Магистрлік диссертацияны рәсімдеу және қорғау</w:t>
            </w:r>
          </w:p>
        </w:tc>
        <w:tc>
          <w:tcPr>
            <w:tcW w:w="5668"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850"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12</w:t>
            </w:r>
          </w:p>
        </w:tc>
        <w:tc>
          <w:tcPr>
            <w:tcW w:w="523"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535" w:type="dxa"/>
            <w:gridSpan w:val="2"/>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en-US"/>
              </w:rPr>
            </w:pP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3"/>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6"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535" w:type="dxa"/>
            <w:gridSpan w:val="3"/>
            <w:tcBorders>
              <w:top w:val="single" w:sz="4" w:space="0" w:color="auto"/>
              <w:left w:val="single" w:sz="4" w:space="0" w:color="auto"/>
              <w:bottom w:val="single" w:sz="4" w:space="0" w:color="auto"/>
              <w:right w:val="single" w:sz="4" w:space="0" w:color="auto"/>
            </w:tcBorders>
          </w:tcPr>
          <w:p w:rsidR="0034128D" w:rsidRPr="0034128D" w:rsidRDefault="0034128D" w:rsidP="0039769A">
            <w:pPr>
              <w:spacing w:after="0" w:line="240" w:lineRule="auto"/>
              <w:jc w:val="both"/>
              <w:rPr>
                <w:rFonts w:ascii="Times New Roman" w:hAnsi="Times New Roman"/>
                <w:sz w:val="24"/>
                <w:szCs w:val="24"/>
                <w:lang w:val="kk-KZ"/>
              </w:rPr>
            </w:pPr>
          </w:p>
        </w:tc>
        <w:tc>
          <w:tcPr>
            <w:tcW w:w="869"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c>
          <w:tcPr>
            <w:tcW w:w="491" w:type="dxa"/>
            <w:gridSpan w:val="2"/>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w:t>
            </w:r>
          </w:p>
        </w:tc>
      </w:tr>
    </w:tbl>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rPr>
        <w:br w:type="page"/>
      </w:r>
      <w:r w:rsidRPr="0034128D">
        <w:rPr>
          <w:rFonts w:ascii="Times New Roman" w:hAnsi="Times New Roman"/>
          <w:b/>
          <w:sz w:val="24"/>
          <w:szCs w:val="24"/>
          <w:lang w:val="kk-KZ"/>
        </w:rPr>
        <w:lastRenderedPageBreak/>
        <w:t>Қосымша 6</w:t>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 xml:space="preserve">Оқыту және бағалау әдістерімен жоспарланған оқыту нәтижелерін келісу </w:t>
      </w:r>
    </w:p>
    <w:p w:rsidR="0034128D" w:rsidRPr="0034128D" w:rsidRDefault="0034128D" w:rsidP="0039769A">
      <w:pPr>
        <w:spacing w:after="0" w:line="240" w:lineRule="auto"/>
        <w:jc w:val="both"/>
        <w:rPr>
          <w:rFonts w:ascii="Times New Roman" w:hAnsi="Times New Roman"/>
          <w:b/>
          <w:sz w:val="24"/>
          <w:szCs w:val="24"/>
          <w:lang w:val="kk-KZ"/>
        </w:rPr>
      </w:pPr>
    </w:p>
    <w:tbl>
      <w:tblPr>
        <w:tblW w:w="1545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2"/>
        <w:gridCol w:w="11443"/>
        <w:gridCol w:w="1559"/>
        <w:gridCol w:w="1276"/>
      </w:tblGrid>
      <w:tr w:rsidR="0034128D" w:rsidRPr="0034128D" w:rsidTr="0034128D">
        <w:tc>
          <w:tcPr>
            <w:tcW w:w="1172"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Оқыту нәтижелері</w:t>
            </w:r>
          </w:p>
        </w:tc>
        <w:tc>
          <w:tcPr>
            <w:tcW w:w="11444"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 xml:space="preserve">Модуль бойынша жоспарланған оқыту нәтижелері </w:t>
            </w:r>
          </w:p>
        </w:tc>
        <w:tc>
          <w:tcPr>
            <w:tcW w:w="1559"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Оқыту әдістері</w:t>
            </w: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Бағалау әдістері</w:t>
            </w:r>
          </w:p>
        </w:tc>
      </w:tr>
      <w:tr w:rsidR="0034128D" w:rsidRPr="0034128D" w:rsidTr="0034128D">
        <w:tc>
          <w:tcPr>
            <w:tcW w:w="1172"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ОН1</w:t>
            </w:r>
          </w:p>
        </w:tc>
        <w:tc>
          <w:tcPr>
            <w:tcW w:w="11444"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Ғылыми зерттеулердің негізгі әдістерін және ғылыми зерттеулер стратегиясын, ғылымның философиясының классикалық және қазіргі заманғы тұжырымдамаларын білуді көрсетеді, ғылымның дамуының қазіргі кезеңінде туындайтын негізгі дүниетанымдық және әдістемелік мәселелер бойынша бағыттарды біледі, ғылым философиясының терминологиялық аппаратымен, логикалық талдау әдістері мен тәсілдерімен жұмыс істей алады</w:t>
            </w:r>
          </w:p>
        </w:tc>
        <w:tc>
          <w:tcPr>
            <w:tcW w:w="1559"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интерактивті дәріс</w:t>
            </w: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sz w:val="24"/>
                <w:szCs w:val="24"/>
                <w:lang w:val="kk-KZ"/>
              </w:rPr>
              <w:t>тест</w:t>
            </w:r>
          </w:p>
        </w:tc>
      </w:tr>
      <w:tr w:rsidR="0034128D" w:rsidRPr="0034128D" w:rsidTr="0034128D">
        <w:tc>
          <w:tcPr>
            <w:tcW w:w="1172"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ОН2</w:t>
            </w:r>
          </w:p>
        </w:tc>
        <w:tc>
          <w:tcPr>
            <w:tcW w:w="11444"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xml:space="preserve">Гуманитарлық білім жүйесіндегі жоғары педагогикалық мектептің  орны, рөлі мен маңызын түсінеді, педагогикалық зерттеулерді жобалау мен жүргізудің негізгі теориялық, әдістемелік және этикалық қағидаларын, педагогикалық процесті құрастырудың ерекшеліктері, құрылымы мен модельдерін, педагогикалық әдістерді жіктеуді және оларды қолданудың заманауи тәсілдерін біледі, жеке тұлғаның жеке қасиеттері мен психофизикалық мүмкіндіктерін ескере отырып оқу үдерісін құрастырады  </w:t>
            </w:r>
          </w:p>
        </w:tc>
        <w:tc>
          <w:tcPr>
            <w:tcW w:w="1559"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кейс-әдістер</w:t>
            </w: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sz w:val="24"/>
                <w:szCs w:val="24"/>
                <w:lang w:val="kk-KZ"/>
              </w:rPr>
              <w:t xml:space="preserve">коллоквиум </w:t>
            </w:r>
          </w:p>
        </w:tc>
      </w:tr>
      <w:tr w:rsidR="0034128D" w:rsidRPr="0034128D" w:rsidTr="0034128D">
        <w:tc>
          <w:tcPr>
            <w:tcW w:w="1172"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ОН3</w:t>
            </w:r>
          </w:p>
        </w:tc>
        <w:tc>
          <w:tcPr>
            <w:tcW w:w="11444"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Басқару психологиясының пәні, міндеттері мен әдістерін түсінеді, басқару ғылымының негізгі мектептерін, басқарудың заманауи психологиядағы көшбасшылық және көшбасшылық теорияларын біледі, басқару шешімдерін қабылдаудың психологиялық аспектілерін анықтайды, өзара әрекеттесуді және кәсіби қарым-қатынас жасауды, жеке және ұжымдық шешімдерді қабылдау, жанжалды жағдайларды жеңу әдістеріне ие</w:t>
            </w:r>
          </w:p>
        </w:tc>
        <w:tc>
          <w:tcPr>
            <w:tcW w:w="1559"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жобалық оқыту</w:t>
            </w: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sz w:val="24"/>
                <w:szCs w:val="24"/>
                <w:lang w:val="kk-KZ"/>
              </w:rPr>
              <w:t>презентациялар</w:t>
            </w:r>
          </w:p>
        </w:tc>
      </w:tr>
      <w:tr w:rsidR="0034128D" w:rsidRPr="0034128D" w:rsidTr="0034128D">
        <w:tc>
          <w:tcPr>
            <w:tcW w:w="1172"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ОН4</w:t>
            </w:r>
          </w:p>
        </w:tc>
        <w:tc>
          <w:tcPr>
            <w:tcW w:w="11444"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af6"/>
              <w:jc w:val="both"/>
              <w:rPr>
                <w:rFonts w:ascii="Times New Roman" w:hAnsi="Times New Roman"/>
                <w:sz w:val="24"/>
                <w:szCs w:val="24"/>
                <w:lang w:val="kk-KZ"/>
              </w:rPr>
            </w:pPr>
            <w:r w:rsidRPr="0034128D">
              <w:rPr>
                <w:rFonts w:ascii="Times New Roman" w:hAnsi="Times New Roman"/>
                <w:sz w:val="24"/>
                <w:szCs w:val="24"/>
                <w:lang w:val="kk-KZ"/>
              </w:rPr>
              <w:t>Халықаралық қатынастар және сыртқы саясат мәселелерін зерттеуде қолданылатын негізгі әдістерді қолданады, көздермен және ғылыми әдебиеттермен жұмыс істеудің негізгі қағидаттары мен талаптарын және осы саладағы ғылыми зерттеулер әдіснамасын біледі, халықаралық қатынастардың проблемалары бойынша ғылыми білімді, ғылыми ойлау мәдениетін және сөйлеу дағдыларын дамытудың негізгі дәстүрлі және заманауи әдістерін қолдануды біледі</w:t>
            </w:r>
          </w:p>
        </w:tc>
        <w:tc>
          <w:tcPr>
            <w:tcW w:w="1559"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пікірталас</w:t>
            </w: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color w:val="000000"/>
                <w:sz w:val="24"/>
                <w:szCs w:val="24"/>
                <w:lang w:val="kk-KZ"/>
              </w:rPr>
              <w:t xml:space="preserve"> жобаны дайындау</w:t>
            </w:r>
          </w:p>
        </w:tc>
      </w:tr>
      <w:tr w:rsidR="0034128D" w:rsidRPr="0034128D" w:rsidTr="0034128D">
        <w:tc>
          <w:tcPr>
            <w:tcW w:w="1172"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ОН5</w:t>
            </w:r>
          </w:p>
        </w:tc>
        <w:tc>
          <w:tcPr>
            <w:tcW w:w="11444"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pStyle w:val="af6"/>
              <w:jc w:val="both"/>
              <w:rPr>
                <w:rFonts w:ascii="Times New Roman" w:hAnsi="Times New Roman"/>
                <w:sz w:val="24"/>
                <w:szCs w:val="24"/>
                <w:lang w:val="kk-KZ"/>
              </w:rPr>
            </w:pPr>
            <w:r w:rsidRPr="0034128D">
              <w:rPr>
                <w:rFonts w:ascii="Times New Roman" w:hAnsi="Times New Roman"/>
                <w:sz w:val="24"/>
                <w:szCs w:val="24"/>
                <w:lang w:val="kk-KZ"/>
              </w:rPr>
              <w:t>Халықаралық қарым-қатынас және дипломатия саласындағы негізгі терминологияны, сөйлемдерді және фразеологизмдерді, шет тілінде кәсіби қарым-қатынас саласында жазбаша және ауызша сөйлеу ерекшеліктерін біледі, ауызша және жазбаша қарым-қатынастың типтік жағдайларда коммуникативтік лексикалық және грамматикалық құрылымдарын қолданады, жаңа білімнің өзін-өзі меңгерудің, кәсіптік қызметте шет тілін пайдаланудың дағдыларын біледі</w:t>
            </w:r>
          </w:p>
        </w:tc>
        <w:tc>
          <w:tcPr>
            <w:tcW w:w="1559"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инверттелген класс (Flipped Class)</w:t>
            </w: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color w:val="000000"/>
                <w:sz w:val="24"/>
                <w:szCs w:val="24"/>
                <w:lang w:val="kk-KZ"/>
              </w:rPr>
              <w:t>эссе жазу</w:t>
            </w:r>
          </w:p>
        </w:tc>
      </w:tr>
      <w:tr w:rsidR="0034128D" w:rsidRPr="0034128D" w:rsidTr="0034128D">
        <w:tc>
          <w:tcPr>
            <w:tcW w:w="1172"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ОН 6</w:t>
            </w:r>
          </w:p>
        </w:tc>
        <w:tc>
          <w:tcPr>
            <w:tcW w:w="11444"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xml:space="preserve">Әлемдік, аймақтық және ұлттық деңгейлердегі халықаралық қатынастар мен сыртқы саясаттың әртүрлі мәселелері бойынша білімін көрсетеді және кеңейтеді, жаһандық және өңірлік контексттегі халықаралық </w:t>
            </w:r>
            <w:r w:rsidRPr="0034128D">
              <w:rPr>
                <w:rFonts w:ascii="Times New Roman" w:hAnsi="Times New Roman"/>
                <w:sz w:val="24"/>
                <w:szCs w:val="24"/>
                <w:lang w:val="kk-KZ"/>
              </w:rPr>
              <w:lastRenderedPageBreak/>
              <w:t>оқиғалар мен проблемаларды сыни түрде талдайды, нақты халықаралық жағдайды бағалайды, оны қалай шешу бойынша ұсыныстар әзірлейді</w:t>
            </w:r>
          </w:p>
        </w:tc>
        <w:tc>
          <w:tcPr>
            <w:tcW w:w="1559"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lastRenderedPageBreak/>
              <w:t>дөңгелек үстел</w:t>
            </w: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color w:val="000000"/>
                <w:sz w:val="24"/>
                <w:szCs w:val="24"/>
                <w:lang w:val="kk-KZ"/>
              </w:rPr>
              <w:t xml:space="preserve">портфолио </w:t>
            </w:r>
          </w:p>
        </w:tc>
      </w:tr>
      <w:tr w:rsidR="0034128D" w:rsidRPr="0034128D" w:rsidTr="0034128D">
        <w:tc>
          <w:tcPr>
            <w:tcW w:w="1172"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lastRenderedPageBreak/>
              <w:t>ОН 7</w:t>
            </w:r>
          </w:p>
        </w:tc>
        <w:tc>
          <w:tcPr>
            <w:tcW w:w="11444"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Халықаралық қатынастар жүйелерінің жұмыс істеуін түсіндіру негізігі тәсілдерін, халықаралық қатынастарды зерттеудің әдістері мен негізгі әдіснамалық тәсілдемелерін біледі,  саяси идеяларды, тәжірбиелерді мен міселелрді талдау үшін халықаралық қатынастардың теориялары мен тұжырымдамаларын қолданады, жаһандық және аймақтық сипаттамадағы мәселелер бойынша негізгі түсініктер жалпылама біледі және оларды халықаралық қатынастардағы практикалық жағдайларға қолданады</w:t>
            </w:r>
          </w:p>
        </w:tc>
        <w:tc>
          <w:tcPr>
            <w:tcW w:w="1559"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жобалық оқыту</w:t>
            </w: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sz w:val="24"/>
                <w:szCs w:val="24"/>
                <w:lang w:val="kk-KZ"/>
              </w:rPr>
              <w:t>презентациялар</w:t>
            </w:r>
          </w:p>
        </w:tc>
      </w:tr>
      <w:tr w:rsidR="0034128D" w:rsidRPr="0034128D" w:rsidTr="0034128D">
        <w:tc>
          <w:tcPr>
            <w:tcW w:w="1172"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ОН 8</w:t>
            </w:r>
          </w:p>
        </w:tc>
        <w:tc>
          <w:tcPr>
            <w:tcW w:w="11444"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Ғылыми-зерттеу күшті дағдыларын көрсетеді, кәсіптік сипаттағы идеялар мен жобалардың бастамашысы ретінде әрекет етеді, жобалық топтағы дағдыларды меңгереді</w:t>
            </w:r>
          </w:p>
        </w:tc>
        <w:tc>
          <w:tcPr>
            <w:tcW w:w="1559"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интерактивті дәріс</w:t>
            </w: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sz w:val="24"/>
                <w:szCs w:val="24"/>
                <w:lang w:val="kk-KZ"/>
              </w:rPr>
              <w:t>тест</w:t>
            </w:r>
          </w:p>
        </w:tc>
      </w:tr>
      <w:tr w:rsidR="0034128D" w:rsidRPr="0034128D" w:rsidTr="0034128D">
        <w:tc>
          <w:tcPr>
            <w:tcW w:w="1172"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ОН 9</w:t>
            </w:r>
          </w:p>
        </w:tc>
        <w:tc>
          <w:tcPr>
            <w:tcW w:w="11444"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Қазіргі заманғы әлемдік ахуалын қалыптастырудың негізгі үрдістері мен ерекшеліктерін, халықаралық саяси ортаны біледі, әлемдік саясаттағы және экономикадағы қазіргі заманғы қайшылықтар мен ынтымақтастық бағыттарын айқындайды, жаһандық халықаралық қатынастардың институционалдық даму тенденцияларын талдайды және қолданыстағы теориялар мен тұжырымдар негізінде халықаралық жағдайды зерттейді</w:t>
            </w:r>
          </w:p>
        </w:tc>
        <w:tc>
          <w:tcPr>
            <w:tcW w:w="1559"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пікірталас</w:t>
            </w: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color w:val="000000"/>
                <w:sz w:val="24"/>
                <w:szCs w:val="24"/>
                <w:lang w:val="kk-KZ"/>
              </w:rPr>
              <w:t xml:space="preserve"> жобаны дайындау</w:t>
            </w:r>
          </w:p>
        </w:tc>
      </w:tr>
      <w:tr w:rsidR="0034128D" w:rsidRPr="0034128D" w:rsidTr="0034128D">
        <w:tc>
          <w:tcPr>
            <w:tcW w:w="1172"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ОН 10</w:t>
            </w:r>
          </w:p>
        </w:tc>
        <w:tc>
          <w:tcPr>
            <w:tcW w:w="11444"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Халықаралық қатынастардағы қолданбалы талдау әдістерін біледі, халықаралық қатынастардағы қазіргі процестерді жүйелеуді біледі, әлемдік саясаттың барлық салаларында жаһандық және өңірлік деңгейлерде нақты жағдайды жан-жақты және ситуациялық талдауды қалай дайындайтыны туралы біледі, халықаралық және ішкі саяси орта жай-күйі туралы тұжырымдар мен ұсынымдар әзірлейді</w:t>
            </w:r>
          </w:p>
        </w:tc>
        <w:tc>
          <w:tcPr>
            <w:tcW w:w="1559"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инверттелген класс (Flipped Class)</w:t>
            </w: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color w:val="000000"/>
                <w:sz w:val="24"/>
                <w:szCs w:val="24"/>
                <w:lang w:val="kk-KZ"/>
              </w:rPr>
              <w:t>эссе жазу</w:t>
            </w:r>
          </w:p>
        </w:tc>
      </w:tr>
      <w:tr w:rsidR="0034128D" w:rsidRPr="0034128D" w:rsidTr="0034128D">
        <w:tc>
          <w:tcPr>
            <w:tcW w:w="1172"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ОН 11</w:t>
            </w:r>
          </w:p>
        </w:tc>
        <w:tc>
          <w:tcPr>
            <w:tcW w:w="11444"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Заманауи ақпараттық қоғамды дамытудағы ақпараттың сипатын және маңыздылығын, жалпыға ортақ және жаһандық ауқымдағы қоғамдық пікірді қалыптастыруға БАҚ әсер ету механизмдерін біледі, қоғамдық дипломатияны жүргізуде цифрлық дағдыларды көрсетіп, ақпараттық қауіпсіздік талаптарын сақтауда негізгі дағдыларды меңгереді.</w:t>
            </w:r>
          </w:p>
        </w:tc>
        <w:tc>
          <w:tcPr>
            <w:tcW w:w="1559"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kk-KZ"/>
              </w:rPr>
              <w:t>жобалық оқыту</w:t>
            </w:r>
          </w:p>
        </w:tc>
        <w:tc>
          <w:tcPr>
            <w:tcW w:w="1276" w:type="dxa"/>
            <w:tcBorders>
              <w:top w:val="single" w:sz="4" w:space="0" w:color="auto"/>
              <w:left w:val="single" w:sz="4" w:space="0" w:color="auto"/>
              <w:bottom w:val="single" w:sz="4" w:space="0" w:color="auto"/>
              <w:right w:val="single" w:sz="4" w:space="0" w:color="auto"/>
            </w:tcBorders>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sz w:val="24"/>
                <w:szCs w:val="24"/>
                <w:lang w:val="kk-KZ"/>
              </w:rPr>
              <w:t xml:space="preserve">презентациялар </w:t>
            </w:r>
          </w:p>
        </w:tc>
      </w:tr>
    </w:tbl>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sz w:val="24"/>
          <w:szCs w:val="24"/>
        </w:rPr>
        <w:br w:type="page"/>
      </w:r>
      <w:r w:rsidRPr="0034128D">
        <w:rPr>
          <w:rFonts w:ascii="Times New Roman" w:hAnsi="Times New Roman"/>
          <w:b/>
          <w:sz w:val="24"/>
          <w:szCs w:val="24"/>
        </w:rPr>
        <w:lastRenderedPageBreak/>
        <w:t>Оқу нәтижелерінің қол жетімділігін бағалау критерийлері</w:t>
      </w:r>
    </w:p>
    <w:p w:rsidR="0034128D" w:rsidRPr="0034128D" w:rsidRDefault="0034128D" w:rsidP="0039769A">
      <w:pPr>
        <w:spacing w:after="0" w:line="240" w:lineRule="auto"/>
        <w:jc w:val="both"/>
        <w:rPr>
          <w:rFonts w:ascii="Times New Roman" w:hAnsi="Times New Roman"/>
          <w:b/>
          <w:sz w:val="24"/>
          <w:szCs w:val="24"/>
        </w:rPr>
      </w:pPr>
    </w:p>
    <w:tbl>
      <w:tblPr>
        <w:tblW w:w="15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4"/>
        <w:gridCol w:w="13892"/>
      </w:tblGrid>
      <w:tr w:rsidR="0034128D" w:rsidRPr="0034128D" w:rsidTr="0034128D">
        <w:tc>
          <w:tcPr>
            <w:tcW w:w="1384"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ОН кодтары</w:t>
            </w: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Критерийлер</w:t>
            </w:r>
          </w:p>
        </w:tc>
      </w:tr>
      <w:tr w:rsidR="0034128D" w:rsidRPr="0034128D" w:rsidTr="0034128D">
        <w:trPr>
          <w:trHeight w:val="238"/>
        </w:trPr>
        <w:tc>
          <w:tcPr>
            <w:tcW w:w="1384" w:type="dxa"/>
            <w:vMerge w:val="restart"/>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lang w:val="cs-CZ"/>
              </w:rPr>
              <w:t xml:space="preserve">PO </w:t>
            </w:r>
            <w:r w:rsidRPr="0034128D">
              <w:rPr>
                <w:rFonts w:ascii="Times New Roman" w:hAnsi="Times New Roman"/>
                <w:sz w:val="24"/>
                <w:szCs w:val="24"/>
              </w:rPr>
              <w:t xml:space="preserve">1 </w:t>
            </w: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Б</w:t>
            </w:r>
            <w:r w:rsidRPr="0034128D">
              <w:rPr>
                <w:rFonts w:ascii="Times New Roman" w:hAnsi="Times New Roman"/>
                <w:b/>
                <w:sz w:val="24"/>
                <w:szCs w:val="24"/>
                <w:lang w:val="kk-KZ"/>
              </w:rPr>
              <w:t>іледі</w:t>
            </w:r>
            <w:r w:rsidRPr="0034128D">
              <w:rPr>
                <w:rFonts w:ascii="Times New Roman" w:hAnsi="Times New Roman"/>
                <w:b/>
                <w:sz w:val="24"/>
                <w:szCs w:val="24"/>
              </w:rPr>
              <w:t xml:space="preserve">: </w:t>
            </w:r>
            <w:r w:rsidRPr="0034128D">
              <w:rPr>
                <w:rFonts w:ascii="Times New Roman" w:hAnsi="Times New Roman"/>
                <w:sz w:val="24"/>
                <w:szCs w:val="24"/>
              </w:rPr>
              <w:t>ғылым философиясының классикалық және заманауи тұжырымдамалары</w:t>
            </w:r>
          </w:p>
        </w:tc>
      </w:tr>
      <w:tr w:rsidR="0034128D" w:rsidRPr="0034128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sz w:val="24"/>
                <w:szCs w:val="24"/>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lang w:val="kk-KZ"/>
              </w:rPr>
              <w:t>Істей алады</w:t>
            </w:r>
            <w:r w:rsidRPr="0034128D">
              <w:rPr>
                <w:rFonts w:ascii="Times New Roman" w:hAnsi="Times New Roman"/>
                <w:b/>
                <w:sz w:val="24"/>
                <w:szCs w:val="24"/>
              </w:rPr>
              <w:t xml:space="preserve">: </w:t>
            </w:r>
            <w:r w:rsidRPr="0034128D">
              <w:rPr>
                <w:rFonts w:ascii="Times New Roman" w:hAnsi="Times New Roman"/>
                <w:sz w:val="24"/>
                <w:szCs w:val="24"/>
              </w:rPr>
              <w:t>әр түрлі фактілер мен құбылыстарды талдау және бағалау үшін ғылым философиясының ережелері мен категорияларын қолдану</w:t>
            </w:r>
          </w:p>
        </w:tc>
      </w:tr>
      <w:tr w:rsidR="0034128D" w:rsidRPr="0034128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sz w:val="24"/>
                <w:szCs w:val="24"/>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lang w:val="kk-KZ"/>
              </w:rPr>
              <w:t>Меңгерген</w:t>
            </w:r>
            <w:r w:rsidRPr="0034128D">
              <w:rPr>
                <w:rFonts w:ascii="Times New Roman" w:hAnsi="Times New Roman"/>
                <w:b/>
                <w:sz w:val="24"/>
                <w:szCs w:val="24"/>
              </w:rPr>
              <w:t xml:space="preserve">: </w:t>
            </w:r>
            <w:r w:rsidRPr="0034128D">
              <w:rPr>
                <w:rFonts w:ascii="Times New Roman" w:hAnsi="Times New Roman"/>
                <w:sz w:val="24"/>
                <w:szCs w:val="24"/>
              </w:rPr>
              <w:t>ғылыми зерттеулер саласындағы кәсіби қызметтегі жоспарлау технологиялары, логикалық талдау әдістері мен әдістері</w:t>
            </w:r>
          </w:p>
        </w:tc>
      </w:tr>
      <w:tr w:rsidR="0034128D" w:rsidRPr="0034128D" w:rsidTr="0034128D">
        <w:tc>
          <w:tcPr>
            <w:tcW w:w="1384" w:type="dxa"/>
            <w:vMerge w:val="restart"/>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widowControl w:val="0"/>
              <w:spacing w:after="0" w:line="240" w:lineRule="auto"/>
              <w:jc w:val="both"/>
              <w:rPr>
                <w:rFonts w:ascii="Times New Roman" w:hAnsi="Times New Roman"/>
                <w:b/>
                <w:sz w:val="24"/>
                <w:szCs w:val="24"/>
              </w:rPr>
            </w:pPr>
            <w:r w:rsidRPr="0034128D">
              <w:rPr>
                <w:rFonts w:ascii="Times New Roman" w:hAnsi="Times New Roman"/>
                <w:sz w:val="24"/>
                <w:szCs w:val="24"/>
              </w:rPr>
              <w:t>РО</w:t>
            </w:r>
            <w:r w:rsidRPr="0034128D">
              <w:rPr>
                <w:rFonts w:ascii="Times New Roman" w:hAnsi="Times New Roman"/>
                <w:sz w:val="24"/>
                <w:szCs w:val="24"/>
                <w:lang w:val="kk-KZ"/>
              </w:rPr>
              <w:t xml:space="preserve"> </w:t>
            </w:r>
            <w:r w:rsidRPr="0034128D">
              <w:rPr>
                <w:rFonts w:ascii="Times New Roman" w:hAnsi="Times New Roman"/>
                <w:sz w:val="24"/>
                <w:szCs w:val="24"/>
              </w:rPr>
              <w:t xml:space="preserve">2 </w:t>
            </w: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 xml:space="preserve">Біледі: </w:t>
            </w:r>
            <w:r w:rsidRPr="0034128D">
              <w:rPr>
                <w:rFonts w:ascii="Times New Roman" w:hAnsi="Times New Roman"/>
                <w:sz w:val="24"/>
                <w:szCs w:val="24"/>
              </w:rPr>
              <w:t>жоғары мектеп педагогикасының әдіснамалық негіздері, Жоғары мектеп жағдайындағы педагогикалық қарым-қатынас ерекшеліктері</w:t>
            </w:r>
          </w:p>
        </w:tc>
      </w:tr>
      <w:tr w:rsidR="0034128D" w:rsidRPr="0034128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b/>
                <w:sz w:val="24"/>
                <w:szCs w:val="24"/>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rPr>
              <w:t xml:space="preserve">Істей алады: </w:t>
            </w:r>
            <w:r w:rsidRPr="0034128D">
              <w:rPr>
                <w:rFonts w:ascii="Times New Roman" w:hAnsi="Times New Roman"/>
                <w:sz w:val="24"/>
                <w:szCs w:val="24"/>
              </w:rPr>
              <w:t>әр түрлі әдістер мен құралдарды қолдана отырып, дәріс, семинар және практикалық сабақтарды әзірлеу және өткізу; студенттердің өзіндік жұмысын ұйымдастыру, сандық білім беру өнімдерін жасау</w:t>
            </w:r>
          </w:p>
        </w:tc>
      </w:tr>
      <w:tr w:rsidR="0034128D" w:rsidRPr="0034128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b/>
                <w:sz w:val="24"/>
                <w:szCs w:val="24"/>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rPr>
              <w:t xml:space="preserve">Меңгерген: </w:t>
            </w:r>
            <w:r w:rsidRPr="0034128D">
              <w:rPr>
                <w:rFonts w:ascii="Times New Roman" w:hAnsi="Times New Roman"/>
                <w:sz w:val="24"/>
                <w:szCs w:val="24"/>
              </w:rPr>
              <w:t>педагогикалық қызметтің инновациялық технологиялары, АКТ пайдалану дағдылары</w:t>
            </w:r>
            <w:r w:rsidRPr="0034128D">
              <w:rPr>
                <w:rFonts w:ascii="Times New Roman" w:hAnsi="Times New Roman"/>
                <w:sz w:val="24"/>
                <w:szCs w:val="24"/>
                <w:lang w:val="kk-KZ"/>
              </w:rPr>
              <w:t>.</w:t>
            </w:r>
          </w:p>
        </w:tc>
      </w:tr>
      <w:tr w:rsidR="0034128D" w:rsidRPr="00E3232D" w:rsidTr="0034128D">
        <w:tc>
          <w:tcPr>
            <w:tcW w:w="1384" w:type="dxa"/>
            <w:vMerge w:val="restart"/>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widowControl w:val="0"/>
              <w:spacing w:after="0" w:line="240" w:lineRule="auto"/>
              <w:jc w:val="both"/>
              <w:rPr>
                <w:rFonts w:ascii="Times New Roman" w:hAnsi="Times New Roman"/>
                <w:b/>
                <w:sz w:val="24"/>
                <w:szCs w:val="24"/>
                <w:lang w:val="kk-KZ"/>
              </w:rPr>
            </w:pPr>
            <w:r w:rsidRPr="0034128D">
              <w:rPr>
                <w:rFonts w:ascii="Times New Roman" w:hAnsi="Times New Roman"/>
                <w:sz w:val="24"/>
                <w:szCs w:val="24"/>
              </w:rPr>
              <w:t>РО</w:t>
            </w:r>
            <w:r w:rsidRPr="0034128D">
              <w:rPr>
                <w:rFonts w:ascii="Times New Roman" w:hAnsi="Times New Roman"/>
                <w:sz w:val="24"/>
                <w:szCs w:val="24"/>
                <w:lang w:val="kk-KZ"/>
              </w:rPr>
              <w:t xml:space="preserve"> </w:t>
            </w:r>
            <w:r w:rsidRPr="0034128D">
              <w:rPr>
                <w:rFonts w:ascii="Times New Roman" w:hAnsi="Times New Roman"/>
                <w:sz w:val="24"/>
                <w:szCs w:val="24"/>
              </w:rPr>
              <w:t xml:space="preserve">3 </w:t>
            </w: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 xml:space="preserve">Біледі: </w:t>
            </w:r>
            <w:r w:rsidRPr="0034128D">
              <w:rPr>
                <w:rFonts w:ascii="Times New Roman" w:hAnsi="Times New Roman"/>
                <w:sz w:val="24"/>
                <w:szCs w:val="24"/>
                <w:lang w:val="kk-KZ"/>
              </w:rPr>
              <w:t>басқару психологиясының негізгі ережелері мен өзекті мәселелері, басқарушылық қызметтегі жеке фактордың рөлі</w:t>
            </w:r>
          </w:p>
        </w:tc>
      </w:tr>
      <w:tr w:rsidR="0034128D" w:rsidRPr="00E3232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b/>
                <w:sz w:val="24"/>
                <w:szCs w:val="24"/>
                <w:lang w:val="kk-KZ"/>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Істей алады:  </w:t>
            </w:r>
            <w:r w:rsidRPr="0034128D">
              <w:rPr>
                <w:rFonts w:ascii="Times New Roman" w:hAnsi="Times New Roman"/>
                <w:sz w:val="24"/>
                <w:szCs w:val="24"/>
                <w:lang w:val="kk-KZ"/>
              </w:rPr>
              <w:t>іскерлік қарым-қатынасты тиімді жүзеге асыру, кәсіби қызмет сапасын жақсарту бойынша өндірістік шешімдер қабылдау</w:t>
            </w:r>
          </w:p>
        </w:tc>
      </w:tr>
      <w:tr w:rsidR="0034128D" w:rsidRPr="00E3232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b/>
                <w:sz w:val="24"/>
                <w:szCs w:val="24"/>
                <w:lang w:val="kk-KZ"/>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 xml:space="preserve">Меңгерген: </w:t>
            </w:r>
            <w:r w:rsidRPr="0034128D">
              <w:rPr>
                <w:rFonts w:ascii="Times New Roman" w:hAnsi="Times New Roman"/>
                <w:sz w:val="24"/>
                <w:szCs w:val="24"/>
                <w:lang w:val="kk-KZ"/>
              </w:rPr>
              <w:t>командалық жұмыс дағдылары, көшбасшылық қасиеттерді көрсетеді</w:t>
            </w:r>
          </w:p>
        </w:tc>
      </w:tr>
      <w:tr w:rsidR="0034128D" w:rsidRPr="00E3232D" w:rsidTr="0034128D">
        <w:tc>
          <w:tcPr>
            <w:tcW w:w="1384" w:type="dxa"/>
            <w:vMerge w:val="restart"/>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widowControl w:val="0"/>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xml:space="preserve">РО4 </w:t>
            </w: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Біледі: </w:t>
            </w:r>
            <w:r w:rsidRPr="0034128D">
              <w:rPr>
                <w:rFonts w:ascii="Times New Roman" w:hAnsi="Times New Roman"/>
                <w:sz w:val="24"/>
                <w:szCs w:val="24"/>
                <w:lang w:val="kk-KZ"/>
              </w:rPr>
              <w:t>дереккөздермен және ғылыми әдебиеттермен жұмыс істеудің негізгі принциптері мен талаптары, ғылыми ақпаратты талдау әдістемесі, магистрлік диссертацияны жазу мен ресімдеудің негізгі принциптері</w:t>
            </w:r>
          </w:p>
        </w:tc>
      </w:tr>
      <w:tr w:rsidR="0034128D" w:rsidRPr="00E3232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Істей алады: </w:t>
            </w:r>
            <w:r w:rsidRPr="0034128D">
              <w:rPr>
                <w:rFonts w:ascii="Times New Roman" w:hAnsi="Times New Roman"/>
                <w:sz w:val="24"/>
                <w:szCs w:val="24"/>
                <w:lang w:val="kk-KZ"/>
              </w:rPr>
              <w:t>халықаралық қатынастар және сыртқы саясат тақырыптары бойынша ғылыми проблемаларды талдау, жүргізілген зерттеулердің нәтижелерін сыни бағалау және қорыту, әлемдегі саяси жағдайдың дамуына өз көзқарасын негіздеу</w:t>
            </w:r>
          </w:p>
        </w:tc>
      </w:tr>
      <w:tr w:rsidR="0034128D" w:rsidRPr="00E3232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Меңгерген: </w:t>
            </w:r>
            <w:r w:rsidRPr="0034128D">
              <w:rPr>
                <w:rFonts w:ascii="Times New Roman" w:hAnsi="Times New Roman"/>
                <w:sz w:val="24"/>
                <w:szCs w:val="24"/>
                <w:lang w:val="kk-KZ"/>
              </w:rPr>
              <w:t>ғылыми зерттеу жүргізу, мамандандырылған журналдарда ғылыми мақалалар жазу, көпшілік алдында сөз сөйлеу және ғылыми дәлелдеу дағдылары</w:t>
            </w:r>
          </w:p>
        </w:tc>
      </w:tr>
      <w:tr w:rsidR="0034128D" w:rsidRPr="00E3232D" w:rsidTr="0034128D">
        <w:tc>
          <w:tcPr>
            <w:tcW w:w="1384" w:type="dxa"/>
            <w:vMerge w:val="restart"/>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widowControl w:val="0"/>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xml:space="preserve">РО 5 </w:t>
            </w: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Біледі: </w:t>
            </w:r>
            <w:r w:rsidRPr="0034128D">
              <w:rPr>
                <w:rFonts w:ascii="Times New Roman" w:hAnsi="Times New Roman"/>
                <w:sz w:val="24"/>
                <w:szCs w:val="24"/>
                <w:lang w:val="kk-KZ"/>
              </w:rPr>
              <w:t>тұлғааралық және мәдениетаралық өзара іс-қимылды жүзеге асыру, ғылыми ақпарат жинау үшін жеткілікті көлемде шет тілі</w:t>
            </w:r>
          </w:p>
        </w:tc>
      </w:tr>
      <w:tr w:rsidR="0034128D" w:rsidRPr="00E3232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Істей алады: </w:t>
            </w:r>
            <w:r w:rsidRPr="0034128D">
              <w:rPr>
                <w:rFonts w:ascii="Times New Roman" w:hAnsi="Times New Roman"/>
                <w:color w:val="000000"/>
                <w:sz w:val="24"/>
                <w:szCs w:val="24"/>
                <w:lang w:val="kk-KZ"/>
              </w:rPr>
              <w:t>кәсіби қызмет міндеттерін шешу үшін шет тілінде ауызша және вербалды емес нысанда еркін, қолжетімді және сенімді қарым-қатынас жасау, халықаралық қатынастар бойынша жалпы ғылыми және кәсіптік бағдарланған мәтіндерді еркін оқу, шет тілінде өз пікірін дәлелді түрде білдіру</w:t>
            </w:r>
          </w:p>
        </w:tc>
      </w:tr>
      <w:tr w:rsidR="0034128D" w:rsidRPr="00E3232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Меңгерген: </w:t>
            </w:r>
            <w:r w:rsidRPr="0034128D">
              <w:rPr>
                <w:rFonts w:ascii="Times New Roman" w:hAnsi="Times New Roman"/>
                <w:sz w:val="24"/>
                <w:szCs w:val="24"/>
                <w:lang w:val="kk-KZ"/>
              </w:rPr>
              <w:t>кәсіптік қызмет саласындағы ұғымдық-терминологиялық аппаратпен, жалпы ғылыми және кәсіптік бағдарланған мәтіндерді оқу, шет тілінде көпшілік алдында сөйлеу дағдыларымен</w:t>
            </w:r>
          </w:p>
        </w:tc>
      </w:tr>
      <w:tr w:rsidR="0034128D" w:rsidRPr="00E3232D" w:rsidTr="0034128D">
        <w:tc>
          <w:tcPr>
            <w:tcW w:w="1384" w:type="dxa"/>
            <w:vMerge w:val="restart"/>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widowControl w:val="0"/>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xml:space="preserve">РО6  </w:t>
            </w: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 xml:space="preserve">Біледі: </w:t>
            </w:r>
            <w:r w:rsidRPr="0034128D">
              <w:rPr>
                <w:rFonts w:ascii="Times New Roman" w:hAnsi="Times New Roman"/>
                <w:sz w:val="24"/>
                <w:szCs w:val="24"/>
                <w:lang w:val="kk-KZ"/>
              </w:rPr>
              <w:t>қазіргі кезеңдегі халықаралық қатынастардың негізгі проблемаларын, ұлттық, өңірлік және жаһандық деңгейлерде қауіпсіздік субъектілері мен объектілерін, қауіпсіздік қатерлерінің типтері мен түрлерін, оларды реттеу әдістерін анықтайды</w:t>
            </w:r>
          </w:p>
        </w:tc>
      </w:tr>
      <w:tr w:rsidR="0034128D" w:rsidRPr="00E3232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Істей алады: </w:t>
            </w:r>
            <w:r w:rsidRPr="0034128D">
              <w:rPr>
                <w:rFonts w:ascii="Times New Roman" w:hAnsi="Times New Roman"/>
                <w:sz w:val="24"/>
                <w:szCs w:val="24"/>
                <w:lang w:val="kk-KZ"/>
              </w:rPr>
              <w:t>қауіпсіздік түрлерін жаһандық, аймақтық және ұлттық деңгейлерде жіктеу және оларға сипаттама беру, жаһандық қауіпсіздік қамтамасыз ету тұрғысынан халықаралық жағдайға SWOT талдау жасау</w:t>
            </w:r>
          </w:p>
        </w:tc>
      </w:tr>
      <w:tr w:rsidR="0034128D" w:rsidRPr="00E3232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Меңгерген: </w:t>
            </w:r>
            <w:r w:rsidRPr="0034128D">
              <w:rPr>
                <w:rFonts w:ascii="Times New Roman" w:hAnsi="Times New Roman"/>
                <w:sz w:val="24"/>
                <w:szCs w:val="24"/>
                <w:lang w:val="kk-KZ"/>
              </w:rPr>
              <w:t>халықаралық оқиғаларды сараптамалық бағалау дағдылары.</w:t>
            </w:r>
          </w:p>
        </w:tc>
      </w:tr>
      <w:tr w:rsidR="0034128D" w:rsidRPr="00E3232D" w:rsidTr="0034128D">
        <w:tc>
          <w:tcPr>
            <w:tcW w:w="1384" w:type="dxa"/>
            <w:vMerge w:val="restart"/>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widowControl w:val="0"/>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xml:space="preserve">РО7 </w:t>
            </w: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Біледі: </w:t>
            </w:r>
            <w:r w:rsidRPr="0034128D">
              <w:rPr>
                <w:rFonts w:ascii="Times New Roman" w:hAnsi="Times New Roman"/>
                <w:sz w:val="24"/>
                <w:szCs w:val="24"/>
                <w:lang w:val="kk-KZ"/>
              </w:rPr>
              <w:t>халықаралық қатынастар әдіснамасы саласындағы негізгі санаттар мен ұғымдар; халықаралық қатынастарды зерттеу саласындағы белгілі теориялық мектептер мен бағыттар, ғылыми зерттеу жүргізудің әдіснамасы мен параметрлері</w:t>
            </w:r>
          </w:p>
        </w:tc>
      </w:tr>
      <w:tr w:rsidR="0034128D" w:rsidRPr="00E3232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Істей алады: </w:t>
            </w:r>
            <w:r w:rsidRPr="0034128D">
              <w:rPr>
                <w:rFonts w:ascii="Times New Roman" w:hAnsi="Times New Roman"/>
                <w:sz w:val="24"/>
                <w:szCs w:val="24"/>
                <w:lang w:val="kk-KZ"/>
              </w:rPr>
              <w:t>өзекті халықаралық процестер мен проблемаларды талдау үшін теорияларды, парадигмаларды, тұжырымдамаларды қолдану</w:t>
            </w:r>
          </w:p>
        </w:tc>
      </w:tr>
      <w:tr w:rsidR="0034128D" w:rsidRPr="00E3232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Меңгерген: </w:t>
            </w:r>
            <w:r w:rsidRPr="0034128D">
              <w:rPr>
                <w:rFonts w:ascii="Times New Roman" w:hAnsi="Times New Roman"/>
                <w:sz w:val="24"/>
                <w:szCs w:val="24"/>
                <w:lang w:val="kk-KZ"/>
              </w:rPr>
              <w:t>нақты материалдарды табу, жинау және жалпылау, негізделген тұжырымдар жасау, халықаралық процестер мен жағдайларды модельдеу дағдылары</w:t>
            </w:r>
          </w:p>
        </w:tc>
      </w:tr>
      <w:tr w:rsidR="0034128D" w:rsidRPr="00E3232D" w:rsidTr="0034128D">
        <w:tc>
          <w:tcPr>
            <w:tcW w:w="1384" w:type="dxa"/>
            <w:vMerge w:val="restart"/>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xml:space="preserve">РО 8 </w:t>
            </w: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Біледі: </w:t>
            </w:r>
            <w:r w:rsidRPr="0034128D">
              <w:rPr>
                <w:rFonts w:ascii="Times New Roman" w:hAnsi="Times New Roman"/>
                <w:sz w:val="24"/>
                <w:szCs w:val="24"/>
                <w:lang w:val="kk-KZ"/>
              </w:rPr>
              <w:t>зерттеу қызметінің ерекшеліктері мен негізгі бағыттары, зерттеу стратегиясын тұжырымдаудың базалық тұжырымдамалық тәсілдері; зерттеу жобаларын қалыптастыру қағидаттары және бағалау тәртібі</w:t>
            </w:r>
          </w:p>
        </w:tc>
      </w:tr>
      <w:tr w:rsidR="0034128D" w:rsidRPr="00E3232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Істей алады: </w:t>
            </w:r>
            <w:r w:rsidRPr="0034128D">
              <w:rPr>
                <w:rFonts w:ascii="Times New Roman" w:hAnsi="Times New Roman"/>
                <w:sz w:val="24"/>
                <w:szCs w:val="24"/>
                <w:lang w:val="kk-KZ"/>
              </w:rPr>
              <w:t>халықаралық қатынастарды зерттеу саласында жаңа идеяларды шығару және генерациялау, жобаның қатысушысы ретінде отандық және халықаралық зерттеу топтарында жұмыс істеу, жобаның идеяларын қоғамдық кеңістікте ілгерілету</w:t>
            </w:r>
          </w:p>
        </w:tc>
      </w:tr>
      <w:tr w:rsidR="0034128D" w:rsidRPr="00E3232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Меңгерген: </w:t>
            </w:r>
            <w:r w:rsidRPr="0034128D">
              <w:rPr>
                <w:rFonts w:ascii="Times New Roman" w:hAnsi="Times New Roman"/>
                <w:sz w:val="24"/>
                <w:szCs w:val="24"/>
                <w:lang w:val="kk-KZ"/>
              </w:rPr>
              <w:t>халықаралық қатынастардағы жағдайлар мен процестерді зерттеу, топтық жұмыс дағдыларымен зерттеу бойынша қолданбалы жобаларды орындау кезінде контент-талдау, ивент-талдау және когнитивті картаға түсіру әдіснамасымен</w:t>
            </w:r>
          </w:p>
        </w:tc>
      </w:tr>
      <w:tr w:rsidR="0034128D" w:rsidRPr="00E3232D" w:rsidTr="0034128D">
        <w:tc>
          <w:tcPr>
            <w:tcW w:w="1384" w:type="dxa"/>
            <w:vMerge w:val="restart"/>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xml:space="preserve">РО 9 </w:t>
            </w: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Біледі: </w:t>
            </w:r>
            <w:r w:rsidRPr="0034128D">
              <w:rPr>
                <w:rFonts w:ascii="Times New Roman" w:hAnsi="Times New Roman"/>
                <w:sz w:val="24"/>
                <w:szCs w:val="24"/>
                <w:lang w:val="kk-KZ"/>
              </w:rPr>
              <w:t>қазіргі заманғы халықаралық қатынастардың негізгі трендтері мен үрдістері, оларды тұрақты даму үшін тәуекелдер мен мүмкіндіктер тұрғысынан сыныптайды</w:t>
            </w:r>
          </w:p>
        </w:tc>
      </w:tr>
      <w:tr w:rsidR="0034128D" w:rsidRPr="00E3232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Істей алады: </w:t>
            </w:r>
            <w:r w:rsidRPr="0034128D">
              <w:rPr>
                <w:rFonts w:ascii="Times New Roman" w:hAnsi="Times New Roman"/>
                <w:sz w:val="24"/>
                <w:szCs w:val="24"/>
                <w:lang w:val="kk-KZ"/>
              </w:rPr>
              <w:t>қазіргі заманғы халықаралық қатынастар трендтерінің қазіргі заманғы әлемдік тәртіпті дамытуға әсерін талдау, барлық факторларды ескере отырып, оқиғалардың одан әрі барысын болжау</w:t>
            </w:r>
          </w:p>
        </w:tc>
      </w:tr>
      <w:tr w:rsidR="0034128D" w:rsidRPr="00E3232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Меңгерген: </w:t>
            </w:r>
            <w:r w:rsidRPr="0034128D">
              <w:rPr>
                <w:rFonts w:ascii="Times New Roman" w:hAnsi="Times New Roman"/>
                <w:sz w:val="24"/>
                <w:szCs w:val="24"/>
                <w:lang w:val="kk-KZ"/>
              </w:rPr>
              <w:t>жаһандық сипаттағы проблемалардың салдарын еңсеру бойынша сараптамалық бағалаулар мен ұсынымдар жасау дағдылары</w:t>
            </w:r>
          </w:p>
        </w:tc>
      </w:tr>
      <w:tr w:rsidR="0034128D" w:rsidRPr="00E3232D" w:rsidTr="0034128D">
        <w:tc>
          <w:tcPr>
            <w:tcW w:w="1384" w:type="dxa"/>
            <w:vMerge w:val="restart"/>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xml:space="preserve">РО 10 </w:t>
            </w: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Біледі: </w:t>
            </w:r>
            <w:r w:rsidRPr="0034128D">
              <w:rPr>
                <w:rFonts w:ascii="Times New Roman" w:hAnsi="Times New Roman"/>
                <w:sz w:val="24"/>
                <w:szCs w:val="24"/>
                <w:lang w:val="kk-KZ"/>
              </w:rPr>
              <w:t>халықаралық процестерді қолданбалы саяси талдау әдістері</w:t>
            </w:r>
          </w:p>
        </w:tc>
      </w:tr>
      <w:tr w:rsidR="0034128D" w:rsidRPr="00E3232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Істей алады: </w:t>
            </w:r>
            <w:r w:rsidRPr="0034128D">
              <w:rPr>
                <w:rFonts w:ascii="Times New Roman" w:hAnsi="Times New Roman"/>
                <w:sz w:val="24"/>
                <w:szCs w:val="24"/>
                <w:lang w:val="kk-KZ"/>
              </w:rPr>
              <w:t>жүйелі түрде ойлау, халықаралық-саяси және дипломатиялық мағыналарды және кәсіби қызмет бағытына түсетін мәселелердің мәнін анықтау</w:t>
            </w:r>
          </w:p>
        </w:tc>
      </w:tr>
      <w:tr w:rsidR="0034128D" w:rsidRPr="00E3232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Меңгерген: </w:t>
            </w:r>
            <w:r w:rsidRPr="0034128D">
              <w:rPr>
                <w:rFonts w:ascii="Times New Roman" w:hAnsi="Times New Roman"/>
                <w:sz w:val="24"/>
                <w:szCs w:val="24"/>
                <w:lang w:val="kk-KZ"/>
              </w:rPr>
              <w:t>кәсіби қызметте халықаралық үдерістерді қолданбалы саяси талдау әдістерін қолдану дағдылары</w:t>
            </w:r>
          </w:p>
        </w:tc>
      </w:tr>
      <w:tr w:rsidR="0034128D" w:rsidRPr="00E3232D" w:rsidTr="0034128D">
        <w:tc>
          <w:tcPr>
            <w:tcW w:w="1384" w:type="dxa"/>
            <w:vMerge w:val="restart"/>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 xml:space="preserve">РО 11 </w:t>
            </w: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Біледі: </w:t>
            </w:r>
            <w:r w:rsidRPr="0034128D">
              <w:rPr>
                <w:rFonts w:ascii="Times New Roman" w:hAnsi="Times New Roman"/>
                <w:sz w:val="24"/>
                <w:szCs w:val="24"/>
                <w:lang w:val="kk-KZ"/>
              </w:rPr>
              <w:t>қазіргі заманғы ақпараттық кеңістіктің жай-күйі, отандық және шетелдік БАҚ-тың қоғамдық пікірін қалыптастыру тетіктері, цифрлық дипломатияның теориялық және практикалық негіздері, ақпараттық қауіпсіздікті қамтамасыз ету әдістері</w:t>
            </w:r>
          </w:p>
        </w:tc>
      </w:tr>
      <w:tr w:rsidR="0034128D" w:rsidRPr="00E3232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Істей алады: </w:t>
            </w:r>
            <w:r w:rsidRPr="0034128D">
              <w:rPr>
                <w:rFonts w:ascii="Times New Roman" w:hAnsi="Times New Roman"/>
                <w:sz w:val="24"/>
                <w:szCs w:val="24"/>
                <w:lang w:val="kk-KZ"/>
              </w:rPr>
              <w:t>бұқаралық ақпарат құралдарының материалдарымен жұмыс істеу, олардан құнды ақпарат алу, мемлекеттің оң ұлттық имиджін құру бойынша жұмыс жүргізу</w:t>
            </w:r>
          </w:p>
        </w:tc>
      </w:tr>
      <w:tr w:rsidR="0034128D" w:rsidRPr="00E3232D" w:rsidTr="0034128D">
        <w:tc>
          <w:tcPr>
            <w:tcW w:w="1384" w:type="dxa"/>
            <w:vMerge/>
            <w:tcBorders>
              <w:top w:val="single" w:sz="4" w:space="0" w:color="000000"/>
              <w:left w:val="single" w:sz="4" w:space="0" w:color="000000"/>
              <w:bottom w:val="single" w:sz="4" w:space="0" w:color="000000"/>
              <w:right w:val="single" w:sz="4" w:space="0" w:color="000000"/>
            </w:tcBorders>
            <w:vAlign w:val="center"/>
            <w:hideMark/>
          </w:tcPr>
          <w:p w:rsidR="0034128D" w:rsidRPr="0034128D" w:rsidRDefault="0034128D" w:rsidP="0039769A">
            <w:pPr>
              <w:spacing w:after="0" w:line="240" w:lineRule="auto"/>
              <w:jc w:val="both"/>
              <w:rPr>
                <w:rFonts w:ascii="Times New Roman" w:hAnsi="Times New Roman"/>
                <w:sz w:val="24"/>
                <w:szCs w:val="24"/>
                <w:lang w:val="kk-KZ"/>
              </w:rPr>
            </w:pPr>
          </w:p>
        </w:tc>
        <w:tc>
          <w:tcPr>
            <w:tcW w:w="1389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Меңгерген: </w:t>
            </w:r>
            <w:r w:rsidRPr="0034128D">
              <w:rPr>
                <w:rFonts w:ascii="Times New Roman" w:hAnsi="Times New Roman"/>
                <w:sz w:val="24"/>
                <w:szCs w:val="24"/>
                <w:lang w:val="kk-KZ"/>
              </w:rPr>
              <w:t>бұқаралық ақпарат құралдарының материалдарымен жұмыс істеу, олардан құнды ақпарат алу, мемлекеттің оң ұлттық имиджін құру бойынша жұмыс жүргізу</w:t>
            </w:r>
          </w:p>
        </w:tc>
      </w:tr>
    </w:tbl>
    <w:p w:rsidR="0034128D" w:rsidRPr="0034128D" w:rsidRDefault="0034128D" w:rsidP="0039769A">
      <w:pPr>
        <w:spacing w:after="0" w:line="240" w:lineRule="auto"/>
        <w:jc w:val="both"/>
        <w:rPr>
          <w:rFonts w:ascii="Times New Roman" w:hAnsi="Times New Roman"/>
          <w:b/>
          <w:spacing w:val="-2"/>
          <w:sz w:val="24"/>
          <w:szCs w:val="24"/>
          <w:lang w:val="kk-KZ"/>
        </w:rPr>
      </w:pPr>
      <w:r w:rsidRPr="0034128D">
        <w:rPr>
          <w:rFonts w:ascii="Times New Roman" w:hAnsi="Times New Roman"/>
          <w:b/>
          <w:spacing w:val="-2"/>
          <w:sz w:val="24"/>
          <w:szCs w:val="24"/>
          <w:lang w:val="kk-KZ"/>
        </w:rPr>
        <w:lastRenderedPageBreak/>
        <w:t>Қосымша 7</w:t>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Түлек моделі</w:t>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Түлектің атрибуттары:</w:t>
      </w:r>
    </w:p>
    <w:p w:rsidR="0034128D" w:rsidRPr="0034128D" w:rsidRDefault="0034128D" w:rsidP="0039769A">
      <w:pPr>
        <w:spacing w:after="0" w:line="240" w:lineRule="auto"/>
        <w:jc w:val="both"/>
        <w:rPr>
          <w:rStyle w:val="fontstyle01"/>
          <w:rFonts w:eastAsia="Tahoma"/>
          <w:lang w:val="kk-KZ"/>
        </w:rPr>
      </w:pPr>
      <w:r w:rsidRPr="0034128D">
        <w:rPr>
          <w:rStyle w:val="fontstyle01"/>
          <w:rFonts w:eastAsia="Tahoma"/>
          <w:lang w:val="kk-KZ"/>
        </w:rPr>
        <w:t>Халықаралық қатынастар саласындағы жоғары кәсіби деңгей</w:t>
      </w:r>
    </w:p>
    <w:p w:rsidR="0034128D" w:rsidRPr="0034128D" w:rsidRDefault="0034128D" w:rsidP="0039769A">
      <w:pPr>
        <w:spacing w:after="0" w:line="240" w:lineRule="auto"/>
        <w:jc w:val="both"/>
        <w:rPr>
          <w:rStyle w:val="fontstyle01"/>
          <w:rFonts w:eastAsia="Tahoma"/>
          <w:lang w:val="kk-KZ"/>
        </w:rPr>
      </w:pPr>
      <w:r w:rsidRPr="0034128D">
        <w:rPr>
          <w:rStyle w:val="fontstyle01"/>
          <w:rFonts w:eastAsia="Tahoma"/>
          <w:lang w:val="kk-KZ"/>
        </w:rPr>
        <w:t>Эмоционалды интеллект</w:t>
      </w:r>
    </w:p>
    <w:p w:rsidR="0034128D" w:rsidRPr="0034128D" w:rsidRDefault="0034128D" w:rsidP="0039769A">
      <w:pPr>
        <w:spacing w:after="0" w:line="240" w:lineRule="auto"/>
        <w:jc w:val="both"/>
        <w:rPr>
          <w:rStyle w:val="fontstyle01"/>
          <w:rFonts w:eastAsia="Tahoma"/>
          <w:lang w:val="kk-KZ"/>
        </w:rPr>
      </w:pPr>
      <w:r w:rsidRPr="0034128D">
        <w:rPr>
          <w:rStyle w:val="fontstyle01"/>
          <w:rFonts w:eastAsia="Tahoma"/>
          <w:lang w:val="kk-KZ"/>
        </w:rPr>
        <w:t>Жаһандық қауіп-қатерлерге қарсы бейімділігі</w:t>
      </w:r>
    </w:p>
    <w:p w:rsidR="0034128D" w:rsidRPr="0034128D" w:rsidRDefault="0034128D" w:rsidP="0039769A">
      <w:pPr>
        <w:spacing w:after="0" w:line="240" w:lineRule="auto"/>
        <w:jc w:val="both"/>
        <w:rPr>
          <w:rStyle w:val="fontstyle01"/>
          <w:rFonts w:eastAsia="Tahoma"/>
          <w:lang w:val="kk-KZ"/>
        </w:rPr>
      </w:pPr>
      <w:r w:rsidRPr="0034128D">
        <w:rPr>
          <w:rStyle w:val="fontstyle01"/>
          <w:rFonts w:eastAsia="Tahoma"/>
          <w:lang w:val="kk-KZ"/>
        </w:rPr>
        <w:t>Көшбасшылық және жауапкершілікті алу мүмкіндігі</w:t>
      </w:r>
    </w:p>
    <w:p w:rsidR="0034128D" w:rsidRPr="0034128D" w:rsidRDefault="0034128D" w:rsidP="0039769A">
      <w:pPr>
        <w:spacing w:after="0" w:line="240" w:lineRule="auto"/>
        <w:jc w:val="both"/>
        <w:rPr>
          <w:rStyle w:val="fontstyle01"/>
          <w:rFonts w:eastAsia="Tahoma"/>
          <w:lang w:val="kk-KZ"/>
        </w:rPr>
      </w:pPr>
      <w:r w:rsidRPr="0034128D">
        <w:rPr>
          <w:rStyle w:val="fontstyle01"/>
          <w:rFonts w:eastAsia="Tahoma"/>
          <w:lang w:val="kk-KZ"/>
        </w:rPr>
        <w:t>Жаһандық азаматтық</w:t>
      </w:r>
    </w:p>
    <w:p w:rsidR="0034128D" w:rsidRPr="0034128D" w:rsidRDefault="0034128D" w:rsidP="0039769A">
      <w:pPr>
        <w:spacing w:after="0" w:line="240" w:lineRule="auto"/>
        <w:jc w:val="both"/>
        <w:rPr>
          <w:rStyle w:val="fontstyle01"/>
          <w:rFonts w:eastAsia="Tahoma"/>
          <w:lang w:val="kk-KZ"/>
        </w:rPr>
      </w:pPr>
      <w:r w:rsidRPr="0034128D">
        <w:rPr>
          <w:rStyle w:val="fontstyle01"/>
          <w:rFonts w:eastAsia="Tahoma"/>
          <w:lang w:val="kk-KZ"/>
        </w:rPr>
        <w:t>Академиялық адалдық қағидалары мен мәдениетінің маңызын түсіну</w:t>
      </w:r>
    </w:p>
    <w:p w:rsidR="0034128D" w:rsidRPr="0034128D" w:rsidRDefault="0034128D" w:rsidP="0039769A">
      <w:pPr>
        <w:spacing w:after="0" w:line="240" w:lineRule="auto"/>
        <w:jc w:val="both"/>
        <w:rPr>
          <w:rFonts w:ascii="Times New Roman" w:eastAsia="Times New Roman" w:hAnsi="Times New Roman"/>
          <w:b/>
          <w:sz w:val="24"/>
          <w:szCs w:val="24"/>
          <w:lang w:val="kk-KZ"/>
        </w:rPr>
      </w:pPr>
    </w:p>
    <w:tbl>
      <w:tblPr>
        <w:tblW w:w="15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6"/>
        <w:gridCol w:w="13325"/>
      </w:tblGrid>
      <w:tr w:rsidR="0034128D" w:rsidRPr="0034128D" w:rsidTr="0034128D">
        <w:trPr>
          <w:trHeight w:val="489"/>
        </w:trPr>
        <w:tc>
          <w:tcPr>
            <w:tcW w:w="1706"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pStyle w:val="TableParagraph"/>
              <w:shd w:val="clear" w:color="auto" w:fill="FFFFFF"/>
              <w:jc w:val="both"/>
              <w:rPr>
                <w:b/>
                <w:sz w:val="24"/>
                <w:szCs w:val="24"/>
              </w:rPr>
            </w:pPr>
            <w:r w:rsidRPr="0034128D">
              <w:rPr>
                <w:rFonts w:eastAsia="MS Mincho"/>
                <w:b/>
                <w:sz w:val="24"/>
                <w:szCs w:val="24"/>
              </w:rPr>
              <w:t>Құ</w:t>
            </w:r>
            <w:r w:rsidRPr="0034128D">
              <w:rPr>
                <w:b/>
                <w:sz w:val="24"/>
                <w:szCs w:val="24"/>
              </w:rPr>
              <w:t>зыретт</w:t>
            </w:r>
            <w:r w:rsidRPr="0034128D">
              <w:rPr>
                <w:rFonts w:eastAsia="MS Mincho"/>
                <w:b/>
                <w:sz w:val="24"/>
                <w:szCs w:val="24"/>
              </w:rPr>
              <w:t>і</w:t>
            </w:r>
            <w:r w:rsidRPr="0034128D">
              <w:rPr>
                <w:b/>
                <w:sz w:val="24"/>
                <w:szCs w:val="24"/>
              </w:rPr>
              <w:t>л</w:t>
            </w:r>
            <w:r w:rsidRPr="0034128D">
              <w:rPr>
                <w:rFonts w:eastAsia="MS Mincho"/>
                <w:b/>
                <w:sz w:val="24"/>
                <w:szCs w:val="24"/>
              </w:rPr>
              <w:t>і</w:t>
            </w:r>
            <w:r w:rsidRPr="0034128D">
              <w:rPr>
                <w:b/>
                <w:sz w:val="24"/>
                <w:szCs w:val="24"/>
              </w:rPr>
              <w:t>к т</w:t>
            </w:r>
            <w:r w:rsidRPr="0034128D">
              <w:rPr>
                <w:rFonts w:eastAsia="MS Mincho"/>
                <w:b/>
                <w:sz w:val="24"/>
                <w:szCs w:val="24"/>
              </w:rPr>
              <w:t>ү</w:t>
            </w:r>
            <w:r w:rsidRPr="0034128D">
              <w:rPr>
                <w:b/>
                <w:sz w:val="24"/>
                <w:szCs w:val="24"/>
              </w:rPr>
              <w:t>рлер</w:t>
            </w:r>
            <w:r w:rsidRPr="0034128D">
              <w:rPr>
                <w:rFonts w:eastAsia="MS Mincho"/>
                <w:b/>
                <w:sz w:val="24"/>
                <w:szCs w:val="24"/>
              </w:rPr>
              <w:t>і</w:t>
            </w:r>
          </w:p>
        </w:tc>
        <w:tc>
          <w:tcPr>
            <w:tcW w:w="1332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pStyle w:val="TableParagraph"/>
              <w:tabs>
                <w:tab w:val="left" w:pos="570"/>
              </w:tabs>
              <w:jc w:val="both"/>
              <w:rPr>
                <w:b/>
                <w:sz w:val="24"/>
                <w:szCs w:val="24"/>
              </w:rPr>
            </w:pPr>
            <w:r w:rsidRPr="0034128D">
              <w:rPr>
                <w:b/>
                <w:sz w:val="24"/>
                <w:szCs w:val="24"/>
                <w:lang w:val="kk-KZ"/>
              </w:rPr>
              <w:t>Қ</w:t>
            </w:r>
            <w:r w:rsidRPr="0034128D">
              <w:rPr>
                <w:rFonts w:eastAsia="MS Mincho"/>
                <w:b/>
                <w:sz w:val="24"/>
                <w:szCs w:val="24"/>
              </w:rPr>
              <w:t>ұ</w:t>
            </w:r>
            <w:r w:rsidRPr="0034128D">
              <w:rPr>
                <w:b/>
                <w:sz w:val="24"/>
                <w:szCs w:val="24"/>
              </w:rPr>
              <w:t>зыретт</w:t>
            </w:r>
            <w:r w:rsidRPr="0034128D">
              <w:rPr>
                <w:rFonts w:eastAsia="MS Mincho"/>
                <w:b/>
                <w:sz w:val="24"/>
                <w:szCs w:val="24"/>
              </w:rPr>
              <w:t>і</w:t>
            </w:r>
            <w:r w:rsidRPr="0034128D">
              <w:rPr>
                <w:b/>
                <w:sz w:val="24"/>
                <w:szCs w:val="24"/>
              </w:rPr>
              <w:t>л</w:t>
            </w:r>
            <w:r w:rsidRPr="0034128D">
              <w:rPr>
                <w:rFonts w:eastAsia="MS Mincho"/>
                <w:b/>
                <w:sz w:val="24"/>
                <w:szCs w:val="24"/>
              </w:rPr>
              <w:t>і</w:t>
            </w:r>
            <w:r w:rsidRPr="0034128D">
              <w:rPr>
                <w:b/>
                <w:sz w:val="24"/>
                <w:szCs w:val="24"/>
              </w:rPr>
              <w:t>к</w:t>
            </w:r>
            <w:r w:rsidRPr="0034128D">
              <w:rPr>
                <w:b/>
                <w:sz w:val="24"/>
                <w:szCs w:val="24"/>
                <w:lang w:val="kk-KZ"/>
              </w:rPr>
              <w:t>тер</w:t>
            </w:r>
            <w:r w:rsidRPr="0034128D">
              <w:rPr>
                <w:b/>
                <w:sz w:val="24"/>
                <w:szCs w:val="24"/>
              </w:rPr>
              <w:t xml:space="preserve"> сипаттамасы </w:t>
            </w:r>
          </w:p>
        </w:tc>
      </w:tr>
      <w:tr w:rsidR="0034128D" w:rsidRPr="0034128D" w:rsidTr="0034128D">
        <w:trPr>
          <w:trHeight w:val="879"/>
        </w:trPr>
        <w:tc>
          <w:tcPr>
            <w:tcW w:w="1706"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pStyle w:val="TableParagraph"/>
              <w:jc w:val="both"/>
              <w:rPr>
                <w:color w:val="000000"/>
                <w:sz w:val="24"/>
                <w:szCs w:val="24"/>
                <w:lang w:val="kk-KZ"/>
              </w:rPr>
            </w:pPr>
            <w:r w:rsidRPr="0034128D">
              <w:rPr>
                <w:color w:val="000000"/>
                <w:sz w:val="24"/>
                <w:szCs w:val="24"/>
                <w:lang w:val="kk-KZ"/>
              </w:rPr>
              <w:t>1</w:t>
            </w:r>
            <w:r w:rsidRPr="0034128D">
              <w:rPr>
                <w:color w:val="000000"/>
                <w:sz w:val="24"/>
                <w:szCs w:val="24"/>
              </w:rPr>
              <w:t>. К</w:t>
            </w:r>
            <w:r w:rsidRPr="0034128D">
              <w:rPr>
                <w:rFonts w:eastAsia="MS Mincho"/>
                <w:color w:val="000000"/>
                <w:sz w:val="24"/>
                <w:szCs w:val="24"/>
              </w:rPr>
              <w:t>ә</w:t>
            </w:r>
            <w:r w:rsidRPr="0034128D">
              <w:rPr>
                <w:color w:val="000000"/>
                <w:sz w:val="24"/>
                <w:szCs w:val="24"/>
              </w:rPr>
              <w:t>с</w:t>
            </w:r>
            <w:r w:rsidRPr="0034128D">
              <w:rPr>
                <w:rFonts w:eastAsia="MS Mincho"/>
                <w:color w:val="000000"/>
                <w:sz w:val="24"/>
                <w:szCs w:val="24"/>
              </w:rPr>
              <w:t>і</w:t>
            </w:r>
            <w:r w:rsidRPr="0034128D">
              <w:rPr>
                <w:color w:val="000000"/>
                <w:sz w:val="24"/>
                <w:szCs w:val="24"/>
              </w:rPr>
              <w:t xml:space="preserve">би </w:t>
            </w:r>
            <w:r w:rsidRPr="0034128D">
              <w:rPr>
                <w:rFonts w:eastAsia="MS Mincho"/>
                <w:color w:val="000000"/>
                <w:sz w:val="24"/>
                <w:szCs w:val="24"/>
              </w:rPr>
              <w:t>құ</w:t>
            </w:r>
            <w:r w:rsidRPr="0034128D">
              <w:rPr>
                <w:color w:val="000000"/>
                <w:sz w:val="24"/>
                <w:szCs w:val="24"/>
              </w:rPr>
              <w:t>зыреттер:</w:t>
            </w:r>
          </w:p>
          <w:p w:rsidR="0034128D" w:rsidRPr="0034128D" w:rsidRDefault="0034128D" w:rsidP="0039769A">
            <w:pPr>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w:t>
            </w:r>
            <w:r w:rsidRPr="0034128D">
              <w:rPr>
                <w:rFonts w:ascii="Times New Roman" w:hAnsi="Times New Roman"/>
                <w:color w:val="000000"/>
                <w:sz w:val="24"/>
                <w:szCs w:val="24"/>
                <w:lang w:val="en-US"/>
              </w:rPr>
              <w:t>Hardskills</w:t>
            </w:r>
            <w:r w:rsidRPr="0034128D">
              <w:rPr>
                <w:rFonts w:ascii="Times New Roman" w:hAnsi="Times New Roman"/>
                <w:color w:val="000000"/>
                <w:sz w:val="24"/>
                <w:szCs w:val="24"/>
              </w:rPr>
              <w:t>)</w:t>
            </w:r>
          </w:p>
        </w:tc>
        <w:tc>
          <w:tcPr>
            <w:tcW w:w="1332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widowControl w:val="0"/>
              <w:spacing w:after="0" w:line="240" w:lineRule="auto"/>
              <w:jc w:val="both"/>
              <w:rPr>
                <w:rFonts w:ascii="Times New Roman" w:hAnsi="Times New Roman"/>
                <w:sz w:val="24"/>
                <w:szCs w:val="24"/>
                <w:lang w:val="kk-KZ" w:eastAsia="zh-CN"/>
              </w:rPr>
            </w:pPr>
            <w:r w:rsidRPr="0034128D">
              <w:rPr>
                <w:rFonts w:ascii="Times New Roman" w:hAnsi="Times New Roman"/>
                <w:sz w:val="24"/>
                <w:szCs w:val="24"/>
                <w:lang w:val="kk-KZ"/>
              </w:rPr>
              <w:t>Ә</w:t>
            </w:r>
            <w:r w:rsidRPr="0034128D">
              <w:rPr>
                <w:rFonts w:ascii="Times New Roman" w:hAnsi="Times New Roman"/>
                <w:sz w:val="24"/>
                <w:szCs w:val="24"/>
              </w:rPr>
              <w:t>р түрлі фактілер мен құбылыстарды талдау және бағалау үшін ғылым философиясының ережелері мен категорияларын қолдан</w:t>
            </w:r>
            <w:r w:rsidRPr="0034128D">
              <w:rPr>
                <w:rFonts w:ascii="Times New Roman" w:hAnsi="Times New Roman"/>
                <w:sz w:val="24"/>
                <w:szCs w:val="24"/>
                <w:lang w:val="kk-KZ"/>
              </w:rPr>
              <w:t xml:space="preserve">а біледі; </w:t>
            </w:r>
            <w:r w:rsidRPr="0034128D">
              <w:rPr>
                <w:rFonts w:ascii="Times New Roman" w:hAnsi="Times New Roman"/>
                <w:sz w:val="24"/>
                <w:szCs w:val="24"/>
              </w:rPr>
              <w:t>әр түрлі әдістер мен құралдарды қолдана отырып, дәріс, семинар және практикалық сабақтарды әзірле</w:t>
            </w:r>
            <w:r w:rsidRPr="0034128D">
              <w:rPr>
                <w:rFonts w:ascii="Times New Roman" w:hAnsi="Times New Roman"/>
                <w:sz w:val="24"/>
                <w:szCs w:val="24"/>
                <w:lang w:val="kk-KZ"/>
              </w:rPr>
              <w:t>йді</w:t>
            </w:r>
            <w:r w:rsidRPr="0034128D">
              <w:rPr>
                <w:rFonts w:ascii="Times New Roman" w:hAnsi="Times New Roman"/>
                <w:sz w:val="24"/>
                <w:szCs w:val="24"/>
              </w:rPr>
              <w:t xml:space="preserve"> және өткіз</w:t>
            </w:r>
            <w:r w:rsidRPr="0034128D">
              <w:rPr>
                <w:rFonts w:ascii="Times New Roman" w:hAnsi="Times New Roman"/>
                <w:sz w:val="24"/>
                <w:szCs w:val="24"/>
                <w:lang w:val="kk-KZ"/>
              </w:rPr>
              <w:t>еді</w:t>
            </w:r>
            <w:r w:rsidRPr="0034128D">
              <w:rPr>
                <w:rFonts w:ascii="Times New Roman" w:hAnsi="Times New Roman"/>
                <w:sz w:val="24"/>
                <w:szCs w:val="24"/>
              </w:rPr>
              <w:t>; студенттердің өзіндік жұмысын ұйымдастыру, сандық білім беру өнімдерін жаса</w:t>
            </w:r>
            <w:r w:rsidRPr="0034128D">
              <w:rPr>
                <w:rFonts w:ascii="Times New Roman" w:hAnsi="Times New Roman"/>
                <w:sz w:val="24"/>
                <w:szCs w:val="24"/>
                <w:lang w:val="kk-KZ"/>
              </w:rPr>
              <w:t xml:space="preserve">й алады; іскерлік қарым-қатынасты тиімді жүзеге асыру, кәсіби қызмет сапасын жақсарту бойынша өндірістік шешімдер қабылдай алады; халықаралық қатынастар және сыртқы саясат тақырыптары бойынша ғылыми проблемаларды талдау, жүргізілген зерттеулердің нәтижелерін сыни бағалай алады және қорытады, әлемдегі саяси жағдайдың дамуына өз көзқарасын негіздейді; </w:t>
            </w:r>
            <w:r w:rsidRPr="0034128D">
              <w:rPr>
                <w:rFonts w:ascii="Times New Roman" w:hAnsi="Times New Roman"/>
                <w:color w:val="000000"/>
                <w:sz w:val="24"/>
                <w:szCs w:val="24"/>
                <w:lang w:val="kk-KZ"/>
              </w:rPr>
              <w:t xml:space="preserve">кәсіби қызмет міндеттерін шешу үшін шет тілінде ауызша және вербалды емес нысанда еркін, қолжетімді және сенімді қарым-қатынас жасай біледі, халықаралық қатынастар бойынша жалпы ғылыми және кәсіптік бағдарланған мәтіндерді еркін оқу, шет тілінде өз пікірін дәлелді түрде білдіре алады; </w:t>
            </w:r>
            <w:r w:rsidRPr="0034128D">
              <w:rPr>
                <w:rFonts w:ascii="Times New Roman" w:hAnsi="Times New Roman"/>
                <w:sz w:val="24"/>
                <w:szCs w:val="24"/>
                <w:lang w:val="kk-KZ"/>
              </w:rPr>
              <w:t>қауіпсіздік түрлерін жаһандық, аймақтық және ұлттық деңгейлерде жіктеу және оларға сипаттама береді, жаһандық қауіпсіздік қамтамасыз ету тұрғысынан халықаралық жағдайға SWOT талдау жасайды; өзекті халықаралық процестер мен проблемаларды талдау үшін теорияларды, парадигмаларды, тұжырымдамаларды қолданады</w:t>
            </w:r>
          </w:p>
        </w:tc>
      </w:tr>
      <w:tr w:rsidR="0034128D" w:rsidRPr="0034128D" w:rsidTr="0034128D">
        <w:trPr>
          <w:trHeight w:val="847"/>
        </w:trPr>
        <w:tc>
          <w:tcPr>
            <w:tcW w:w="1706"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pStyle w:val="TableParagraph"/>
              <w:jc w:val="both"/>
              <w:rPr>
                <w:color w:val="000000"/>
                <w:sz w:val="24"/>
                <w:szCs w:val="24"/>
                <w:lang w:val="kk-KZ"/>
              </w:rPr>
            </w:pPr>
            <w:r w:rsidRPr="0034128D">
              <w:rPr>
                <w:color w:val="000000"/>
                <w:sz w:val="24"/>
                <w:szCs w:val="24"/>
                <w:lang w:val="kk-KZ"/>
              </w:rPr>
              <w:t>2. Мінез-құлық дағдылары және жеке қасиеттер</w:t>
            </w:r>
          </w:p>
          <w:p w:rsidR="0034128D" w:rsidRPr="0034128D" w:rsidRDefault="0034128D" w:rsidP="0039769A">
            <w:pPr>
              <w:shd w:val="clear" w:color="auto" w:fill="FFFFFF"/>
              <w:spacing w:after="0" w:line="240" w:lineRule="auto"/>
              <w:jc w:val="both"/>
              <w:rPr>
                <w:rFonts w:ascii="Times New Roman" w:hAnsi="Times New Roman"/>
                <w:sz w:val="24"/>
                <w:szCs w:val="24"/>
              </w:rPr>
            </w:pPr>
            <w:r w:rsidRPr="0034128D">
              <w:rPr>
                <w:rFonts w:ascii="Times New Roman" w:hAnsi="Times New Roman"/>
                <w:color w:val="000000"/>
                <w:sz w:val="24"/>
                <w:szCs w:val="24"/>
                <w:lang w:val="kk-KZ"/>
              </w:rPr>
              <w:t>(</w:t>
            </w:r>
            <w:r w:rsidRPr="0034128D">
              <w:rPr>
                <w:rFonts w:ascii="Times New Roman" w:hAnsi="Times New Roman"/>
                <w:color w:val="000000"/>
                <w:sz w:val="24"/>
                <w:szCs w:val="24"/>
                <w:lang w:val="en-US"/>
              </w:rPr>
              <w:t>Softskills</w:t>
            </w:r>
            <w:r w:rsidRPr="0034128D">
              <w:rPr>
                <w:rFonts w:ascii="Times New Roman" w:hAnsi="Times New Roman"/>
                <w:color w:val="000000"/>
                <w:sz w:val="24"/>
                <w:szCs w:val="24"/>
              </w:rPr>
              <w:t>)</w:t>
            </w:r>
          </w:p>
        </w:tc>
        <w:tc>
          <w:tcPr>
            <w:tcW w:w="1332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pStyle w:val="TableParagraph"/>
              <w:shd w:val="clear" w:color="auto" w:fill="FFFFFF"/>
              <w:tabs>
                <w:tab w:val="left" w:pos="570"/>
              </w:tabs>
              <w:jc w:val="both"/>
              <w:rPr>
                <w:sz w:val="24"/>
                <w:szCs w:val="24"/>
              </w:rPr>
            </w:pPr>
            <w:r w:rsidRPr="0034128D">
              <w:rPr>
                <w:sz w:val="24"/>
                <w:szCs w:val="24"/>
                <w:lang w:val="kk-KZ"/>
              </w:rPr>
              <w:t>Халықаралық қатынастарды зерттеу саласында жаңа идеяларды шығару және генерациялау, жобаның қатысушысы ретінде отандық және халықаралық зерттеу топтарында жұмыс істеу, жобаның идеяларын қоғамдық кеңістікте ілгерілете алады</w:t>
            </w:r>
          </w:p>
        </w:tc>
      </w:tr>
      <w:tr w:rsidR="0034128D" w:rsidRPr="0034128D" w:rsidTr="0034128D">
        <w:trPr>
          <w:trHeight w:val="286"/>
        </w:trPr>
        <w:tc>
          <w:tcPr>
            <w:tcW w:w="1706"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color w:val="000000"/>
                <w:sz w:val="24"/>
                <w:szCs w:val="24"/>
                <w:lang w:val="kk-KZ"/>
              </w:rPr>
            </w:pPr>
            <w:r w:rsidRPr="0034128D">
              <w:rPr>
                <w:rFonts w:ascii="Times New Roman" w:hAnsi="Times New Roman"/>
                <w:color w:val="000000"/>
                <w:sz w:val="24"/>
                <w:szCs w:val="24"/>
                <w:lang w:val="kk-KZ"/>
              </w:rPr>
              <w:t>3</w:t>
            </w:r>
            <w:r w:rsidRPr="0034128D">
              <w:rPr>
                <w:rFonts w:ascii="Times New Roman" w:hAnsi="Times New Roman"/>
                <w:color w:val="000000"/>
                <w:sz w:val="24"/>
                <w:szCs w:val="24"/>
              </w:rPr>
              <w:t>. Сандық құзыреттер:</w:t>
            </w:r>
          </w:p>
          <w:p w:rsidR="0034128D" w:rsidRPr="0034128D" w:rsidRDefault="0034128D" w:rsidP="0039769A">
            <w:pPr>
              <w:pStyle w:val="TableParagraph"/>
              <w:shd w:val="clear" w:color="auto" w:fill="FFFFFF"/>
              <w:jc w:val="both"/>
              <w:rPr>
                <w:sz w:val="24"/>
                <w:szCs w:val="24"/>
              </w:rPr>
            </w:pPr>
            <w:r w:rsidRPr="0034128D">
              <w:rPr>
                <w:color w:val="000000"/>
                <w:sz w:val="24"/>
                <w:szCs w:val="24"/>
              </w:rPr>
              <w:t>(</w:t>
            </w:r>
            <w:r w:rsidRPr="0034128D">
              <w:rPr>
                <w:color w:val="000000"/>
                <w:sz w:val="24"/>
                <w:szCs w:val="24"/>
                <w:lang w:val="en-US"/>
              </w:rPr>
              <w:t>Digital skills</w:t>
            </w:r>
            <w:r w:rsidRPr="0034128D">
              <w:rPr>
                <w:color w:val="000000"/>
                <w:sz w:val="24"/>
                <w:szCs w:val="24"/>
              </w:rPr>
              <w:t>):</w:t>
            </w:r>
          </w:p>
        </w:tc>
        <w:tc>
          <w:tcPr>
            <w:tcW w:w="1332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pStyle w:val="TableParagraph"/>
              <w:shd w:val="clear" w:color="auto" w:fill="FFFFFF"/>
              <w:tabs>
                <w:tab w:val="left" w:pos="570"/>
              </w:tabs>
              <w:jc w:val="both"/>
              <w:rPr>
                <w:sz w:val="24"/>
                <w:szCs w:val="24"/>
                <w:lang w:val="ru-RU"/>
              </w:rPr>
            </w:pPr>
            <w:r w:rsidRPr="0034128D">
              <w:rPr>
                <w:sz w:val="24"/>
                <w:szCs w:val="24"/>
                <w:lang w:val="kk-KZ"/>
              </w:rPr>
              <w:t>Қазіргі заманғы халықаралық қатынастар трендтерінің қазіргі заманғы әлемдік тәртіпті дамытуға әсерін талдай алады, барлық факторларды ескере отырып, оқиғалардың одан әрі барысын болжайды; жүйелі түрде ойлау, халықаралық-саяси және дипломатиялық мағыналарды және кәсіби қызмет бағытына түсетін мәселелердің мәнін анықтау; бұқаралық ақпарат құралдарының материалдарымен жұмыс істеу, олардан құнды ақпарат алу, мемлекеттің оң ұлттық имиджін құру бойынша жұмыс жүргізе біледі</w:t>
            </w:r>
          </w:p>
        </w:tc>
      </w:tr>
    </w:tbl>
    <w:p w:rsidR="0034128D" w:rsidRDefault="0034128D" w:rsidP="0039769A">
      <w:pPr>
        <w:framePr w:wrap="none" w:vAnchor="page" w:hAnchor="page" w:x="301" w:y="92"/>
        <w:spacing w:after="0" w:line="240" w:lineRule="auto"/>
        <w:jc w:val="both"/>
        <w:rPr>
          <w:sz w:val="2"/>
          <w:szCs w:val="2"/>
          <w:lang w:eastAsia="zh-CN"/>
        </w:rPr>
      </w:pPr>
    </w:p>
    <w:p w:rsidR="0034128D" w:rsidRPr="0034128D" w:rsidRDefault="0034128D" w:rsidP="0039769A">
      <w:pPr>
        <w:tabs>
          <w:tab w:val="num" w:pos="0"/>
        </w:tabs>
        <w:spacing w:after="0" w:line="240" w:lineRule="auto"/>
        <w:jc w:val="both"/>
        <w:rPr>
          <w:rFonts w:ascii="Times New Roman" w:hAnsi="Times New Roman"/>
          <w:b/>
          <w:sz w:val="24"/>
          <w:szCs w:val="24"/>
          <w:lang w:val="kk-KZ"/>
        </w:rPr>
      </w:pPr>
      <w:r>
        <w:rPr>
          <w:noProof/>
          <w:lang w:eastAsia="ru-RU"/>
        </w:rPr>
        <w:lastRenderedPageBreak/>
        <w:drawing>
          <wp:inline distT="0" distB="0" distL="0" distR="0" wp14:anchorId="2E2B6EB2" wp14:editId="53427216">
            <wp:extent cx="8753515" cy="5195672"/>
            <wp:effectExtent l="0" t="0" r="0" b="5080"/>
            <wp:docPr id="57" name="Рисунок 57" descr="C:\Users\KenzhegaliZM\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enzhegaliZM\Desktop\media\image1.jpe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753692" cy="5195777"/>
                    </a:xfrm>
                    <a:prstGeom prst="rect">
                      <a:avLst/>
                    </a:prstGeom>
                    <a:noFill/>
                    <a:ln>
                      <a:noFill/>
                    </a:ln>
                  </pic:spPr>
                </pic:pic>
              </a:graphicData>
            </a:graphic>
          </wp:inline>
        </w:drawing>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sz w:val="24"/>
          <w:szCs w:val="24"/>
          <w:lang w:val="kk-KZ"/>
        </w:rPr>
        <w:br w:type="page"/>
      </w:r>
      <w:r w:rsidRPr="0034128D">
        <w:rPr>
          <w:rFonts w:ascii="Times New Roman" w:hAnsi="Times New Roman"/>
          <w:b/>
          <w:sz w:val="24"/>
          <w:szCs w:val="24"/>
          <w:lang w:val="kk-KZ"/>
        </w:rPr>
        <w:lastRenderedPageBreak/>
        <w:t>БІЛІМ БЕРУ БАҒДАРЛАМАСЫН ДАМЫТУ ЖОСПАРЫ</w:t>
      </w:r>
    </w:p>
    <w:p w:rsidR="0034128D" w:rsidRPr="0034128D" w:rsidRDefault="0034128D" w:rsidP="0039769A">
      <w:pPr>
        <w:spacing w:after="0" w:line="240" w:lineRule="auto"/>
        <w:jc w:val="both"/>
        <w:rPr>
          <w:rFonts w:ascii="Times New Roman" w:hAnsi="Times New Roman"/>
          <w:b/>
          <w:sz w:val="24"/>
          <w:szCs w:val="24"/>
          <w:lang w:val="kk-KZ"/>
        </w:rPr>
      </w:pPr>
      <w:r w:rsidRPr="0034128D">
        <w:rPr>
          <w:rFonts w:ascii="Times New Roman" w:hAnsi="Times New Roman"/>
          <w:b/>
          <w:sz w:val="24"/>
          <w:szCs w:val="24"/>
          <w:lang w:val="kk-KZ"/>
        </w:rPr>
        <w:t>ШИФР-7M03103-ХАЛЫҚАРАЛЫҚ ҚАТЫНАСТАР</w:t>
      </w:r>
    </w:p>
    <w:p w:rsidR="0034128D" w:rsidRPr="0034128D" w:rsidRDefault="0034128D" w:rsidP="0039769A">
      <w:pPr>
        <w:spacing w:after="0" w:line="240" w:lineRule="auto"/>
        <w:jc w:val="both"/>
        <w:rPr>
          <w:rFonts w:ascii="Times New Roman" w:hAnsi="Times New Roman"/>
          <w:b/>
          <w:sz w:val="24"/>
          <w:szCs w:val="24"/>
          <w:lang w:val="kk-KZ"/>
        </w:rPr>
      </w:pPr>
    </w:p>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b/>
          <w:sz w:val="24"/>
          <w:szCs w:val="24"/>
          <w:lang w:val="kk-KZ"/>
        </w:rPr>
        <w:t xml:space="preserve">Жоспардың мақсаты </w:t>
      </w:r>
      <w:r w:rsidRPr="0034128D">
        <w:rPr>
          <w:rFonts w:ascii="Times New Roman" w:hAnsi="Times New Roman"/>
          <w:sz w:val="24"/>
          <w:szCs w:val="24"/>
          <w:lang w:val="kk-KZ"/>
        </w:rPr>
        <w:t>– еңбек нарығының өзекті талаптары мен қазіргі заманғы ғылымның жетістіктерін ескере отырып, білім беру бағдарламасын іске асыру жағдайларының сапасын арттыруға жәрдемдесу.</w:t>
      </w:r>
    </w:p>
    <w:p w:rsidR="0034128D" w:rsidRPr="0034128D" w:rsidRDefault="0034128D" w:rsidP="0039769A">
      <w:pPr>
        <w:spacing w:after="0" w:line="240" w:lineRule="auto"/>
        <w:jc w:val="both"/>
        <w:rPr>
          <w:rFonts w:ascii="Times New Roman" w:hAnsi="Times New Roman"/>
          <w:sz w:val="24"/>
          <w:szCs w:val="24"/>
          <w:lang w:val="kk-KZ"/>
        </w:rPr>
      </w:pPr>
    </w:p>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Мақсатты индикаторлар</w:t>
      </w:r>
    </w:p>
    <w:p w:rsidR="0034128D" w:rsidRPr="0034128D" w:rsidRDefault="0034128D" w:rsidP="0039769A">
      <w:pPr>
        <w:spacing w:after="0" w:line="240" w:lineRule="auto"/>
        <w:jc w:val="both"/>
        <w:rPr>
          <w:rFonts w:ascii="Times New Roman" w:hAnsi="Times New Roman"/>
          <w:b/>
          <w:sz w:val="24"/>
          <w:szCs w:val="24"/>
        </w:rPr>
      </w:pPr>
    </w:p>
    <w:tbl>
      <w:tblPr>
        <w:tblW w:w="14175"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0"/>
        <w:gridCol w:w="5123"/>
        <w:gridCol w:w="1416"/>
        <w:gridCol w:w="1823"/>
        <w:gridCol w:w="2089"/>
        <w:gridCol w:w="1681"/>
        <w:gridCol w:w="1483"/>
      </w:tblGrid>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Индикаторлар</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Өлшем бірл.</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2022-2023</w:t>
            </w:r>
          </w:p>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(факті бойынша)</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2023-2024</w:t>
            </w:r>
          </w:p>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(жоспар)</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2024-2025</w:t>
            </w:r>
          </w:p>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(жоспар)</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2025-2026</w:t>
            </w:r>
          </w:p>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(жоспар)</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1</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 xml:space="preserve"> Кадрлық потенциалды дамыту</w:t>
            </w:r>
          </w:p>
        </w:tc>
        <w:tc>
          <w:tcPr>
            <w:tcW w:w="1415"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c>
          <w:tcPr>
            <w:tcW w:w="1822"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c>
          <w:tcPr>
            <w:tcW w:w="2088"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c>
          <w:tcPr>
            <w:tcW w:w="1680"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c>
          <w:tcPr>
            <w:tcW w:w="1482"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1.1</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Ғылыми дәрежесі бар оқытушылар санының өсуі</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Адам саны</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8</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1.2</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Оқыту бейіні бойынша біліктілікті арттыру</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Адам саны</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14</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4</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3</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3</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1.3</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Оқытуға практик-мамандарды тарту</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Адам саны</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1.4</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Басқа</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Адам саны</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2</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Рейтингтердегі БББ жылжыту</w:t>
            </w:r>
          </w:p>
        </w:tc>
        <w:tc>
          <w:tcPr>
            <w:tcW w:w="1415"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c>
          <w:tcPr>
            <w:tcW w:w="1822"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c>
          <w:tcPr>
            <w:tcW w:w="2088"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c>
          <w:tcPr>
            <w:tcW w:w="1680"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c>
          <w:tcPr>
            <w:tcW w:w="1482"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2.1</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НАОКО</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Позициясы</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4</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4</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3</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3</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2.2</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НААР</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Позициясы</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4</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3</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3</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2</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2.3</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Атамекен</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color w:val="000000"/>
                <w:sz w:val="24"/>
                <w:szCs w:val="24"/>
              </w:rPr>
            </w:pPr>
            <w:r w:rsidRPr="0034128D">
              <w:rPr>
                <w:rFonts w:ascii="Times New Roman" w:hAnsi="Times New Roman"/>
                <w:color w:val="000000"/>
                <w:sz w:val="24"/>
                <w:szCs w:val="24"/>
              </w:rPr>
              <w:t>Позициясы</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2</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2</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3.</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Оқу және ғылыми-әдістемелік әдебиеттерді, электрондық ресурстарды әзірлеу</w:t>
            </w:r>
          </w:p>
        </w:tc>
        <w:tc>
          <w:tcPr>
            <w:tcW w:w="1415"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c>
          <w:tcPr>
            <w:tcW w:w="1822"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c>
          <w:tcPr>
            <w:tcW w:w="2088"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c>
          <w:tcPr>
            <w:tcW w:w="1680"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c>
          <w:tcPr>
            <w:tcW w:w="1482"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3.1</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Оқулықтар</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Саны</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3.2</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Оқу құралдары</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Саны</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lang w:val="kk-KZ"/>
              </w:rPr>
            </w:pPr>
            <w:r w:rsidRPr="0034128D">
              <w:rPr>
                <w:rFonts w:ascii="Times New Roman" w:hAnsi="Times New Roman"/>
                <w:sz w:val="24"/>
                <w:szCs w:val="24"/>
                <w:lang w:val="kk-KZ"/>
              </w:rPr>
              <w:t>1</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3.3</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Әдістемелік ұсынымдар / нұсқау</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Саны</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3.4</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Электронды оқулық</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Саны</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r>
      <w:tr w:rsidR="0034128D" w:rsidRPr="0034128D" w:rsidTr="0034128D">
        <w:trPr>
          <w:trHeight w:val="185"/>
        </w:trPr>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3.5</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Видео/аудиодәріс</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Саны</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3.6</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Пән бойынша сайт</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Саны</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4.</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Оқу және зертханалық базаны дамыту</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Саны</w:t>
            </w:r>
          </w:p>
        </w:tc>
        <w:tc>
          <w:tcPr>
            <w:tcW w:w="1822"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c>
          <w:tcPr>
            <w:tcW w:w="2088"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c>
          <w:tcPr>
            <w:tcW w:w="1680"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c>
          <w:tcPr>
            <w:tcW w:w="1482"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4.1</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Бағдарламалық өнімдерді сатып алу</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Саны</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1</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lastRenderedPageBreak/>
              <w:t>4.2</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Жабдықтарды сатып алу</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Саны</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3</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5</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6</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9</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4.3</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Басқа</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Саны</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5.</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b/>
                <w:sz w:val="24"/>
                <w:szCs w:val="24"/>
              </w:rPr>
            </w:pPr>
            <w:r w:rsidRPr="0034128D">
              <w:rPr>
                <w:rFonts w:ascii="Times New Roman" w:hAnsi="Times New Roman"/>
                <w:b/>
                <w:sz w:val="24"/>
                <w:szCs w:val="24"/>
              </w:rPr>
              <w:t>БББ мазмұнын өзектендіру</w:t>
            </w:r>
          </w:p>
        </w:tc>
        <w:tc>
          <w:tcPr>
            <w:tcW w:w="1415"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c>
          <w:tcPr>
            <w:tcW w:w="1822"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c>
          <w:tcPr>
            <w:tcW w:w="2088"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c>
          <w:tcPr>
            <w:tcW w:w="1680"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c>
          <w:tcPr>
            <w:tcW w:w="1482" w:type="dxa"/>
            <w:tcBorders>
              <w:top w:val="single" w:sz="4" w:space="0" w:color="000000"/>
              <w:left w:val="single" w:sz="4" w:space="0" w:color="000000"/>
              <w:bottom w:val="single" w:sz="4" w:space="0" w:color="000000"/>
              <w:right w:val="single" w:sz="4" w:space="0" w:color="000000"/>
            </w:tcBorders>
          </w:tcPr>
          <w:p w:rsidR="0034128D" w:rsidRPr="0034128D" w:rsidRDefault="0034128D" w:rsidP="0039769A">
            <w:pPr>
              <w:spacing w:after="0" w:line="240" w:lineRule="auto"/>
              <w:jc w:val="both"/>
              <w:rPr>
                <w:rFonts w:ascii="Times New Roman" w:hAnsi="Times New Roman"/>
                <w:sz w:val="24"/>
                <w:szCs w:val="24"/>
              </w:rPr>
            </w:pP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5.1</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Еңбек нарығының талаптарын, ғылым жетістіктерін, кәсіптік стандарттарды ескере отырып, оқыту нәтижелерін және пәндер тізбесін жаңарту</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Жыл</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5.2</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БББ-на шет тілдеріндегі оқу пәндерін енгізу*</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Жыл</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5.3</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Оқытудың жаңа әдістерін енгізу</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Жыл</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5.4</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ББ базасында бірлескен / екі дипломды бағдарламаны ашу</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Жыл</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r>
      <w:tr w:rsidR="0034128D" w:rsidRPr="0034128D" w:rsidTr="0034128D">
        <w:tc>
          <w:tcPr>
            <w:tcW w:w="561"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5.5</w:t>
            </w:r>
          </w:p>
        </w:tc>
        <w:tc>
          <w:tcPr>
            <w:tcW w:w="512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Басқа</w:t>
            </w:r>
          </w:p>
        </w:tc>
        <w:tc>
          <w:tcPr>
            <w:tcW w:w="1415"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Жыл</w:t>
            </w:r>
          </w:p>
        </w:tc>
        <w:tc>
          <w:tcPr>
            <w:tcW w:w="182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2088"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680"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c>
          <w:tcPr>
            <w:tcW w:w="1482" w:type="dxa"/>
            <w:tcBorders>
              <w:top w:val="single" w:sz="4" w:space="0" w:color="000000"/>
              <w:left w:val="single" w:sz="4" w:space="0" w:color="000000"/>
              <w:bottom w:val="single" w:sz="4" w:space="0" w:color="000000"/>
              <w:right w:val="single" w:sz="4" w:space="0" w:color="000000"/>
            </w:tcBorders>
            <w:hideMark/>
          </w:tcPr>
          <w:p w:rsidR="0034128D" w:rsidRPr="0034128D" w:rsidRDefault="0034128D" w:rsidP="0039769A">
            <w:pPr>
              <w:spacing w:after="0" w:line="240" w:lineRule="auto"/>
              <w:jc w:val="both"/>
              <w:rPr>
                <w:rFonts w:ascii="Times New Roman" w:hAnsi="Times New Roman"/>
                <w:sz w:val="24"/>
                <w:szCs w:val="24"/>
              </w:rPr>
            </w:pPr>
            <w:r w:rsidRPr="0034128D">
              <w:rPr>
                <w:rFonts w:ascii="Times New Roman" w:hAnsi="Times New Roman"/>
                <w:sz w:val="24"/>
                <w:szCs w:val="24"/>
              </w:rPr>
              <w:t>-</w:t>
            </w:r>
          </w:p>
        </w:tc>
      </w:tr>
    </w:tbl>
    <w:p w:rsidR="008B149B" w:rsidRPr="00831F9F" w:rsidRDefault="008B149B" w:rsidP="0039769A">
      <w:pPr>
        <w:spacing w:after="0" w:line="240" w:lineRule="auto"/>
        <w:jc w:val="both"/>
        <w:rPr>
          <w:rFonts w:ascii="Times New Roman" w:hAnsi="Times New Roman"/>
          <w:sz w:val="24"/>
          <w:szCs w:val="24"/>
        </w:rPr>
      </w:pPr>
    </w:p>
    <w:p w:rsidR="008B149B" w:rsidRPr="00831F9F" w:rsidRDefault="008B149B" w:rsidP="0039769A">
      <w:pPr>
        <w:spacing w:after="0" w:line="240" w:lineRule="auto"/>
        <w:jc w:val="both"/>
        <w:rPr>
          <w:rFonts w:ascii="Times New Roman" w:hAnsi="Times New Roman"/>
          <w:b/>
          <w:sz w:val="24"/>
          <w:szCs w:val="24"/>
        </w:rPr>
      </w:pPr>
      <w:r w:rsidRPr="00831F9F">
        <w:rPr>
          <w:rFonts w:ascii="Times New Roman" w:hAnsi="Times New Roman"/>
          <w:b/>
          <w:sz w:val="24"/>
          <w:szCs w:val="24"/>
        </w:rPr>
        <w:br w:type="page"/>
      </w:r>
    </w:p>
    <w:p w:rsidR="008B149B" w:rsidRPr="00831F9F" w:rsidRDefault="0007014F" w:rsidP="001357EE">
      <w:pPr>
        <w:pStyle w:val="3"/>
        <w:spacing w:before="0" w:line="240" w:lineRule="auto"/>
        <w:ind w:firstLine="567"/>
        <w:jc w:val="both"/>
        <w:rPr>
          <w:rFonts w:ascii="Times New Roman" w:hAnsi="Times New Roman" w:cs="Times New Roman"/>
          <w:sz w:val="24"/>
          <w:szCs w:val="24"/>
          <w:lang w:val="kk-KZ"/>
        </w:rPr>
      </w:pPr>
      <w:bookmarkStart w:id="54" w:name="_Toc114627033"/>
      <w:bookmarkStart w:id="55" w:name="_Toc117162283"/>
      <w:r>
        <w:rPr>
          <w:rFonts w:ascii="Times New Roman" w:hAnsi="Times New Roman" w:cs="Times New Roman"/>
          <w:sz w:val="24"/>
          <w:szCs w:val="24"/>
          <w:lang w:val="kk-KZ"/>
        </w:rPr>
        <w:lastRenderedPageBreak/>
        <w:t>ҚОСЫМША</w:t>
      </w:r>
      <w:r w:rsidR="008B149B" w:rsidRPr="00831F9F">
        <w:rPr>
          <w:rFonts w:ascii="Times New Roman" w:hAnsi="Times New Roman" w:cs="Times New Roman"/>
          <w:sz w:val="24"/>
          <w:szCs w:val="24"/>
          <w:lang w:val="kk-KZ"/>
        </w:rPr>
        <w:t xml:space="preserve"> И. </w:t>
      </w:r>
      <w:bookmarkEnd w:id="54"/>
      <w:r>
        <w:rPr>
          <w:rFonts w:ascii="Times New Roman" w:hAnsi="Times New Roman" w:cs="Times New Roman"/>
          <w:sz w:val="24"/>
          <w:szCs w:val="24"/>
          <w:lang w:val="kk-KZ"/>
        </w:rPr>
        <w:t>«</w:t>
      </w:r>
      <w:r w:rsidRPr="0007014F">
        <w:rPr>
          <w:rFonts w:ascii="Times New Roman" w:hAnsi="Times New Roman" w:cs="Times New Roman"/>
          <w:sz w:val="24"/>
          <w:szCs w:val="24"/>
          <w:lang w:val="kk-KZ"/>
        </w:rPr>
        <w:t>7М03103-ХАЛЫҚАРАЛЫҚ ҚАТЫНАСТАР</w:t>
      </w:r>
      <w:r>
        <w:rPr>
          <w:rFonts w:ascii="Times New Roman" w:hAnsi="Times New Roman" w:cs="Times New Roman"/>
          <w:sz w:val="24"/>
          <w:szCs w:val="24"/>
          <w:lang w:val="kk-KZ"/>
        </w:rPr>
        <w:t xml:space="preserve">» </w:t>
      </w:r>
      <w:r w:rsidRPr="0007014F">
        <w:rPr>
          <w:rFonts w:ascii="Times New Roman" w:hAnsi="Times New Roman" w:cs="Times New Roman"/>
          <w:sz w:val="24"/>
          <w:szCs w:val="24"/>
          <w:lang w:val="kk-KZ"/>
        </w:rPr>
        <w:t>ББ ЭЛЕКТИВТІ ПӘНДЕР КАТАЛОГЫ</w:t>
      </w:r>
      <w:bookmarkEnd w:id="55"/>
    </w:p>
    <w:p w:rsidR="008B149B" w:rsidRPr="00831F9F" w:rsidRDefault="008B149B" w:rsidP="0039769A">
      <w:pPr>
        <w:spacing w:after="0" w:line="240" w:lineRule="auto"/>
        <w:jc w:val="both"/>
        <w:rPr>
          <w:rFonts w:ascii="Times New Roman" w:hAnsi="Times New Roman"/>
          <w:b/>
          <w:sz w:val="24"/>
          <w:szCs w:val="24"/>
        </w:rPr>
      </w:pPr>
      <w:r w:rsidRPr="00831F9F">
        <w:rPr>
          <w:rFonts w:ascii="Times New Roman" w:hAnsi="Times New Roman"/>
          <w:noProof/>
          <w:sz w:val="24"/>
          <w:szCs w:val="24"/>
          <w:lang w:eastAsia="ru-RU"/>
        </w:rPr>
        <w:drawing>
          <wp:inline distT="0" distB="0" distL="0" distR="0" wp14:anchorId="371FA483" wp14:editId="53F70C5B">
            <wp:extent cx="6996430" cy="4986655"/>
            <wp:effectExtent l="0" t="0" r="0" b="4445"/>
            <wp:docPr id="22" name="Рисунок 22" descr="Описание: C:\Users\KENZHE~1\AppData\Local\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KENZHE~1\AppData\Local\Temp\FineReader12.00\media\image1.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996430" cy="4986655"/>
                    </a:xfrm>
                    <a:prstGeom prst="rect">
                      <a:avLst/>
                    </a:prstGeom>
                    <a:noFill/>
                    <a:ln>
                      <a:noFill/>
                    </a:ln>
                  </pic:spPr>
                </pic:pic>
              </a:graphicData>
            </a:graphic>
          </wp:inline>
        </w:drawing>
      </w:r>
    </w:p>
    <w:p w:rsidR="008B149B" w:rsidRPr="00831F9F" w:rsidRDefault="008B149B" w:rsidP="0039769A">
      <w:pPr>
        <w:spacing w:after="0" w:line="240" w:lineRule="auto"/>
        <w:jc w:val="both"/>
        <w:rPr>
          <w:rFonts w:ascii="Times New Roman" w:hAnsi="Times New Roman"/>
          <w:b/>
          <w:sz w:val="24"/>
          <w:szCs w:val="24"/>
        </w:rPr>
      </w:pPr>
    </w:p>
    <w:p w:rsidR="00232359" w:rsidRDefault="00232359" w:rsidP="0039769A">
      <w:pPr>
        <w:spacing w:after="0" w:line="240" w:lineRule="auto"/>
        <w:jc w:val="both"/>
      </w:pPr>
      <w:r>
        <w:br w:type="page"/>
      </w:r>
    </w:p>
    <w:tbl>
      <w:tblPr>
        <w:tblW w:w="15262" w:type="dxa"/>
        <w:tblLayout w:type="fixed"/>
        <w:tblCellMar>
          <w:left w:w="0" w:type="dxa"/>
          <w:right w:w="0" w:type="dxa"/>
        </w:tblCellMar>
        <w:tblLook w:val="04A0" w:firstRow="1" w:lastRow="0" w:firstColumn="1" w:lastColumn="0" w:noHBand="0" w:noVBand="1"/>
      </w:tblPr>
      <w:tblGrid>
        <w:gridCol w:w="1470"/>
        <w:gridCol w:w="1239"/>
        <w:gridCol w:w="1036"/>
        <w:gridCol w:w="938"/>
        <w:gridCol w:w="1995"/>
        <w:gridCol w:w="2719"/>
        <w:gridCol w:w="2605"/>
        <w:gridCol w:w="1701"/>
        <w:gridCol w:w="1559"/>
      </w:tblGrid>
      <w:tr w:rsidR="008B149B" w:rsidRPr="00831F9F" w:rsidTr="00232359">
        <w:trPr>
          <w:trHeight w:val="255"/>
        </w:trPr>
        <w:tc>
          <w:tcPr>
            <w:tcW w:w="6678" w:type="dxa"/>
            <w:gridSpan w:val="5"/>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Шифр и наименование специальности: 7M03103-Международные отношения</w:t>
            </w:r>
          </w:p>
        </w:tc>
        <w:tc>
          <w:tcPr>
            <w:tcW w:w="2719"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2605"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1701"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1559"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r>
      <w:tr w:rsidR="008B149B" w:rsidRPr="00831F9F" w:rsidTr="00232359">
        <w:trPr>
          <w:trHeight w:val="255"/>
        </w:trPr>
        <w:tc>
          <w:tcPr>
            <w:tcW w:w="2709"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Год поступления: 2022</w:t>
            </w:r>
          </w:p>
        </w:tc>
        <w:tc>
          <w:tcPr>
            <w:tcW w:w="1036"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938"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1995"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2719"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2605"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1701"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1559"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r>
      <w:tr w:rsidR="008B149B" w:rsidRPr="00831F9F" w:rsidTr="00232359">
        <w:trPr>
          <w:trHeight w:val="255"/>
        </w:trPr>
        <w:tc>
          <w:tcPr>
            <w:tcW w:w="1470"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Курс: 1-2</w:t>
            </w:r>
          </w:p>
        </w:tc>
        <w:tc>
          <w:tcPr>
            <w:tcW w:w="1239"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1036"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938"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1995"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2719"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2605"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1701"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1559"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r>
      <w:tr w:rsidR="008B149B" w:rsidRPr="00831F9F" w:rsidTr="00232359">
        <w:trPr>
          <w:trHeight w:val="255"/>
        </w:trPr>
        <w:tc>
          <w:tcPr>
            <w:tcW w:w="2709"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Форма обучения: очная</w:t>
            </w:r>
          </w:p>
        </w:tc>
        <w:tc>
          <w:tcPr>
            <w:tcW w:w="1036"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938"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1995"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2719"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2605"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1701"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1559"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r>
      <w:tr w:rsidR="008B149B" w:rsidRPr="00831F9F" w:rsidTr="00232359">
        <w:trPr>
          <w:trHeight w:val="255"/>
        </w:trPr>
        <w:tc>
          <w:tcPr>
            <w:tcW w:w="2709" w:type="dxa"/>
            <w:gridSpan w:val="2"/>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Срок обучения: 2</w:t>
            </w:r>
          </w:p>
        </w:tc>
        <w:tc>
          <w:tcPr>
            <w:tcW w:w="1036"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938"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1995"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2719"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2605"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1701"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c>
          <w:tcPr>
            <w:tcW w:w="1559" w:type="dxa"/>
            <w:tcBorders>
              <w:top w:val="nil"/>
              <w:left w:val="nil"/>
              <w:bottom w:val="nil"/>
              <w:right w:val="nil"/>
            </w:tcBorders>
            <w:shd w:val="clear" w:color="auto" w:fill="auto"/>
            <w:noWrap/>
            <w:tcMar>
              <w:top w:w="15" w:type="dxa"/>
              <w:left w:w="15" w:type="dxa"/>
              <w:bottom w:w="0" w:type="dxa"/>
              <w:right w:w="15" w:type="dxa"/>
            </w:tcMar>
            <w:vAlign w:val="bottom"/>
            <w:hideMark/>
          </w:tcPr>
          <w:p w:rsidR="008B149B" w:rsidRPr="00831F9F" w:rsidRDefault="008B149B" w:rsidP="0039769A">
            <w:pPr>
              <w:spacing w:after="0" w:line="240" w:lineRule="auto"/>
              <w:jc w:val="both"/>
              <w:rPr>
                <w:rFonts w:ascii="Times New Roman" w:hAnsi="Times New Roman"/>
                <w:sz w:val="24"/>
                <w:szCs w:val="24"/>
              </w:rPr>
            </w:pPr>
          </w:p>
        </w:tc>
      </w:tr>
      <w:tr w:rsidR="008B149B" w:rsidRPr="00831F9F" w:rsidTr="00232359">
        <w:trPr>
          <w:trHeight w:val="720"/>
        </w:trPr>
        <w:tc>
          <w:tcPr>
            <w:tcW w:w="147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b/>
                <w:bCs/>
                <w:sz w:val="24"/>
                <w:szCs w:val="24"/>
              </w:rPr>
            </w:pPr>
            <w:r w:rsidRPr="00831F9F">
              <w:rPr>
                <w:rFonts w:ascii="Times New Roman" w:hAnsi="Times New Roman"/>
                <w:b/>
                <w:bCs/>
                <w:sz w:val="24"/>
                <w:szCs w:val="24"/>
              </w:rPr>
              <w:t>Код дисциплины</w:t>
            </w:r>
          </w:p>
        </w:tc>
        <w:tc>
          <w:tcPr>
            <w:tcW w:w="1239"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b/>
                <w:bCs/>
                <w:sz w:val="24"/>
                <w:szCs w:val="24"/>
              </w:rPr>
            </w:pPr>
            <w:r w:rsidRPr="00831F9F">
              <w:rPr>
                <w:rFonts w:ascii="Times New Roman" w:hAnsi="Times New Roman"/>
                <w:b/>
                <w:bCs/>
                <w:sz w:val="24"/>
                <w:szCs w:val="24"/>
              </w:rPr>
              <w:t>Наименование дисциплины</w:t>
            </w:r>
          </w:p>
        </w:tc>
        <w:tc>
          <w:tcPr>
            <w:tcW w:w="103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b/>
                <w:bCs/>
                <w:sz w:val="24"/>
                <w:szCs w:val="24"/>
              </w:rPr>
            </w:pPr>
            <w:r w:rsidRPr="00831F9F">
              <w:rPr>
                <w:rFonts w:ascii="Times New Roman" w:hAnsi="Times New Roman"/>
                <w:b/>
                <w:bCs/>
                <w:sz w:val="24"/>
                <w:szCs w:val="24"/>
              </w:rPr>
              <w:t>Кол-во кредитов</w:t>
            </w:r>
          </w:p>
        </w:tc>
        <w:tc>
          <w:tcPr>
            <w:tcW w:w="938"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b/>
                <w:bCs/>
                <w:sz w:val="24"/>
                <w:szCs w:val="24"/>
              </w:rPr>
            </w:pPr>
            <w:r w:rsidRPr="00831F9F">
              <w:rPr>
                <w:rFonts w:ascii="Times New Roman" w:hAnsi="Times New Roman"/>
                <w:b/>
                <w:bCs/>
                <w:sz w:val="24"/>
                <w:szCs w:val="24"/>
              </w:rPr>
              <w:t>Семестр</w:t>
            </w:r>
          </w:p>
        </w:tc>
        <w:tc>
          <w:tcPr>
            <w:tcW w:w="199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b/>
                <w:bCs/>
                <w:sz w:val="24"/>
                <w:szCs w:val="24"/>
              </w:rPr>
            </w:pPr>
            <w:r w:rsidRPr="00831F9F">
              <w:rPr>
                <w:rFonts w:ascii="Times New Roman" w:hAnsi="Times New Roman"/>
                <w:b/>
                <w:bCs/>
                <w:sz w:val="24"/>
                <w:szCs w:val="24"/>
              </w:rPr>
              <w:t>Цель курса</w:t>
            </w:r>
          </w:p>
        </w:tc>
        <w:tc>
          <w:tcPr>
            <w:tcW w:w="2719"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b/>
                <w:bCs/>
                <w:sz w:val="24"/>
                <w:szCs w:val="24"/>
              </w:rPr>
            </w:pPr>
            <w:r w:rsidRPr="00831F9F">
              <w:rPr>
                <w:rFonts w:ascii="Times New Roman" w:hAnsi="Times New Roman"/>
                <w:b/>
                <w:bCs/>
                <w:sz w:val="24"/>
                <w:szCs w:val="24"/>
              </w:rPr>
              <w:t xml:space="preserve">Краткое содержание основных разделов </w:t>
            </w:r>
          </w:p>
        </w:tc>
        <w:tc>
          <w:tcPr>
            <w:tcW w:w="260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b/>
                <w:bCs/>
                <w:sz w:val="24"/>
                <w:szCs w:val="24"/>
              </w:rPr>
            </w:pPr>
            <w:r w:rsidRPr="00831F9F">
              <w:rPr>
                <w:rFonts w:ascii="Times New Roman" w:hAnsi="Times New Roman"/>
                <w:b/>
                <w:bCs/>
                <w:sz w:val="24"/>
                <w:szCs w:val="24"/>
              </w:rPr>
              <w:t>Результаты обучения (компетенции)</w:t>
            </w:r>
          </w:p>
        </w:tc>
        <w:tc>
          <w:tcPr>
            <w:tcW w:w="170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b/>
                <w:bCs/>
                <w:sz w:val="24"/>
                <w:szCs w:val="24"/>
              </w:rPr>
            </w:pPr>
            <w:r w:rsidRPr="00831F9F">
              <w:rPr>
                <w:rFonts w:ascii="Times New Roman" w:hAnsi="Times New Roman"/>
                <w:b/>
                <w:bCs/>
                <w:sz w:val="24"/>
                <w:szCs w:val="24"/>
              </w:rPr>
              <w:t>Пререквизиты</w:t>
            </w:r>
          </w:p>
        </w:tc>
        <w:tc>
          <w:tcPr>
            <w:tcW w:w="1559"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b/>
                <w:bCs/>
                <w:sz w:val="24"/>
                <w:szCs w:val="24"/>
              </w:rPr>
            </w:pPr>
            <w:r w:rsidRPr="00831F9F">
              <w:rPr>
                <w:rFonts w:ascii="Times New Roman" w:hAnsi="Times New Roman"/>
                <w:b/>
                <w:bCs/>
                <w:sz w:val="24"/>
                <w:szCs w:val="24"/>
              </w:rPr>
              <w:t>Постреквизиты</w:t>
            </w:r>
          </w:p>
        </w:tc>
      </w:tr>
      <w:tr w:rsidR="008B149B" w:rsidRPr="00831F9F" w:rsidTr="00232359">
        <w:trPr>
          <w:trHeight w:val="1800"/>
        </w:trPr>
        <w:tc>
          <w:tcPr>
            <w:tcW w:w="147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pamm1312</w:t>
            </w:r>
          </w:p>
        </w:tc>
        <w:tc>
          <w:tcPr>
            <w:tcW w:w="12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Политические аспекты международных миграций</w:t>
            </w:r>
          </w:p>
        </w:tc>
        <w:tc>
          <w:tcPr>
            <w:tcW w:w="103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4</w:t>
            </w:r>
          </w:p>
        </w:tc>
        <w:tc>
          <w:tcPr>
            <w:tcW w:w="9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1 </w:t>
            </w:r>
          </w:p>
        </w:tc>
        <w:tc>
          <w:tcPr>
            <w:tcW w:w="199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формирование у магистрантов систематизированных знаний по проблематике современного состояния международных миграционных процессов, их причинах, роли в современном мире и возможностях регулирования миграции на региональном, общеевропейском и мировом уровне.</w:t>
            </w:r>
          </w:p>
        </w:tc>
        <w:tc>
          <w:tcPr>
            <w:tcW w:w="271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Курс направлен на формирование у обучающихся систематизированных знаний по проблематике современного состояния международных миграционных процессов, их причинах, роли в современном мире и возможностях регулирования миграции на региональном, общеевропейском и мировом уровне. Анализируется влияние миграции на процесс формирования внешней политики государств, глобальную демографическую ситуацию, мировую </w:t>
            </w:r>
            <w:r w:rsidRPr="00831F9F">
              <w:rPr>
                <w:rFonts w:ascii="Times New Roman" w:hAnsi="Times New Roman"/>
                <w:sz w:val="24"/>
                <w:szCs w:val="24"/>
              </w:rPr>
              <w:lastRenderedPageBreak/>
              <w:t>экономику и международную финансовую систему, социальные и социально-культурные трансформации и международную безопасность.</w:t>
            </w:r>
          </w:p>
        </w:tc>
        <w:tc>
          <w:tcPr>
            <w:tcW w:w="260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 xml:space="preserve">выпускника данной магистерской программы основываются на способности свободно ориентироваться в современных международных тенденциях и проблемах в сфере миграционных отношений, самостоятельно оценивать и анализировать риски, связанные с различными типами миграции; критически осмысливать существующие аналитические материалы и данные, определять основные закономерности </w:t>
            </w:r>
            <w:r w:rsidRPr="00831F9F">
              <w:rPr>
                <w:rFonts w:ascii="Times New Roman" w:hAnsi="Times New Roman"/>
                <w:sz w:val="24"/>
                <w:szCs w:val="24"/>
              </w:rPr>
              <w:lastRenderedPageBreak/>
              <w:t>миграционных процессов, их региональные особенности.</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Современная внешнеполитическая стратегия Республики Казахстан, Теория международных отношений</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Методология исследований международных отношений и внешней политики</w:t>
            </w:r>
            <w:r w:rsidRPr="00831F9F">
              <w:rPr>
                <w:rFonts w:ascii="Times New Roman" w:hAnsi="Times New Roman"/>
                <w:sz w:val="24"/>
                <w:szCs w:val="24"/>
                <w:lang w:val="kk-KZ"/>
              </w:rPr>
              <w:t xml:space="preserve"> </w:t>
            </w:r>
            <w:r w:rsidRPr="00831F9F">
              <w:rPr>
                <w:rFonts w:ascii="Times New Roman" w:hAnsi="Times New Roman"/>
                <w:sz w:val="24"/>
                <w:szCs w:val="24"/>
              </w:rPr>
              <w:t>Мегатренды современного мира</w:t>
            </w:r>
            <w:r w:rsidRPr="00831F9F">
              <w:rPr>
                <w:rFonts w:ascii="Times New Roman" w:hAnsi="Times New Roman"/>
                <w:sz w:val="24"/>
                <w:szCs w:val="24"/>
                <w:lang w:val="kk-KZ"/>
              </w:rPr>
              <w:t xml:space="preserve"> </w:t>
            </w:r>
            <w:r w:rsidRPr="00831F9F">
              <w:rPr>
                <w:rFonts w:ascii="Times New Roman" w:hAnsi="Times New Roman"/>
                <w:sz w:val="24"/>
                <w:szCs w:val="24"/>
              </w:rPr>
              <w:t>Глобальная безопасность и современные международные конфликты</w:t>
            </w:r>
          </w:p>
        </w:tc>
      </w:tr>
      <w:tr w:rsidR="008B149B" w:rsidRPr="00831F9F" w:rsidTr="00232359">
        <w:trPr>
          <w:trHeight w:val="3780"/>
        </w:trPr>
        <w:tc>
          <w:tcPr>
            <w:tcW w:w="147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ed1312</w:t>
            </w:r>
          </w:p>
        </w:tc>
        <w:tc>
          <w:tcPr>
            <w:tcW w:w="12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Экономическая дипломатия</w:t>
            </w:r>
          </w:p>
        </w:tc>
        <w:tc>
          <w:tcPr>
            <w:tcW w:w="103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4</w:t>
            </w:r>
          </w:p>
        </w:tc>
        <w:tc>
          <w:tcPr>
            <w:tcW w:w="9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1 </w:t>
            </w:r>
          </w:p>
        </w:tc>
        <w:tc>
          <w:tcPr>
            <w:tcW w:w="199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формирование у слушателей целостного представления о современных международных экономических отношениях как системе институтов, режимов и договоров; об эволюции подходов к регулирования международных экономических отношений; о дипломатических методах реализации интересов участников международных </w:t>
            </w:r>
            <w:r w:rsidRPr="00831F9F">
              <w:rPr>
                <w:rFonts w:ascii="Times New Roman" w:hAnsi="Times New Roman"/>
                <w:sz w:val="24"/>
                <w:szCs w:val="24"/>
              </w:rPr>
              <w:lastRenderedPageBreak/>
              <w:t>экономических отношений, о практических решениях актуальных мировых экономических проблем.</w:t>
            </w:r>
          </w:p>
        </w:tc>
        <w:tc>
          <w:tcPr>
            <w:tcW w:w="271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Курс направлен на изучение дипломатических действий, сосредоточенные на защите экономических интересов страны на международном уровне, в том числе увеличении экспорта, привлечении иностранных инвестиций, участии в работе международных экономических организаций. Анализируются теоретические основы экономической, торговой, долговой, энергетической дипломатии зарубежных стран и Республики Казахстан.</w:t>
            </w:r>
          </w:p>
        </w:tc>
        <w:tc>
          <w:tcPr>
            <w:tcW w:w="260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выпускника данной магистерской программы основываются на способности к комплексному и ситуационному анализу политических и социально-экономических процессов в международной среде, знании глобальных тенденций экономического развития и оценка их влияния на уровне отдельных стран, способности к прогнозированию и моделированию будущих процессов в мировой экономике.</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Для изучения данной учебной дисциплины необходимызнание деятельности международных организации в области экономического сотрудничества, основ предпринимательской деятельности. Навыки работы в сети Интернет позволят более качественно выполнять самостоятельные задания</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rPr>
              <w:t>Научно-исследовательская работа магистранта, включая прохождение стажировки и выполнение магистерской диссертации (НИРМ)</w:t>
            </w:r>
            <w:r w:rsidRPr="00831F9F">
              <w:rPr>
                <w:rFonts w:ascii="Times New Roman" w:hAnsi="Times New Roman"/>
                <w:sz w:val="24"/>
                <w:szCs w:val="24"/>
                <w:lang w:val="kk-KZ"/>
              </w:rPr>
              <w:t xml:space="preserve"> </w:t>
            </w:r>
            <w:r w:rsidRPr="00831F9F">
              <w:rPr>
                <w:rFonts w:ascii="Times New Roman" w:hAnsi="Times New Roman"/>
                <w:sz w:val="24"/>
                <w:szCs w:val="24"/>
              </w:rPr>
              <w:t>Научно-исследовательская работа магистранта, включая прохождение стажировки и выполнение магистерской диссертации (НИРМ)</w:t>
            </w:r>
          </w:p>
          <w:p w:rsidR="008B149B" w:rsidRPr="00831F9F" w:rsidRDefault="008B149B"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rPr>
              <w:t>Исследовательская</w:t>
            </w:r>
          </w:p>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Научно-исследовательская работа магистранта, включая прохождение стажировки и выполнение магистерской диссертации (НИРМ)</w:t>
            </w:r>
            <w:r w:rsidRPr="00831F9F">
              <w:rPr>
                <w:rFonts w:ascii="Times New Roman" w:hAnsi="Times New Roman"/>
                <w:sz w:val="24"/>
                <w:szCs w:val="24"/>
              </w:rPr>
              <w:br/>
              <w:t>Оформление и защита магистерской диссертации</w:t>
            </w:r>
          </w:p>
        </w:tc>
      </w:tr>
      <w:tr w:rsidR="008B149B" w:rsidRPr="00831F9F" w:rsidTr="00232359">
        <w:trPr>
          <w:trHeight w:val="2340"/>
        </w:trPr>
        <w:tc>
          <w:tcPr>
            <w:tcW w:w="147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svsrk1313</w:t>
            </w:r>
          </w:p>
        </w:tc>
        <w:tc>
          <w:tcPr>
            <w:tcW w:w="12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Современная внешнеполитическая стратегия Республики Казахстан</w:t>
            </w:r>
          </w:p>
        </w:tc>
        <w:tc>
          <w:tcPr>
            <w:tcW w:w="103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4</w:t>
            </w:r>
          </w:p>
        </w:tc>
        <w:tc>
          <w:tcPr>
            <w:tcW w:w="9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1 </w:t>
            </w:r>
          </w:p>
        </w:tc>
        <w:tc>
          <w:tcPr>
            <w:tcW w:w="199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Формирование у магистрантов системных и целостных представлений об особенностях развития современного миропорядка, о месте и роли Казахстана в современном мире, о концептуальных основах и стратеги внешней политики Республики </w:t>
            </w:r>
            <w:r w:rsidRPr="00831F9F">
              <w:rPr>
                <w:rFonts w:ascii="Times New Roman" w:hAnsi="Times New Roman"/>
                <w:sz w:val="24"/>
                <w:szCs w:val="24"/>
              </w:rPr>
              <w:lastRenderedPageBreak/>
              <w:t xml:space="preserve">Казахстан, о позиции Казахстана в отношении региональных и глобальных проблем современности и ее роли в их решении; привитие </w:t>
            </w:r>
            <w:r w:rsidRPr="00831F9F">
              <w:rPr>
                <w:rFonts w:ascii="Times New Roman" w:hAnsi="Times New Roman"/>
                <w:sz w:val="24"/>
                <w:szCs w:val="24"/>
                <w:lang w:val="kk-KZ"/>
              </w:rPr>
              <w:t>магистрантам</w:t>
            </w:r>
            <w:r w:rsidRPr="00831F9F">
              <w:rPr>
                <w:rFonts w:ascii="Times New Roman" w:hAnsi="Times New Roman"/>
                <w:sz w:val="24"/>
                <w:szCs w:val="24"/>
              </w:rPr>
              <w:t xml:space="preserve"> навыков научно-исследовательской работы и навыков работы с документами</w:t>
            </w:r>
          </w:p>
        </w:tc>
        <w:tc>
          <w:tcPr>
            <w:tcW w:w="271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 xml:space="preserve">Курс направлен на получение целостного представления о внешнеполитической стратегии Республики Казахстан с момента получения независимости по настоящее время, ее отличительные особенности, определяются механизмы принятия решении казахстанскими внешнеполитическими ведомствами. Дается оценка роли Республики Казахстан в решении </w:t>
            </w:r>
            <w:r w:rsidRPr="00831F9F">
              <w:rPr>
                <w:rFonts w:ascii="Times New Roman" w:hAnsi="Times New Roman"/>
                <w:sz w:val="24"/>
                <w:szCs w:val="24"/>
              </w:rPr>
              <w:lastRenderedPageBreak/>
              <w:t>глобальных проблем современного мира.</w:t>
            </w:r>
          </w:p>
        </w:tc>
        <w:tc>
          <w:tcPr>
            <w:tcW w:w="260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Выпускника данной магистерской программы основываются на способности профессионально грамотно анализировать и пояснять позиции страны по основным международным проблемам, наличия навыков владения основами и базовыми навыками прикладного анализа международных ситуаций</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Данная дисциплина находится в логической и содержательно-методической взаимосвязи с другими дисциплинами такими как: Политические аспекты международных миграций, Теория международных отношений</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Полиакторность и проблемы глобального управления в ХХІ веке</w:t>
            </w:r>
            <w:r w:rsidRPr="00831F9F">
              <w:rPr>
                <w:rFonts w:ascii="Times New Roman" w:hAnsi="Times New Roman"/>
                <w:sz w:val="24"/>
                <w:szCs w:val="24"/>
              </w:rPr>
              <w:br/>
              <w:t>Цели устойчивого развития и глобальные проблемы</w:t>
            </w:r>
            <w:r w:rsidRPr="00831F9F">
              <w:rPr>
                <w:rFonts w:ascii="Times New Roman" w:hAnsi="Times New Roman"/>
                <w:sz w:val="24"/>
                <w:szCs w:val="24"/>
              </w:rPr>
              <w:br/>
              <w:t>Глобальная безопасность и современные международные конфликты</w:t>
            </w:r>
          </w:p>
        </w:tc>
      </w:tr>
      <w:tr w:rsidR="008B149B" w:rsidRPr="00831F9F" w:rsidTr="00232359">
        <w:trPr>
          <w:trHeight w:val="2520"/>
        </w:trPr>
        <w:tc>
          <w:tcPr>
            <w:tcW w:w="147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rrkstegXv1313</w:t>
            </w:r>
          </w:p>
        </w:tc>
        <w:tc>
          <w:tcPr>
            <w:tcW w:w="12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РК-РФ-КНР: стратегический треугольник евразийской геополитики XXI века</w:t>
            </w:r>
          </w:p>
        </w:tc>
        <w:tc>
          <w:tcPr>
            <w:tcW w:w="103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4</w:t>
            </w:r>
          </w:p>
        </w:tc>
        <w:tc>
          <w:tcPr>
            <w:tcW w:w="9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1 </w:t>
            </w:r>
          </w:p>
        </w:tc>
        <w:tc>
          <w:tcPr>
            <w:tcW w:w="199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Цель курса заключается в изучении стратегического треугольника евразийской геополитики XXI века, состоящий из Республики Казахстан, Российской Федерации и Китайской Народной Республики. Для </w:t>
            </w:r>
            <w:r w:rsidRPr="00831F9F">
              <w:rPr>
                <w:rFonts w:ascii="Times New Roman" w:hAnsi="Times New Roman"/>
                <w:sz w:val="24"/>
                <w:szCs w:val="24"/>
              </w:rPr>
              <w:lastRenderedPageBreak/>
              <w:t>достижения цели курса необходимо изучить философию геополитики стратегического треугольника в целом и в отдельности каждой страны, проанализировать эволюцию и специфику евразийской геополитики, дать оценку конкурентной борьбе ведущих геополитических игроков на евразийском континенте.</w:t>
            </w:r>
          </w:p>
        </w:tc>
        <w:tc>
          <w:tcPr>
            <w:tcW w:w="271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 xml:space="preserve">Курс направлен на изучение стратегического треугольника евразийской геополитики XXI века, состоящий из Республики Казахстан, Российской Федерации и Китайской Народной Республики. Анализируется философия геополитики стратегического треугольника в целом и в отдельности каждой страны, дается оценка </w:t>
            </w:r>
            <w:r w:rsidRPr="00831F9F">
              <w:rPr>
                <w:rFonts w:ascii="Times New Roman" w:hAnsi="Times New Roman"/>
                <w:sz w:val="24"/>
                <w:szCs w:val="24"/>
              </w:rPr>
              <w:lastRenderedPageBreak/>
              <w:t>эволюции и специфики евразийской геополитики и конкурентной борьбе ведущих геополитических игроков на евразийском континенте.</w:t>
            </w:r>
          </w:p>
        </w:tc>
        <w:tc>
          <w:tcPr>
            <w:tcW w:w="260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 xml:space="preserve">Знать роль геополитических треугольников в изменении соотношения сил на международной арене в контексте конкуренции между традиционными и восходящими центрами силы. </w:t>
            </w:r>
            <w:r w:rsidRPr="00831F9F">
              <w:rPr>
                <w:rFonts w:ascii="Times New Roman" w:hAnsi="Times New Roman"/>
                <w:sz w:val="24"/>
                <w:szCs w:val="24"/>
              </w:rPr>
              <w:br/>
              <w:t xml:space="preserve">Уметь анализировать региональные и глобальные процессы в развитии всемирной политической системы </w:t>
            </w:r>
            <w:r w:rsidRPr="00831F9F">
              <w:rPr>
                <w:rFonts w:ascii="Times New Roman" w:hAnsi="Times New Roman"/>
                <w:sz w:val="24"/>
                <w:szCs w:val="24"/>
              </w:rPr>
              <w:lastRenderedPageBreak/>
              <w:t xml:space="preserve">международных отношений в их обусловленности экономикой, историей, правом </w:t>
            </w:r>
            <w:r w:rsidRPr="00831F9F">
              <w:rPr>
                <w:rFonts w:ascii="Times New Roman" w:hAnsi="Times New Roman"/>
                <w:sz w:val="24"/>
                <w:szCs w:val="24"/>
              </w:rPr>
              <w:br/>
              <w:t>Иметь навыки исследовательской работы в международных отношениях и внешней политики отдельных стран мира.</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 xml:space="preserve">Данная дисциплина находится в логической и содержательно-методической взаимосвязи с другими дисциплинами такими как: Методология исследований международных отношений и внешней </w:t>
            </w:r>
            <w:r w:rsidRPr="00831F9F">
              <w:rPr>
                <w:rFonts w:ascii="Times New Roman" w:hAnsi="Times New Roman"/>
                <w:sz w:val="24"/>
                <w:szCs w:val="24"/>
              </w:rPr>
              <w:lastRenderedPageBreak/>
              <w:t>политики, вузовской дисциплиной Внешняя политика Республики Казахстан</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Полиакторность и проблемы глобального управления в ХХІ веке</w:t>
            </w:r>
            <w:r w:rsidR="00931E0F">
              <w:rPr>
                <w:rFonts w:ascii="Times New Roman" w:hAnsi="Times New Roman"/>
                <w:sz w:val="24"/>
                <w:szCs w:val="24"/>
              </w:rPr>
              <w:t xml:space="preserve">         </w:t>
            </w:r>
            <w:r w:rsidRPr="00831F9F">
              <w:rPr>
                <w:rFonts w:ascii="Times New Roman" w:hAnsi="Times New Roman"/>
                <w:sz w:val="24"/>
                <w:szCs w:val="24"/>
              </w:rPr>
              <w:t>Глобальная безопасность и современные международные конфликты</w:t>
            </w:r>
          </w:p>
        </w:tc>
      </w:tr>
      <w:tr w:rsidR="008B149B" w:rsidRPr="00831F9F" w:rsidTr="00232359">
        <w:trPr>
          <w:trHeight w:val="1800"/>
        </w:trPr>
        <w:tc>
          <w:tcPr>
            <w:tcW w:w="147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curgp1206</w:t>
            </w:r>
          </w:p>
        </w:tc>
        <w:tc>
          <w:tcPr>
            <w:tcW w:w="12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Цели устойчивого развития и глобальные проблемы</w:t>
            </w:r>
          </w:p>
        </w:tc>
        <w:tc>
          <w:tcPr>
            <w:tcW w:w="103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5</w:t>
            </w:r>
          </w:p>
        </w:tc>
        <w:tc>
          <w:tcPr>
            <w:tcW w:w="9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2 </w:t>
            </w:r>
          </w:p>
        </w:tc>
        <w:tc>
          <w:tcPr>
            <w:tcW w:w="199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Курс направлен на изучение целей в области устойчивого разви-тия, разработанные ООН и их роль в решении глобальных про-блем </w:t>
            </w:r>
            <w:r w:rsidRPr="00831F9F">
              <w:rPr>
                <w:rFonts w:ascii="Times New Roman" w:hAnsi="Times New Roman"/>
                <w:sz w:val="24"/>
                <w:szCs w:val="24"/>
              </w:rPr>
              <w:lastRenderedPageBreak/>
              <w:t>человечества, анализ соотношения национальных целей и ЦУР, оценка уровня интеграции целей и влияние ее на междуна-родные отношения.</w:t>
            </w:r>
          </w:p>
        </w:tc>
        <w:tc>
          <w:tcPr>
            <w:tcW w:w="271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 xml:space="preserve">Курс направлен на изучение целей в области устойчивого развития, разработанные ООН и их роль в решении глобальных проблем человечества, анализ соотношения национальных целей и ЦУР, оценка уровня </w:t>
            </w:r>
            <w:r w:rsidRPr="00831F9F">
              <w:rPr>
                <w:rFonts w:ascii="Times New Roman" w:hAnsi="Times New Roman"/>
                <w:sz w:val="24"/>
                <w:szCs w:val="24"/>
              </w:rPr>
              <w:lastRenderedPageBreak/>
              <w:t>интеграции целей и влияние ее на международные отношения.</w:t>
            </w:r>
          </w:p>
        </w:tc>
        <w:tc>
          <w:tcPr>
            <w:tcW w:w="260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-Знать цели в области устойчивого развития и их роль в решений глобальных проблем;</w:t>
            </w:r>
            <w:r w:rsidRPr="00831F9F">
              <w:rPr>
                <w:rFonts w:ascii="Times New Roman" w:hAnsi="Times New Roman"/>
                <w:sz w:val="24"/>
                <w:szCs w:val="24"/>
              </w:rPr>
              <w:br/>
              <w:t xml:space="preserve">- Уметь использовать полученные знания в области целей устойчивого развития и глобальных проблем в анализе современных </w:t>
            </w:r>
            <w:r w:rsidRPr="00831F9F">
              <w:rPr>
                <w:rFonts w:ascii="Times New Roman" w:hAnsi="Times New Roman"/>
                <w:sz w:val="24"/>
                <w:szCs w:val="24"/>
              </w:rPr>
              <w:lastRenderedPageBreak/>
              <w:t>международных отношений;</w:t>
            </w:r>
            <w:r w:rsidRPr="00831F9F">
              <w:rPr>
                <w:rFonts w:ascii="Times New Roman" w:hAnsi="Times New Roman"/>
                <w:sz w:val="24"/>
                <w:szCs w:val="24"/>
              </w:rPr>
              <w:br/>
              <w:t>-Иметь навыки аналитично-исследовательской работы в области международных отношений, внутренней и внешней политики стран мира.</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Теория международных отношений</w:t>
            </w:r>
            <w:r w:rsidRPr="00831F9F">
              <w:rPr>
                <w:rFonts w:ascii="Times New Roman" w:hAnsi="Times New Roman"/>
                <w:sz w:val="24"/>
                <w:szCs w:val="24"/>
              </w:rPr>
              <w:br/>
              <w:t>Экономическая дипломатия</w:t>
            </w:r>
            <w:r w:rsidRPr="00831F9F">
              <w:rPr>
                <w:rFonts w:ascii="Times New Roman" w:hAnsi="Times New Roman"/>
                <w:sz w:val="24"/>
                <w:szCs w:val="24"/>
              </w:rPr>
              <w:br/>
              <w:t>Современная внешнеполитическая стратегия Республики Казахстан</w:t>
            </w:r>
            <w:r w:rsidRPr="00831F9F">
              <w:rPr>
                <w:rFonts w:ascii="Times New Roman" w:hAnsi="Times New Roman"/>
                <w:sz w:val="24"/>
                <w:szCs w:val="24"/>
              </w:rPr>
              <w:br/>
            </w:r>
            <w:r w:rsidRPr="00831F9F">
              <w:rPr>
                <w:rFonts w:ascii="Times New Roman" w:hAnsi="Times New Roman"/>
                <w:sz w:val="24"/>
                <w:szCs w:val="24"/>
              </w:rPr>
              <w:lastRenderedPageBreak/>
              <w:t>РК-РФ-КНР: стратегический треугольник евразийской геополитики XXI века</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Информационная безопасность и технологии защиты информации</w:t>
            </w:r>
            <w:r w:rsidRPr="00831F9F">
              <w:rPr>
                <w:rFonts w:ascii="Times New Roman" w:hAnsi="Times New Roman"/>
                <w:sz w:val="24"/>
                <w:szCs w:val="24"/>
              </w:rPr>
              <w:br/>
              <w:t xml:space="preserve">Глобальная безопасность и современные </w:t>
            </w:r>
            <w:r w:rsidRPr="00831F9F">
              <w:rPr>
                <w:rFonts w:ascii="Times New Roman" w:hAnsi="Times New Roman"/>
                <w:sz w:val="24"/>
                <w:szCs w:val="24"/>
              </w:rPr>
              <w:lastRenderedPageBreak/>
              <w:t>международные конфликты</w:t>
            </w:r>
            <w:r w:rsidRPr="00831F9F">
              <w:rPr>
                <w:rFonts w:ascii="Times New Roman" w:hAnsi="Times New Roman"/>
                <w:sz w:val="24"/>
                <w:szCs w:val="24"/>
              </w:rPr>
              <w:br/>
              <w:t>Политика разоружения и контроль над обычным и ядерным оружием</w:t>
            </w:r>
          </w:p>
        </w:tc>
      </w:tr>
      <w:tr w:rsidR="008B149B" w:rsidRPr="00831F9F" w:rsidTr="00232359">
        <w:trPr>
          <w:trHeight w:val="3780"/>
        </w:trPr>
        <w:tc>
          <w:tcPr>
            <w:tcW w:w="147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msm1206</w:t>
            </w:r>
          </w:p>
        </w:tc>
        <w:tc>
          <w:tcPr>
            <w:tcW w:w="12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Мегатренды современного мира</w:t>
            </w:r>
          </w:p>
        </w:tc>
        <w:tc>
          <w:tcPr>
            <w:tcW w:w="103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5</w:t>
            </w:r>
          </w:p>
        </w:tc>
        <w:tc>
          <w:tcPr>
            <w:tcW w:w="9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2 </w:t>
            </w:r>
          </w:p>
        </w:tc>
        <w:tc>
          <w:tcPr>
            <w:tcW w:w="199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Формирование у магистрантов правильного представления о современных кардинальных проблемах международных отношений конца ХХ – начала XXI века</w:t>
            </w:r>
          </w:p>
        </w:tc>
        <w:tc>
          <w:tcPr>
            <w:tcW w:w="271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Курс направлен на изучение мегатрендов современного мира, связанные с процессами глобализации в XXI веке. Дается общая характеристика процессу демократизации в современном обще-стве, эволюционным преобразованиям государственно-центристской политической системы. Анализируются риски в системе международной безопасности, в том числе демографи-ческие и миграционные процессы в современном обществе. </w:t>
            </w:r>
          </w:p>
        </w:tc>
        <w:tc>
          <w:tcPr>
            <w:tcW w:w="260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Компетенции магистрантов, формируемые в результате освоения дисциплины </w:t>
            </w:r>
            <w:r w:rsidR="0007014F">
              <w:rPr>
                <w:rFonts w:ascii="Times New Roman" w:hAnsi="Times New Roman"/>
                <w:sz w:val="24"/>
                <w:szCs w:val="24"/>
              </w:rPr>
              <w:t>«</w:t>
            </w:r>
            <w:r w:rsidRPr="00831F9F">
              <w:rPr>
                <w:rFonts w:ascii="Times New Roman" w:hAnsi="Times New Roman"/>
                <w:sz w:val="24"/>
                <w:szCs w:val="24"/>
              </w:rPr>
              <w:t>Mегатренды современного мира</w:t>
            </w:r>
            <w:r w:rsidR="0007014F">
              <w:rPr>
                <w:rFonts w:ascii="Times New Roman" w:hAnsi="Times New Roman"/>
                <w:sz w:val="24"/>
                <w:szCs w:val="24"/>
              </w:rPr>
              <w:t>»</w:t>
            </w:r>
            <w:r w:rsidRPr="00831F9F">
              <w:rPr>
                <w:rFonts w:ascii="Times New Roman" w:hAnsi="Times New Roman"/>
                <w:sz w:val="24"/>
                <w:szCs w:val="24"/>
              </w:rPr>
              <w:br/>
              <w:t>Данная дисциплина способствует формированию следующих компетенций:</w:t>
            </w:r>
            <w:r w:rsidRPr="00831F9F">
              <w:rPr>
                <w:rFonts w:ascii="Times New Roman" w:hAnsi="Times New Roman"/>
                <w:sz w:val="24"/>
                <w:szCs w:val="24"/>
              </w:rPr>
              <w:br/>
              <w:t xml:space="preserve">Профессия компетентность (ПК): </w:t>
            </w:r>
            <w:r w:rsidRPr="00831F9F">
              <w:rPr>
                <w:rFonts w:ascii="Times New Roman" w:hAnsi="Times New Roman"/>
                <w:sz w:val="24"/>
                <w:szCs w:val="24"/>
              </w:rPr>
              <w:br/>
              <w:t xml:space="preserve">- научатся выявлять и описывать основные глобальные проблемы и тенденции глобального мегатренда в международных отношениях на современном этапе; </w:t>
            </w:r>
            <w:r w:rsidRPr="00831F9F">
              <w:rPr>
                <w:rFonts w:ascii="Times New Roman" w:hAnsi="Times New Roman"/>
                <w:sz w:val="24"/>
                <w:szCs w:val="24"/>
              </w:rPr>
              <w:br/>
            </w:r>
            <w:r w:rsidRPr="00831F9F">
              <w:rPr>
                <w:rFonts w:ascii="Times New Roman" w:hAnsi="Times New Roman"/>
                <w:sz w:val="24"/>
                <w:szCs w:val="24"/>
              </w:rPr>
              <w:lastRenderedPageBreak/>
              <w:t>- выявлять и анализировать основные направления деятельности государств и мирового сообщества в области мегатрендовых процессов и решения глобальных проблем;</w:t>
            </w:r>
            <w:r w:rsidRPr="00831F9F">
              <w:rPr>
                <w:rFonts w:ascii="Times New Roman" w:hAnsi="Times New Roman"/>
                <w:sz w:val="24"/>
                <w:szCs w:val="24"/>
              </w:rPr>
              <w:br/>
              <w:t>- овладеть обоснованием действий участников международных отношений в условиях современного мира;</w:t>
            </w:r>
            <w:r w:rsidRPr="00831F9F">
              <w:rPr>
                <w:rFonts w:ascii="Times New Roman" w:hAnsi="Times New Roman"/>
                <w:sz w:val="24"/>
                <w:szCs w:val="24"/>
              </w:rPr>
              <w:br/>
              <w:t>- научатся оценивать влияние глобальных процессов на международные отношения и мировую политику;</w:t>
            </w:r>
            <w:r w:rsidRPr="00831F9F">
              <w:rPr>
                <w:rFonts w:ascii="Times New Roman" w:hAnsi="Times New Roman"/>
                <w:sz w:val="24"/>
                <w:szCs w:val="24"/>
              </w:rPr>
              <w:br/>
              <w:t>- научится находить прогнозные и превентивные решения глобальных проблем.</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Теория международных отношений</w:t>
            </w:r>
            <w:r w:rsidRPr="00831F9F">
              <w:rPr>
                <w:rFonts w:ascii="Times New Roman" w:hAnsi="Times New Roman"/>
                <w:sz w:val="24"/>
                <w:szCs w:val="24"/>
              </w:rPr>
              <w:br/>
              <w:t>Современная внешнеполитическая стратегия Республики Казахстан</w:t>
            </w:r>
            <w:r w:rsidRPr="00831F9F">
              <w:rPr>
                <w:rFonts w:ascii="Times New Roman" w:hAnsi="Times New Roman"/>
                <w:sz w:val="24"/>
                <w:szCs w:val="24"/>
              </w:rPr>
              <w:br/>
              <w:t>РК-РФ-КНР: стратегический треугольник евразийской геополитики XXI века</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Глобальная безопасность и современные международные конфликты</w:t>
            </w:r>
            <w:r w:rsidRPr="00831F9F">
              <w:rPr>
                <w:rFonts w:ascii="Times New Roman" w:hAnsi="Times New Roman"/>
                <w:sz w:val="24"/>
                <w:szCs w:val="24"/>
              </w:rPr>
              <w:br/>
              <w:t>Анализ международных ситуаций</w:t>
            </w:r>
            <w:r w:rsidRPr="00831F9F">
              <w:rPr>
                <w:rFonts w:ascii="Times New Roman" w:hAnsi="Times New Roman"/>
                <w:sz w:val="24"/>
                <w:szCs w:val="24"/>
              </w:rPr>
              <w:br/>
              <w:t>Ситуационное моделирование международных процессов</w:t>
            </w:r>
          </w:p>
        </w:tc>
      </w:tr>
      <w:tr w:rsidR="008B149B" w:rsidRPr="00831F9F" w:rsidTr="00232359">
        <w:trPr>
          <w:trHeight w:val="2520"/>
        </w:trPr>
        <w:tc>
          <w:tcPr>
            <w:tcW w:w="147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imo1208</w:t>
            </w:r>
          </w:p>
        </w:tc>
        <w:tc>
          <w:tcPr>
            <w:tcW w:w="12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Инновации в международных отношениях</w:t>
            </w:r>
          </w:p>
        </w:tc>
        <w:tc>
          <w:tcPr>
            <w:tcW w:w="103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5</w:t>
            </w:r>
          </w:p>
        </w:tc>
        <w:tc>
          <w:tcPr>
            <w:tcW w:w="9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2 </w:t>
            </w:r>
          </w:p>
        </w:tc>
        <w:tc>
          <w:tcPr>
            <w:tcW w:w="199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Цель курса: изучение содержания и структуры инновационного процесса, исследование различных аспектов управления инновациями, приобретение навыков анализа корпоративных инновационных стратегий.</w:t>
            </w:r>
          </w:p>
        </w:tc>
        <w:tc>
          <w:tcPr>
            <w:tcW w:w="271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Курс направлен на изучение концептуальных основ инновационной политики в международных отношениях. Дается классификация основным теоретическим подходам и методам в инновационной политике. Характеризуются прикладные аналитико-прогностические исследования мировой политики, изучаются инновационные процессы и национально- инновационные системы, способы управления инновационными процессами. </w:t>
            </w:r>
          </w:p>
        </w:tc>
        <w:tc>
          <w:tcPr>
            <w:tcW w:w="260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В результате изучения курса магистранты должны</w:t>
            </w:r>
            <w:r w:rsidRPr="00831F9F">
              <w:rPr>
                <w:rFonts w:ascii="Times New Roman" w:hAnsi="Times New Roman"/>
                <w:sz w:val="24"/>
                <w:szCs w:val="24"/>
              </w:rPr>
              <w:br/>
              <w:t>знать: глоссарий и новейшие теории в сфере инноваций, глобальной (ГИС) и национальных инновационных систем (НИС); основные институты НИС; современное состояние инновационных процессов и рынков, в том числе на глобальном уровне</w:t>
            </w:r>
            <w:r w:rsidRPr="00831F9F">
              <w:rPr>
                <w:rFonts w:ascii="Times New Roman" w:hAnsi="Times New Roman"/>
                <w:sz w:val="24"/>
                <w:szCs w:val="24"/>
              </w:rPr>
              <w:br/>
              <w:t>уметь: применить теоретические положения в целях квалифицированного анализа предметного вопроса; подготовить структурированные аналитические материалы по теме</w:t>
            </w:r>
            <w:r w:rsidRPr="00831F9F">
              <w:rPr>
                <w:rFonts w:ascii="Times New Roman" w:hAnsi="Times New Roman"/>
                <w:sz w:val="24"/>
                <w:szCs w:val="24"/>
              </w:rPr>
              <w:br/>
              <w:t>владеть: анализом, синтезом, культурой устной и письменной речи</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Теория международных отношений</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Научно-исследовательская работа магистранта, включая прохождение стажировки и выполнение магистерской диссертации (НИРМ)</w:t>
            </w:r>
            <w:r w:rsidRPr="00831F9F">
              <w:rPr>
                <w:rFonts w:ascii="Times New Roman" w:hAnsi="Times New Roman"/>
                <w:sz w:val="24"/>
                <w:szCs w:val="24"/>
              </w:rPr>
              <w:br/>
              <w:t>Исследовательская</w:t>
            </w:r>
            <w:r w:rsidRPr="00831F9F">
              <w:rPr>
                <w:rFonts w:ascii="Times New Roman" w:hAnsi="Times New Roman"/>
                <w:sz w:val="24"/>
                <w:szCs w:val="24"/>
              </w:rPr>
              <w:br/>
              <w:t>Научно-исследовательская работа магистранта, включая прохождение стажировки и выполнение магистерской диссертации (НИРМ)</w:t>
            </w:r>
          </w:p>
        </w:tc>
      </w:tr>
      <w:tr w:rsidR="008B149B" w:rsidRPr="00831F9F" w:rsidTr="00232359">
        <w:trPr>
          <w:trHeight w:val="3960"/>
        </w:trPr>
        <w:tc>
          <w:tcPr>
            <w:tcW w:w="147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ppguhv1208</w:t>
            </w:r>
          </w:p>
        </w:tc>
        <w:tc>
          <w:tcPr>
            <w:tcW w:w="12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Полиакторность и проблемы глобального управления в ХХІ веке</w:t>
            </w:r>
          </w:p>
        </w:tc>
        <w:tc>
          <w:tcPr>
            <w:tcW w:w="103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5</w:t>
            </w:r>
          </w:p>
        </w:tc>
        <w:tc>
          <w:tcPr>
            <w:tcW w:w="9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2 </w:t>
            </w:r>
          </w:p>
        </w:tc>
        <w:tc>
          <w:tcPr>
            <w:tcW w:w="199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Цель курса – изучение основных аспектов глобального управления как процесса совместного руководства, объединяющего национальные правительства, многосторонние государственные учреждения и гражданское общество для достижения общих целей.</w:t>
            </w:r>
          </w:p>
        </w:tc>
        <w:tc>
          <w:tcPr>
            <w:tcW w:w="271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Курс дает глубокое понимание природы глобализации и проблем глобального управления в условиях возрастающей взаимо-зависимости между субнациональными, национальными, регио-нальными структурами, международными и негосударственными акторами. Курс направлен на исследование силы глобализации с точки зрения разных государств, международных лидеров, экономических структур и ряда международных организаций.</w:t>
            </w:r>
          </w:p>
        </w:tc>
        <w:tc>
          <w:tcPr>
            <w:tcW w:w="260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Обучающийся после прохождения курса:</w:t>
            </w:r>
            <w:r w:rsidRPr="00831F9F">
              <w:rPr>
                <w:rFonts w:ascii="Times New Roman" w:hAnsi="Times New Roman"/>
                <w:sz w:val="24"/>
                <w:szCs w:val="24"/>
              </w:rPr>
              <w:br/>
              <w:t>- знает и понимает многие аспекты глобализации и вопросы, связанные с глобальным обществом; демонстрирует понимание ключевых субъектов и институтов, участвующих в глобальном управлении;</w:t>
            </w:r>
            <w:r w:rsidRPr="00831F9F">
              <w:rPr>
                <w:rFonts w:ascii="Times New Roman" w:hAnsi="Times New Roman"/>
                <w:sz w:val="24"/>
                <w:szCs w:val="24"/>
              </w:rPr>
              <w:br/>
              <w:t>- определяет и анализирует проблемы и возможности, которые глобализация создает для правительств, и умеет оценивать последствия возможных политических решений;</w:t>
            </w:r>
            <w:r w:rsidRPr="00831F9F">
              <w:rPr>
                <w:rFonts w:ascii="Times New Roman" w:hAnsi="Times New Roman"/>
                <w:sz w:val="24"/>
                <w:szCs w:val="24"/>
              </w:rPr>
              <w:br/>
              <w:t xml:space="preserve">- формулирует убедительные аргументы, а также контраргументы по ключевым темам глобального управления, применяя доказательства, собранные в ходе чтения курсов, текущих событий и внешних источников, эффективно </w:t>
            </w:r>
            <w:r w:rsidRPr="00831F9F">
              <w:rPr>
                <w:rFonts w:ascii="Times New Roman" w:hAnsi="Times New Roman"/>
                <w:sz w:val="24"/>
                <w:szCs w:val="24"/>
              </w:rPr>
              <w:lastRenderedPageBreak/>
              <w:t>участвует в дискуссиях на спорные темы в письменной и устной форме, в том числе посредством участия в занятиях, презентаций и в письменной форме;</w:t>
            </w:r>
            <w:r w:rsidRPr="00831F9F">
              <w:rPr>
                <w:rFonts w:ascii="Times New Roman" w:hAnsi="Times New Roman"/>
                <w:sz w:val="24"/>
                <w:szCs w:val="24"/>
              </w:rPr>
              <w:br/>
              <w:t>- способен проявлять себя как активный участник глобального общества.</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Теория международных отношений</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Глобальная безопасность и современные международные конфликты</w:t>
            </w:r>
            <w:r w:rsidRPr="00831F9F">
              <w:rPr>
                <w:rFonts w:ascii="Times New Roman" w:hAnsi="Times New Roman"/>
                <w:sz w:val="24"/>
                <w:szCs w:val="24"/>
              </w:rPr>
              <w:br/>
              <w:t>Политика разоружения и контроль над обычным и ядерным оружием</w:t>
            </w:r>
            <w:r w:rsidRPr="00831F9F">
              <w:rPr>
                <w:rFonts w:ascii="Times New Roman" w:hAnsi="Times New Roman"/>
                <w:sz w:val="24"/>
                <w:szCs w:val="24"/>
              </w:rPr>
              <w:br/>
              <w:t>Анализ международных ситуаций</w:t>
            </w:r>
          </w:p>
        </w:tc>
      </w:tr>
      <w:tr w:rsidR="008B149B" w:rsidRPr="00831F9F" w:rsidTr="00232359">
        <w:trPr>
          <w:trHeight w:val="3060"/>
        </w:trPr>
        <w:tc>
          <w:tcPr>
            <w:tcW w:w="147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uip2207</w:t>
            </w:r>
          </w:p>
        </w:tc>
        <w:tc>
          <w:tcPr>
            <w:tcW w:w="12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Управление инновационными проектами</w:t>
            </w:r>
          </w:p>
        </w:tc>
        <w:tc>
          <w:tcPr>
            <w:tcW w:w="103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5</w:t>
            </w:r>
          </w:p>
        </w:tc>
        <w:tc>
          <w:tcPr>
            <w:tcW w:w="9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3 </w:t>
            </w:r>
          </w:p>
        </w:tc>
        <w:tc>
          <w:tcPr>
            <w:tcW w:w="199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Цель курса - изучение основных понятий, принципов, методов, процедуры разработки и управления инновациями в целом и проектами по отдельности. </w:t>
            </w:r>
          </w:p>
        </w:tc>
        <w:tc>
          <w:tcPr>
            <w:tcW w:w="271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Курс направлен на изучение концептуальных основ инновационной политики в международных отношениях. Дается классификация основным теоретическим подходам и методам в инновационной политике. Характеризуются прикладные аналитико-прогностические исследования мировой политики, изучаются инновационные процессы и национально- инновационные системы, </w:t>
            </w:r>
            <w:r w:rsidRPr="00831F9F">
              <w:rPr>
                <w:rFonts w:ascii="Times New Roman" w:hAnsi="Times New Roman"/>
                <w:sz w:val="24"/>
                <w:szCs w:val="24"/>
              </w:rPr>
              <w:lastRenderedPageBreak/>
              <w:t xml:space="preserve">способы управления инновационными процессами. </w:t>
            </w:r>
          </w:p>
        </w:tc>
        <w:tc>
          <w:tcPr>
            <w:tcW w:w="260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Обучающийся после прохождения курса:</w:t>
            </w:r>
            <w:r w:rsidRPr="00831F9F">
              <w:rPr>
                <w:rFonts w:ascii="Times New Roman" w:hAnsi="Times New Roman"/>
                <w:sz w:val="24"/>
                <w:szCs w:val="24"/>
              </w:rPr>
              <w:br/>
              <w:t>- знает и понимает основные концепции, основные теории и результаты исследований, связанных с инновациями, описывает различные типы инноваций и формы управления проектами;</w:t>
            </w:r>
            <w:r w:rsidRPr="00831F9F">
              <w:rPr>
                <w:rFonts w:ascii="Times New Roman" w:hAnsi="Times New Roman"/>
                <w:sz w:val="24"/>
                <w:szCs w:val="24"/>
              </w:rPr>
              <w:br/>
              <w:t>- применяет инструменты развития инноваций и управления проектами;</w:t>
            </w:r>
            <w:r w:rsidRPr="00831F9F">
              <w:rPr>
                <w:rFonts w:ascii="Times New Roman" w:hAnsi="Times New Roman"/>
                <w:sz w:val="24"/>
                <w:szCs w:val="24"/>
              </w:rPr>
              <w:br/>
              <w:t xml:space="preserve">- способен руководить инновационными </w:t>
            </w:r>
            <w:r w:rsidRPr="00831F9F">
              <w:rPr>
                <w:rFonts w:ascii="Times New Roman" w:hAnsi="Times New Roman"/>
                <w:sz w:val="24"/>
                <w:szCs w:val="24"/>
              </w:rPr>
              <w:lastRenderedPageBreak/>
              <w:t>проектами и работать в составе инновационной команды;</w:t>
            </w:r>
            <w:r w:rsidRPr="00831F9F">
              <w:rPr>
                <w:rFonts w:ascii="Times New Roman" w:hAnsi="Times New Roman"/>
                <w:sz w:val="24"/>
                <w:szCs w:val="24"/>
              </w:rPr>
              <w:br/>
              <w:t xml:space="preserve">- умеет идентифицировать и анализировать риски инновационных проектов и формировать подходы к управлению этими рисками при планировании и осуществлении инновационных проектов, </w:t>
            </w:r>
            <w:r w:rsidRPr="00831F9F">
              <w:rPr>
                <w:rFonts w:ascii="Times New Roman" w:hAnsi="Times New Roman"/>
                <w:sz w:val="24"/>
                <w:szCs w:val="24"/>
              </w:rPr>
              <w:br/>
              <w:t>- демонстрирует подготовленность к инновационной научно-исследовательской и педагогической деятельности.</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Научно-исследовательская работа магистранта, включая прохождение стажировки и выполнение магистерской диссертации (НИРМ)</w:t>
            </w:r>
            <w:r w:rsidRPr="00831F9F">
              <w:rPr>
                <w:rFonts w:ascii="Times New Roman" w:hAnsi="Times New Roman"/>
                <w:sz w:val="24"/>
                <w:szCs w:val="24"/>
              </w:rPr>
              <w:br/>
              <w:t>Методология исследований международных отношений и внешней политики</w:t>
            </w:r>
            <w:r w:rsidRPr="00831F9F">
              <w:rPr>
                <w:rFonts w:ascii="Times New Roman" w:hAnsi="Times New Roman"/>
                <w:sz w:val="24"/>
                <w:szCs w:val="24"/>
              </w:rPr>
              <w:br/>
              <w:t>Научно-</w:t>
            </w:r>
            <w:r w:rsidRPr="00831F9F">
              <w:rPr>
                <w:rFonts w:ascii="Times New Roman" w:hAnsi="Times New Roman"/>
                <w:sz w:val="24"/>
                <w:szCs w:val="24"/>
              </w:rPr>
              <w:lastRenderedPageBreak/>
              <w:t>исследовательская работа магистранта, включая прохождение стажировки и выполнение магистерской диссертации (НИРМ)</w:t>
            </w:r>
            <w:r w:rsidRPr="00831F9F">
              <w:rPr>
                <w:rFonts w:ascii="Times New Roman" w:hAnsi="Times New Roman"/>
                <w:sz w:val="24"/>
                <w:szCs w:val="24"/>
              </w:rPr>
              <w:br/>
              <w:t>Инновации в международных отношениях</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Исследовательская</w:t>
            </w:r>
            <w:r w:rsidRPr="00831F9F">
              <w:rPr>
                <w:rFonts w:ascii="Times New Roman" w:hAnsi="Times New Roman"/>
                <w:sz w:val="24"/>
                <w:szCs w:val="24"/>
              </w:rPr>
              <w:br/>
              <w:t>Научно-исследовательская работа магистранта, включая прохождение стажировки и выполнение магистерской диссертации (НИРМ)</w:t>
            </w:r>
          </w:p>
        </w:tc>
      </w:tr>
      <w:tr w:rsidR="008B149B" w:rsidRPr="00831F9F" w:rsidTr="00232359">
        <w:trPr>
          <w:trHeight w:val="2340"/>
        </w:trPr>
        <w:tc>
          <w:tcPr>
            <w:tcW w:w="147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krnntd2207</w:t>
            </w:r>
          </w:p>
        </w:tc>
        <w:tc>
          <w:tcPr>
            <w:tcW w:w="12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Коммерциализация результатов научной и научно-технической деятельности</w:t>
            </w:r>
          </w:p>
        </w:tc>
        <w:tc>
          <w:tcPr>
            <w:tcW w:w="103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5</w:t>
            </w:r>
          </w:p>
        </w:tc>
        <w:tc>
          <w:tcPr>
            <w:tcW w:w="9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3 </w:t>
            </w:r>
          </w:p>
        </w:tc>
        <w:tc>
          <w:tcPr>
            <w:tcW w:w="199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формирование у магистрантов системного представления и профессиональных компетентностей в сфере коммерциализации результатов научной и научно-технической деятельности. </w:t>
            </w:r>
          </w:p>
        </w:tc>
        <w:tc>
          <w:tcPr>
            <w:tcW w:w="271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Курс направлен на изучение основных механизмов инновацион-ной экономики, роли национальных исследовательских центров в развитии отечественной экономики и повышения уровня жизни населения. Уделяется внимание таким вопросам как </w:t>
            </w:r>
            <w:r w:rsidRPr="00831F9F">
              <w:rPr>
                <w:rFonts w:ascii="Times New Roman" w:hAnsi="Times New Roman"/>
                <w:sz w:val="24"/>
                <w:szCs w:val="24"/>
              </w:rPr>
              <w:lastRenderedPageBreak/>
              <w:t>интел-лектуальная собственность, инновационный маркетинг, модели коммерциализации, инструменты финансирования. Дается оценка среде и участникам инновационной деятельности и процесса коммерциализации результатов исследований.</w:t>
            </w:r>
          </w:p>
        </w:tc>
        <w:tc>
          <w:tcPr>
            <w:tcW w:w="260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 xml:space="preserve">выпускника данной магистерской программы основываются на способности понимать основные механизмы реализации инновационной деятельности, процессы и механизмы передачи (трансфера) технологий, методику проведения </w:t>
            </w:r>
            <w:r w:rsidRPr="00831F9F">
              <w:rPr>
                <w:rFonts w:ascii="Times New Roman" w:hAnsi="Times New Roman"/>
                <w:sz w:val="24"/>
                <w:szCs w:val="24"/>
              </w:rPr>
              <w:lastRenderedPageBreak/>
              <w:t>маркетинговых исследований на рынке технологий, выявлять и анализировать риски конкретных рынков инноваций с учетом страновой и региональной специфики, организовать эффективное взаимодействие с инновационными посредниками, а также потребителями и производителями наукоемкой продукции в процессе создания и последующего распространения инновационного продукта.</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Методология исследований международных отношений и внешней политики</w:t>
            </w:r>
            <w:r w:rsidRPr="00831F9F">
              <w:rPr>
                <w:rFonts w:ascii="Times New Roman" w:hAnsi="Times New Roman"/>
                <w:sz w:val="24"/>
                <w:szCs w:val="24"/>
              </w:rPr>
              <w:br/>
              <w:t xml:space="preserve">Научно-исследовательская работа магистранта, включая прохождение </w:t>
            </w:r>
            <w:r w:rsidRPr="00831F9F">
              <w:rPr>
                <w:rFonts w:ascii="Times New Roman" w:hAnsi="Times New Roman"/>
                <w:sz w:val="24"/>
                <w:szCs w:val="24"/>
              </w:rPr>
              <w:lastRenderedPageBreak/>
              <w:t>стажировки и выполнение магистерской диссертации (НИРМ)</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Исследовательская</w:t>
            </w:r>
            <w:r w:rsidRPr="00831F9F">
              <w:rPr>
                <w:rFonts w:ascii="Times New Roman" w:hAnsi="Times New Roman"/>
                <w:sz w:val="24"/>
                <w:szCs w:val="24"/>
              </w:rPr>
              <w:br/>
              <w:t xml:space="preserve">Научно-исследовательская работа магистранта, включая прохождение стажировки и выполнение магистерской диссертации </w:t>
            </w:r>
            <w:r w:rsidRPr="00831F9F">
              <w:rPr>
                <w:rFonts w:ascii="Times New Roman" w:hAnsi="Times New Roman"/>
                <w:sz w:val="24"/>
                <w:szCs w:val="24"/>
              </w:rPr>
              <w:lastRenderedPageBreak/>
              <w:t>(НИРМ)</w:t>
            </w:r>
          </w:p>
        </w:tc>
      </w:tr>
      <w:tr w:rsidR="008B149B" w:rsidRPr="00831F9F" w:rsidTr="00232359">
        <w:trPr>
          <w:trHeight w:val="6300"/>
        </w:trPr>
        <w:tc>
          <w:tcPr>
            <w:tcW w:w="147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cd2314</w:t>
            </w:r>
          </w:p>
        </w:tc>
        <w:tc>
          <w:tcPr>
            <w:tcW w:w="12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Цифровая дипломатия</w:t>
            </w:r>
          </w:p>
        </w:tc>
        <w:tc>
          <w:tcPr>
            <w:tcW w:w="103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4</w:t>
            </w:r>
          </w:p>
        </w:tc>
        <w:tc>
          <w:tcPr>
            <w:tcW w:w="9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3 </w:t>
            </w:r>
          </w:p>
        </w:tc>
        <w:tc>
          <w:tcPr>
            <w:tcW w:w="199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Формирование у магистрантов представлений о использовании возможностей сети интернет и информационно-коммуникационных технологий (ИКТ) для решения дипломатических задач.</w:t>
            </w:r>
          </w:p>
        </w:tc>
        <w:tc>
          <w:tcPr>
            <w:tcW w:w="271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Курс направлен на изучение становления и развития цифровой дипломатии в международных отношениях на основе изучения фактологических и историографических исследований. Анализируются теоретические и практические основы цифровой дипломатии через изучение современных информационных технологий.</w:t>
            </w:r>
          </w:p>
        </w:tc>
        <w:tc>
          <w:tcPr>
            <w:tcW w:w="260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Знание и понимание: в ходе изучения курса магистранты углубляют свои знание о проблемах цифровизации на международном уровне; информационные технологии, используемые в развитии цифровой дипломатии, их виды, роль современных технологий, роль и значение цифровизации и цифровой дипломатии в политике;</w:t>
            </w:r>
            <w:r w:rsidRPr="00831F9F">
              <w:rPr>
                <w:rFonts w:ascii="Times New Roman" w:hAnsi="Times New Roman"/>
                <w:sz w:val="24"/>
                <w:szCs w:val="24"/>
              </w:rPr>
              <w:br/>
              <w:t>Применение знаний и пониманий: позволяет самостоятельно анализировать и использовать знания, полученные от информационных технологий, связанных с цифровизацией и цифровой дипломатией с точки зрения развития социальных процессов;</w:t>
            </w:r>
            <w:r w:rsidRPr="00831F9F">
              <w:rPr>
                <w:rFonts w:ascii="Times New Roman" w:hAnsi="Times New Roman"/>
                <w:sz w:val="24"/>
                <w:szCs w:val="24"/>
              </w:rPr>
              <w:br/>
              <w:t xml:space="preserve">Формирование суждений: Понимает развитие цифровой дипломатии через </w:t>
            </w:r>
            <w:r w:rsidRPr="00831F9F">
              <w:rPr>
                <w:rFonts w:ascii="Times New Roman" w:hAnsi="Times New Roman"/>
                <w:sz w:val="24"/>
                <w:szCs w:val="24"/>
              </w:rPr>
              <w:lastRenderedPageBreak/>
              <w:t xml:space="preserve">политику цифровизации в международных отношениях на основе документальных и историографических материалов, учится выражать свои взгляды на семинарах, круглых столах, научных конференциях по этим темам; </w:t>
            </w:r>
            <w:r w:rsidRPr="00831F9F">
              <w:rPr>
                <w:rFonts w:ascii="Times New Roman" w:hAnsi="Times New Roman"/>
                <w:sz w:val="24"/>
                <w:szCs w:val="24"/>
              </w:rPr>
              <w:br/>
              <w:t>Коммуникативные способности: коммуникабельность способствует готовности активно участвовать в трансформации мира в сторону цифровизации в конкретных проектах и позволяет применять знания, полученные в цифровой дипломатии, в дебатах;</w:t>
            </w:r>
            <w:r w:rsidRPr="00831F9F">
              <w:rPr>
                <w:rFonts w:ascii="Times New Roman" w:hAnsi="Times New Roman"/>
                <w:sz w:val="24"/>
                <w:szCs w:val="24"/>
              </w:rPr>
              <w:br/>
              <w:t xml:space="preserve">Навыки обучения или способности к учебе: приобретенные навыки обучения можно использовать на различных встречах, круглых столах и конференциях, семинарах и тренингах в </w:t>
            </w:r>
            <w:r w:rsidRPr="00831F9F">
              <w:rPr>
                <w:rFonts w:ascii="Times New Roman" w:hAnsi="Times New Roman"/>
                <w:sz w:val="24"/>
                <w:szCs w:val="24"/>
              </w:rPr>
              <w:lastRenderedPageBreak/>
              <w:t xml:space="preserve">университете, а также при подготовке исследовательских проектов в группах, формирование навыков научного анализа, самостоятельного исследования, умения читать повышает ответственность в курсе. </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Современная внешнеполитическая стратегия Республики Казахстан</w:t>
            </w:r>
            <w:r w:rsidRPr="00831F9F">
              <w:rPr>
                <w:rFonts w:ascii="Times New Roman" w:hAnsi="Times New Roman"/>
                <w:sz w:val="24"/>
                <w:szCs w:val="24"/>
              </w:rPr>
              <w:br/>
              <w:t>Методология исследований международных отношений и внешней политики</w:t>
            </w:r>
            <w:r w:rsidRPr="00831F9F">
              <w:rPr>
                <w:rFonts w:ascii="Times New Roman" w:hAnsi="Times New Roman"/>
                <w:sz w:val="24"/>
                <w:szCs w:val="24"/>
              </w:rPr>
              <w:br/>
              <w:t>Инновации в международных отношениях</w:t>
            </w:r>
            <w:r w:rsidRPr="00831F9F">
              <w:rPr>
                <w:rFonts w:ascii="Times New Roman" w:hAnsi="Times New Roman"/>
                <w:sz w:val="24"/>
                <w:szCs w:val="24"/>
              </w:rPr>
              <w:br/>
              <w:t>Мегатренды современного мира</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Исследовательская</w:t>
            </w:r>
            <w:r w:rsidRPr="00831F9F">
              <w:rPr>
                <w:rFonts w:ascii="Times New Roman" w:hAnsi="Times New Roman"/>
                <w:sz w:val="24"/>
                <w:szCs w:val="24"/>
              </w:rPr>
              <w:br/>
              <w:t>Научно-исследовательская работа магистранта, включая прохождение стажировки и выполнение магистерской диссертации (НИРМ)</w:t>
            </w:r>
          </w:p>
        </w:tc>
      </w:tr>
      <w:tr w:rsidR="008B149B" w:rsidRPr="00831F9F" w:rsidTr="00232359">
        <w:trPr>
          <w:trHeight w:val="1980"/>
        </w:trPr>
        <w:tc>
          <w:tcPr>
            <w:tcW w:w="147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ibtzi2314</w:t>
            </w:r>
          </w:p>
        </w:tc>
        <w:tc>
          <w:tcPr>
            <w:tcW w:w="12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Информационная безопасность и технологии защиты информации</w:t>
            </w:r>
          </w:p>
        </w:tc>
        <w:tc>
          <w:tcPr>
            <w:tcW w:w="103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4</w:t>
            </w:r>
          </w:p>
        </w:tc>
        <w:tc>
          <w:tcPr>
            <w:tcW w:w="9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3 </w:t>
            </w:r>
          </w:p>
        </w:tc>
        <w:tc>
          <w:tcPr>
            <w:tcW w:w="199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формирование у магистрантов системы знаний в области информационной безопасности и применения на практике методов защиты </w:t>
            </w:r>
            <w:r w:rsidRPr="00831F9F">
              <w:rPr>
                <w:rFonts w:ascii="Times New Roman" w:hAnsi="Times New Roman"/>
                <w:sz w:val="24"/>
                <w:szCs w:val="24"/>
              </w:rPr>
              <w:lastRenderedPageBreak/>
              <w:t>информации.</w:t>
            </w:r>
          </w:p>
        </w:tc>
        <w:tc>
          <w:tcPr>
            <w:tcW w:w="271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 xml:space="preserve">Курс направлен на изучение таких понятий как информационная безопасность, модели и виды информационной безопасности. Анализируются основные нормативно-правовые акты в области </w:t>
            </w:r>
            <w:r w:rsidRPr="00831F9F">
              <w:rPr>
                <w:rFonts w:ascii="Times New Roman" w:hAnsi="Times New Roman"/>
                <w:sz w:val="24"/>
                <w:szCs w:val="24"/>
              </w:rPr>
              <w:lastRenderedPageBreak/>
              <w:t>информационной безопасности и правовые особенности обеспечения безопасности конфиденциальной информации и государственной тайны. Дается представление о технических средствах и методах защиты информации.</w:t>
            </w:r>
          </w:p>
        </w:tc>
        <w:tc>
          <w:tcPr>
            <w:tcW w:w="260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 xml:space="preserve">выпускника данной магистерской программы основываются на способности анализировать и выбирать методы и средства обеспечения информационной </w:t>
            </w:r>
            <w:r w:rsidRPr="00831F9F">
              <w:rPr>
                <w:rFonts w:ascii="Times New Roman" w:hAnsi="Times New Roman"/>
                <w:sz w:val="24"/>
                <w:szCs w:val="24"/>
              </w:rPr>
              <w:lastRenderedPageBreak/>
              <w:t>безопасности, выбирать необходимые для организации информационные ресурсы и источники знаний в электронной среде</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Теория международных отношений</w:t>
            </w:r>
            <w:r w:rsidRPr="00831F9F">
              <w:rPr>
                <w:rFonts w:ascii="Times New Roman" w:hAnsi="Times New Roman"/>
                <w:sz w:val="24"/>
                <w:szCs w:val="24"/>
              </w:rPr>
              <w:br/>
              <w:t>Современная внешнеполитическая стратегия Республики Казахстан</w:t>
            </w:r>
            <w:r w:rsidRPr="00831F9F">
              <w:rPr>
                <w:rFonts w:ascii="Times New Roman" w:hAnsi="Times New Roman"/>
                <w:sz w:val="24"/>
                <w:szCs w:val="24"/>
              </w:rPr>
              <w:br/>
              <w:t xml:space="preserve">Методология </w:t>
            </w:r>
            <w:r w:rsidRPr="00831F9F">
              <w:rPr>
                <w:rFonts w:ascii="Times New Roman" w:hAnsi="Times New Roman"/>
                <w:sz w:val="24"/>
                <w:szCs w:val="24"/>
              </w:rPr>
              <w:lastRenderedPageBreak/>
              <w:t>исследований международных отношений и внешней политики</w:t>
            </w:r>
            <w:r w:rsidRPr="00831F9F">
              <w:rPr>
                <w:rFonts w:ascii="Times New Roman" w:hAnsi="Times New Roman"/>
                <w:sz w:val="24"/>
                <w:szCs w:val="24"/>
              </w:rPr>
              <w:br/>
              <w:t>Мегатренды современного мира</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Исследовательская</w:t>
            </w:r>
            <w:r w:rsidRPr="00831F9F">
              <w:rPr>
                <w:rFonts w:ascii="Times New Roman" w:hAnsi="Times New Roman"/>
                <w:sz w:val="24"/>
                <w:szCs w:val="24"/>
              </w:rPr>
              <w:br/>
              <w:t xml:space="preserve">Научно-исследовательская работа магистранта, включая прохождение стажировки и </w:t>
            </w:r>
            <w:r w:rsidRPr="00831F9F">
              <w:rPr>
                <w:rFonts w:ascii="Times New Roman" w:hAnsi="Times New Roman"/>
                <w:sz w:val="24"/>
                <w:szCs w:val="24"/>
              </w:rPr>
              <w:lastRenderedPageBreak/>
              <w:t>выполнение магистерской диссертации (НИРМ)</w:t>
            </w:r>
          </w:p>
        </w:tc>
      </w:tr>
      <w:tr w:rsidR="008B149B" w:rsidRPr="00831F9F" w:rsidTr="00232359">
        <w:trPr>
          <w:trHeight w:val="2700"/>
        </w:trPr>
        <w:tc>
          <w:tcPr>
            <w:tcW w:w="147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gbsmk2315</w:t>
            </w:r>
          </w:p>
        </w:tc>
        <w:tc>
          <w:tcPr>
            <w:tcW w:w="12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Глобальная безопасность и современные международные конфликты</w:t>
            </w:r>
          </w:p>
        </w:tc>
        <w:tc>
          <w:tcPr>
            <w:tcW w:w="103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4</w:t>
            </w:r>
          </w:p>
        </w:tc>
        <w:tc>
          <w:tcPr>
            <w:tcW w:w="9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3 </w:t>
            </w:r>
          </w:p>
        </w:tc>
        <w:tc>
          <w:tcPr>
            <w:tcW w:w="199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формирование способности анализировать динамику основных характеристик среды международной безопасности с учѐтом национальной безопасности, а также использовать требования правовых и дипломатических основ международного взаимодействия, регулирования </w:t>
            </w:r>
            <w:r w:rsidRPr="00831F9F">
              <w:rPr>
                <w:rFonts w:ascii="Times New Roman" w:hAnsi="Times New Roman"/>
                <w:sz w:val="24"/>
                <w:szCs w:val="24"/>
              </w:rPr>
              <w:lastRenderedPageBreak/>
              <w:t>международных конфликтов</w:t>
            </w:r>
          </w:p>
        </w:tc>
        <w:tc>
          <w:tcPr>
            <w:tcW w:w="271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Курс направлен на изучение сущности, особенности, основных тенденциях глобальной безопасности, динамики политических преобразований в системе международных отношений на современном этапе. Дается представление о ключевых проблемах, основных тенденциях, этапах развития глобальной безопасности, о путях, формах и механизмах урегулирования конфликтных ситуаций на международной арене.</w:t>
            </w:r>
          </w:p>
        </w:tc>
        <w:tc>
          <w:tcPr>
            <w:tcW w:w="260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выпускника данной магистерской программы основываются на способности определять место и роль комплекса международной безопасности в современной мировой политике и международных отношениях; выявлять повестку дня международной безопасности, анализировать тенденции и события в области международной безопасности в системной взаимосвязи с тенденциями и </w:t>
            </w:r>
            <w:r w:rsidRPr="00831F9F">
              <w:rPr>
                <w:rFonts w:ascii="Times New Roman" w:hAnsi="Times New Roman"/>
                <w:sz w:val="24"/>
                <w:szCs w:val="24"/>
              </w:rPr>
              <w:lastRenderedPageBreak/>
              <w:t>событиями в пространстве мировой политики и экономики, выявлять взаимосвязь между тенденциями и событиями в пространстве международной безопасности, политическом и экономическом пространствах мировой политики и международных отношений.</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Теория международных отношений</w:t>
            </w:r>
            <w:r w:rsidRPr="00831F9F">
              <w:rPr>
                <w:rFonts w:ascii="Times New Roman" w:hAnsi="Times New Roman"/>
                <w:sz w:val="24"/>
                <w:szCs w:val="24"/>
              </w:rPr>
              <w:br/>
              <w:t>Современная внешнеполитическая стратегия Республики Казахстан</w:t>
            </w:r>
            <w:r w:rsidRPr="00831F9F">
              <w:rPr>
                <w:rFonts w:ascii="Times New Roman" w:hAnsi="Times New Roman"/>
                <w:sz w:val="24"/>
                <w:szCs w:val="24"/>
              </w:rPr>
              <w:br/>
              <w:t>Методология исследований международных отношений и внешней политики</w:t>
            </w:r>
            <w:r w:rsidRPr="00831F9F">
              <w:rPr>
                <w:rFonts w:ascii="Times New Roman" w:hAnsi="Times New Roman"/>
                <w:sz w:val="24"/>
                <w:szCs w:val="24"/>
              </w:rPr>
              <w:br/>
              <w:t>Мегатренды современного мира</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Исследовательская</w:t>
            </w:r>
            <w:r w:rsidRPr="00831F9F">
              <w:rPr>
                <w:rFonts w:ascii="Times New Roman" w:hAnsi="Times New Roman"/>
                <w:sz w:val="24"/>
                <w:szCs w:val="24"/>
              </w:rPr>
              <w:br/>
              <w:t>Научно-исследовательская работа магистранта, включая прохождение стажировки и выполнение магистерской диссертации (НИРМ)</w:t>
            </w:r>
          </w:p>
        </w:tc>
      </w:tr>
      <w:tr w:rsidR="008B149B" w:rsidRPr="00831F9F" w:rsidTr="00232359">
        <w:trPr>
          <w:trHeight w:val="1980"/>
        </w:trPr>
        <w:tc>
          <w:tcPr>
            <w:tcW w:w="147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prknoyao2315</w:t>
            </w:r>
          </w:p>
        </w:tc>
        <w:tc>
          <w:tcPr>
            <w:tcW w:w="12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Политика разоружения и контроль над обычным и ядерным оружием</w:t>
            </w:r>
          </w:p>
        </w:tc>
        <w:tc>
          <w:tcPr>
            <w:tcW w:w="103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4</w:t>
            </w:r>
          </w:p>
        </w:tc>
        <w:tc>
          <w:tcPr>
            <w:tcW w:w="9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3 </w:t>
            </w:r>
          </w:p>
        </w:tc>
        <w:tc>
          <w:tcPr>
            <w:tcW w:w="199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приобретении магистрантами знаний об истории становления современного договорного комплекса в сфере контроля вооружений (оружие массового поражения и обычные вооружения), а так же изучение современных проблем, связанных с </w:t>
            </w:r>
            <w:r w:rsidRPr="00831F9F">
              <w:rPr>
                <w:rFonts w:ascii="Times New Roman" w:hAnsi="Times New Roman"/>
                <w:sz w:val="24"/>
                <w:szCs w:val="24"/>
              </w:rPr>
              <w:lastRenderedPageBreak/>
              <w:t>процессом разоружения и контроля над оружием массового уничтожения.</w:t>
            </w:r>
          </w:p>
        </w:tc>
        <w:tc>
          <w:tcPr>
            <w:tcW w:w="271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 xml:space="preserve">Курс направлен на изучение глобального контекста безопасности и политики разоружения на современном этапе. Даются теоретико-методологические основы контроля над вооружениями и оружием массового уничтожения. Рассматривается эволюция ядерных доктрин ядерных держав и политика противодействия ядерному терроризму. Дается оценка </w:t>
            </w:r>
            <w:r w:rsidRPr="00831F9F">
              <w:rPr>
                <w:rFonts w:ascii="Times New Roman" w:hAnsi="Times New Roman"/>
                <w:sz w:val="24"/>
                <w:szCs w:val="24"/>
              </w:rPr>
              <w:lastRenderedPageBreak/>
              <w:t>эффективности международного режима контроля над химическим и бактериологическим оружием.</w:t>
            </w:r>
          </w:p>
        </w:tc>
        <w:tc>
          <w:tcPr>
            <w:tcW w:w="260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 xml:space="preserve">выпускника данной магистерской программы основываются на способности пониманиясути и основных проблем политики разоружения и контроля над оружием массового уничтожения; региональной специфики ядерной политики и ядерных программ отдельных государств; основных нормативно-правовых документов по </w:t>
            </w:r>
            <w:r w:rsidRPr="00831F9F">
              <w:rPr>
                <w:rFonts w:ascii="Times New Roman" w:hAnsi="Times New Roman"/>
                <w:sz w:val="24"/>
                <w:szCs w:val="24"/>
              </w:rPr>
              <w:lastRenderedPageBreak/>
              <w:t>основным аспектам ядерного нераспространения; основных методов, применяемых в процессе контроля и сохранения режима нераспространения ОМУ.</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Теория международных отношений</w:t>
            </w:r>
            <w:r w:rsidRPr="00831F9F">
              <w:rPr>
                <w:rFonts w:ascii="Times New Roman" w:hAnsi="Times New Roman"/>
                <w:sz w:val="24"/>
                <w:szCs w:val="24"/>
              </w:rPr>
              <w:br/>
              <w:t>Современная внешнеполитическая стратегия Республики Казахстан</w:t>
            </w:r>
            <w:r w:rsidRPr="00831F9F">
              <w:rPr>
                <w:rFonts w:ascii="Times New Roman" w:hAnsi="Times New Roman"/>
                <w:sz w:val="24"/>
                <w:szCs w:val="24"/>
              </w:rPr>
              <w:br/>
              <w:t>Методология исследований международных отношений и внешней политики</w:t>
            </w:r>
            <w:r w:rsidRPr="00831F9F">
              <w:rPr>
                <w:rFonts w:ascii="Times New Roman" w:hAnsi="Times New Roman"/>
                <w:sz w:val="24"/>
                <w:szCs w:val="24"/>
              </w:rPr>
              <w:br/>
              <w:t>Мегатренды современного мира</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Исследовательская</w:t>
            </w:r>
            <w:r w:rsidRPr="00831F9F">
              <w:rPr>
                <w:rFonts w:ascii="Times New Roman" w:hAnsi="Times New Roman"/>
                <w:sz w:val="24"/>
                <w:szCs w:val="24"/>
              </w:rPr>
              <w:br/>
              <w:t>Научно-исследовательская работа магистранта, включая прохождение стажировки и выполнение магистерской диссертации (НИРМ)</w:t>
            </w:r>
          </w:p>
        </w:tc>
      </w:tr>
      <w:tr w:rsidR="008B149B" w:rsidRPr="00831F9F" w:rsidTr="00232359">
        <w:trPr>
          <w:trHeight w:val="1980"/>
        </w:trPr>
        <w:tc>
          <w:tcPr>
            <w:tcW w:w="147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smmp2316</w:t>
            </w:r>
          </w:p>
        </w:tc>
        <w:tc>
          <w:tcPr>
            <w:tcW w:w="12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Ситуационное моделирование международных процессов</w:t>
            </w:r>
          </w:p>
        </w:tc>
        <w:tc>
          <w:tcPr>
            <w:tcW w:w="103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4</w:t>
            </w:r>
          </w:p>
        </w:tc>
        <w:tc>
          <w:tcPr>
            <w:tcW w:w="9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3 </w:t>
            </w:r>
          </w:p>
        </w:tc>
        <w:tc>
          <w:tcPr>
            <w:tcW w:w="199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целью курса является овладение основами моделирования международных политических процессов и институтов, сформировать навыки применения прикладного политического моделирования для понимания, анализа и прогнозирования международных ситуаций.</w:t>
            </w:r>
          </w:p>
        </w:tc>
        <w:tc>
          <w:tcPr>
            <w:tcW w:w="271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Курс направлен на изучение общей теории моделирования и раскрытию сущности гипотезы, аналогии, схемы, эксперимента и модели. Дается классификация типов моделей, используемых в политической сфере, рассматриваются принципы создания модели, этапы моделирования. Дается характеристика эффективного использование математического моделирования в исследованиях политических процессов и институтов.</w:t>
            </w:r>
          </w:p>
        </w:tc>
        <w:tc>
          <w:tcPr>
            <w:tcW w:w="260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выпускника данной магистерской программы основываются на знании основных направлений политического моделирования в современной политической науке, принципов организации ролевых и деловых игр.</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Теория международных отношений</w:t>
            </w:r>
            <w:r w:rsidRPr="00831F9F">
              <w:rPr>
                <w:rFonts w:ascii="Times New Roman" w:hAnsi="Times New Roman"/>
                <w:sz w:val="24"/>
                <w:szCs w:val="24"/>
              </w:rPr>
              <w:br/>
              <w:t>Современная внешнеполитическая стратегия Республики Казахстан</w:t>
            </w:r>
            <w:r w:rsidRPr="00831F9F">
              <w:rPr>
                <w:rFonts w:ascii="Times New Roman" w:hAnsi="Times New Roman"/>
                <w:sz w:val="24"/>
                <w:szCs w:val="24"/>
              </w:rPr>
              <w:br/>
              <w:t>Методология исследований международных отношений и внешней политики</w:t>
            </w:r>
            <w:r w:rsidRPr="00831F9F">
              <w:rPr>
                <w:rFonts w:ascii="Times New Roman" w:hAnsi="Times New Roman"/>
                <w:sz w:val="24"/>
                <w:szCs w:val="24"/>
              </w:rPr>
              <w:br/>
              <w:t>Мегатренды современного мира</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Исследовательская</w:t>
            </w:r>
            <w:r w:rsidRPr="00831F9F">
              <w:rPr>
                <w:rFonts w:ascii="Times New Roman" w:hAnsi="Times New Roman"/>
                <w:sz w:val="24"/>
                <w:szCs w:val="24"/>
              </w:rPr>
              <w:br/>
              <w:t>Научно-исследовательская работа магистранта, включая прохождение стажировки и выполнение магистерской диссертации (НИРМ)</w:t>
            </w:r>
            <w:r w:rsidRPr="00831F9F">
              <w:rPr>
                <w:rFonts w:ascii="Times New Roman" w:hAnsi="Times New Roman"/>
                <w:sz w:val="24"/>
                <w:szCs w:val="24"/>
              </w:rPr>
              <w:br/>
              <w:t>Оформление и защита магистерской диссертации</w:t>
            </w:r>
          </w:p>
        </w:tc>
      </w:tr>
      <w:tr w:rsidR="008B149B" w:rsidRPr="00831F9F" w:rsidTr="00232359">
        <w:trPr>
          <w:trHeight w:val="2700"/>
        </w:trPr>
        <w:tc>
          <w:tcPr>
            <w:tcW w:w="147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ams2316</w:t>
            </w:r>
          </w:p>
        </w:tc>
        <w:tc>
          <w:tcPr>
            <w:tcW w:w="12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Анализ международных ситуаций</w:t>
            </w:r>
          </w:p>
        </w:tc>
        <w:tc>
          <w:tcPr>
            <w:tcW w:w="103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4</w:t>
            </w:r>
          </w:p>
        </w:tc>
        <w:tc>
          <w:tcPr>
            <w:tcW w:w="9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3 </w:t>
            </w:r>
          </w:p>
        </w:tc>
        <w:tc>
          <w:tcPr>
            <w:tcW w:w="199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цель курса состоитв приобретении магистрантами теоретико-методологических знаний о сущности анализа международных ситуаций.Это позволит овладению сущностными и содержательными характеристиками исследовательской практики в сфере международных отношений, уяснению возможностей основных методологических подходов, методов и методик изучения международной проблематики, обретению компетенций, требуемых для организации и </w:t>
            </w:r>
            <w:r w:rsidRPr="00831F9F">
              <w:rPr>
                <w:rFonts w:ascii="Times New Roman" w:hAnsi="Times New Roman"/>
                <w:sz w:val="24"/>
                <w:szCs w:val="24"/>
              </w:rPr>
              <w:lastRenderedPageBreak/>
              <w:t>проведения методологически грамотных исследований.</w:t>
            </w:r>
          </w:p>
        </w:tc>
        <w:tc>
          <w:tcPr>
            <w:tcW w:w="271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Курс направлен на изучение теоретико-методологических основ прикладного внешнеполитического анализа. Дается анализ становлению и развитию анализа международных ситуаций в зарубежных странах, в том числе философской парадигме политического анализа и специально-научным подходом в политическом анализе.</w:t>
            </w:r>
          </w:p>
        </w:tc>
        <w:tc>
          <w:tcPr>
            <w:tcW w:w="260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выпускника данной магистерской программы основываются на способности к абстрактному мышлению, анализу, умении системно мыслить, выявлять международно-политические и дипломатические смысловые нагрузки и значение проблем попадающих в фокус профессиональной деятельности, владении основными и базовыми навыками прикладного анализа международных ситуаций.</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Теория международных отношений</w:t>
            </w:r>
            <w:r w:rsidRPr="00831F9F">
              <w:rPr>
                <w:rFonts w:ascii="Times New Roman" w:hAnsi="Times New Roman"/>
                <w:sz w:val="24"/>
                <w:szCs w:val="24"/>
              </w:rPr>
              <w:br/>
              <w:t>Современная внешнеполитическая стратегия Республики Казахстан</w:t>
            </w:r>
            <w:r w:rsidRPr="00831F9F">
              <w:rPr>
                <w:rFonts w:ascii="Times New Roman" w:hAnsi="Times New Roman"/>
                <w:sz w:val="24"/>
                <w:szCs w:val="24"/>
              </w:rPr>
              <w:br/>
              <w:t>Методология исследований международных отношений и внешней политики</w:t>
            </w:r>
            <w:r w:rsidRPr="00831F9F">
              <w:rPr>
                <w:rFonts w:ascii="Times New Roman" w:hAnsi="Times New Roman"/>
                <w:sz w:val="24"/>
                <w:szCs w:val="24"/>
              </w:rPr>
              <w:br/>
              <w:t>Мегатренды современного мира</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Исследовательская</w:t>
            </w:r>
            <w:r w:rsidRPr="00831F9F">
              <w:rPr>
                <w:rFonts w:ascii="Times New Roman" w:hAnsi="Times New Roman"/>
                <w:sz w:val="24"/>
                <w:szCs w:val="24"/>
              </w:rPr>
              <w:br/>
              <w:t>Научно-исследовательская работа магистранта, включая прохождение стажировки и выполнение магистерской диссертации (НИРМ)</w:t>
            </w:r>
            <w:r w:rsidRPr="00831F9F">
              <w:rPr>
                <w:rFonts w:ascii="Times New Roman" w:hAnsi="Times New Roman"/>
                <w:sz w:val="24"/>
                <w:szCs w:val="24"/>
              </w:rPr>
              <w:br/>
              <w:t>Оформление и защита магистерской диссертации</w:t>
            </w:r>
          </w:p>
        </w:tc>
      </w:tr>
      <w:tr w:rsidR="008B149B" w:rsidRPr="00831F9F" w:rsidTr="00232359">
        <w:trPr>
          <w:trHeight w:val="2340"/>
        </w:trPr>
        <w:tc>
          <w:tcPr>
            <w:tcW w:w="147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umeo2317</w:t>
            </w:r>
          </w:p>
        </w:tc>
        <w:tc>
          <w:tcPr>
            <w:tcW w:w="12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Управление в международных экономических отношениях</w:t>
            </w:r>
          </w:p>
        </w:tc>
        <w:tc>
          <w:tcPr>
            <w:tcW w:w="103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4</w:t>
            </w:r>
          </w:p>
        </w:tc>
        <w:tc>
          <w:tcPr>
            <w:tcW w:w="93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3 </w:t>
            </w:r>
          </w:p>
        </w:tc>
        <w:tc>
          <w:tcPr>
            <w:tcW w:w="199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формирование у слушателей целостного представления о современных международных экономических отношениях как системе институтов, режимов и договоров; об эволюции подходов к регулирования международных экономических отношений; о дипломатических методах реализации интересов </w:t>
            </w:r>
            <w:r w:rsidRPr="00831F9F">
              <w:rPr>
                <w:rFonts w:ascii="Times New Roman" w:hAnsi="Times New Roman"/>
                <w:sz w:val="24"/>
                <w:szCs w:val="24"/>
              </w:rPr>
              <w:lastRenderedPageBreak/>
              <w:t>участников международных экономических отношений, о практических решениях актуальных мировых экономических проблем.</w:t>
            </w:r>
          </w:p>
        </w:tc>
        <w:tc>
          <w:tcPr>
            <w:tcW w:w="271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Курс направлен на изучение системы современных международных экономических отношений и их основных форм. Анализируются современные теории международной торговли, географическая и товарная структура международной торговли, методы регулирования торговли на национальном и международном уровнях.</w:t>
            </w:r>
          </w:p>
        </w:tc>
        <w:tc>
          <w:tcPr>
            <w:tcW w:w="260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 xml:space="preserve">выпускника данной магистерской программы основываются на способности к комплексному и ситуационному анализу политических и социально-экономических процессов в международной среде, знании глобальных тенденций экономического развития и оценка их влияния на уровне отдельных стран, способности к прогнозированию и моделированию будущих процессов в </w:t>
            </w:r>
            <w:r w:rsidRPr="00831F9F">
              <w:rPr>
                <w:rFonts w:ascii="Times New Roman" w:hAnsi="Times New Roman"/>
                <w:sz w:val="24"/>
                <w:szCs w:val="24"/>
              </w:rPr>
              <w:lastRenderedPageBreak/>
              <w:t>мировой экономике.</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lastRenderedPageBreak/>
              <w:t>Психология управления</w:t>
            </w:r>
            <w:r w:rsidRPr="00831F9F">
              <w:rPr>
                <w:rFonts w:ascii="Times New Roman" w:hAnsi="Times New Roman"/>
                <w:sz w:val="24"/>
                <w:szCs w:val="24"/>
              </w:rPr>
              <w:br/>
              <w:t>Экономическая дипломатия</w:t>
            </w:r>
            <w:r w:rsidRPr="00831F9F">
              <w:rPr>
                <w:rFonts w:ascii="Times New Roman" w:hAnsi="Times New Roman"/>
                <w:sz w:val="24"/>
                <w:szCs w:val="24"/>
              </w:rPr>
              <w:br/>
              <w:t>Современная внешнеполитическая стратегия Республики Казахстан</w:t>
            </w:r>
          </w:p>
        </w:tc>
        <w:tc>
          <w:tcPr>
            <w:tcW w:w="155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B149B" w:rsidRPr="00831F9F" w:rsidRDefault="008B149B" w:rsidP="0039769A">
            <w:pPr>
              <w:spacing w:after="0" w:line="240" w:lineRule="auto"/>
              <w:jc w:val="both"/>
              <w:rPr>
                <w:rFonts w:ascii="Times New Roman" w:hAnsi="Times New Roman"/>
                <w:sz w:val="24"/>
                <w:szCs w:val="24"/>
              </w:rPr>
            </w:pPr>
            <w:r w:rsidRPr="00831F9F">
              <w:rPr>
                <w:rFonts w:ascii="Times New Roman" w:hAnsi="Times New Roman"/>
                <w:sz w:val="24"/>
                <w:szCs w:val="24"/>
              </w:rPr>
              <w:t>Исследовательская</w:t>
            </w:r>
            <w:r w:rsidRPr="00831F9F">
              <w:rPr>
                <w:rFonts w:ascii="Times New Roman" w:hAnsi="Times New Roman"/>
                <w:sz w:val="24"/>
                <w:szCs w:val="24"/>
              </w:rPr>
              <w:br/>
              <w:t>Научно-исследовательская работа магистранта, включая прохождение стажировки и выполнение магистерской диссертации (НИРМ)</w:t>
            </w:r>
            <w:r w:rsidRPr="00831F9F">
              <w:rPr>
                <w:rFonts w:ascii="Times New Roman" w:hAnsi="Times New Roman"/>
                <w:sz w:val="24"/>
                <w:szCs w:val="24"/>
              </w:rPr>
              <w:br/>
              <w:t>Оформление и защита магистерской диссертации</w:t>
            </w:r>
          </w:p>
        </w:tc>
      </w:tr>
    </w:tbl>
    <w:p w:rsidR="008B149B" w:rsidRPr="00831F9F" w:rsidRDefault="008B149B" w:rsidP="0039769A">
      <w:pPr>
        <w:spacing w:after="0" w:line="240" w:lineRule="auto"/>
        <w:jc w:val="both"/>
        <w:rPr>
          <w:rFonts w:ascii="Times New Roman" w:hAnsi="Times New Roman"/>
          <w:b/>
          <w:sz w:val="24"/>
          <w:szCs w:val="24"/>
          <w:lang w:val="kk-KZ"/>
        </w:rPr>
      </w:pPr>
    </w:p>
    <w:p w:rsidR="008B149B" w:rsidRPr="00831F9F" w:rsidRDefault="008B149B" w:rsidP="0039769A">
      <w:pPr>
        <w:spacing w:after="0" w:line="240" w:lineRule="auto"/>
        <w:jc w:val="both"/>
        <w:rPr>
          <w:rFonts w:ascii="Times New Roman" w:hAnsi="Times New Roman"/>
          <w:b/>
          <w:sz w:val="24"/>
          <w:szCs w:val="24"/>
          <w:lang w:val="kk-KZ"/>
        </w:rPr>
      </w:pPr>
      <w:r w:rsidRPr="00831F9F">
        <w:rPr>
          <w:rFonts w:ascii="Times New Roman" w:hAnsi="Times New Roman"/>
          <w:b/>
          <w:sz w:val="24"/>
          <w:szCs w:val="24"/>
          <w:lang w:val="kk-KZ"/>
        </w:rPr>
        <w:br w:type="page"/>
      </w:r>
    </w:p>
    <w:p w:rsidR="008B149B" w:rsidRPr="00831F9F" w:rsidRDefault="008B149B" w:rsidP="0039769A">
      <w:pPr>
        <w:spacing w:after="0" w:line="240" w:lineRule="auto"/>
        <w:jc w:val="both"/>
        <w:rPr>
          <w:rFonts w:ascii="Times New Roman" w:hAnsi="Times New Roman"/>
          <w:b/>
          <w:sz w:val="24"/>
          <w:szCs w:val="24"/>
          <w:lang w:val="kk-KZ"/>
        </w:rPr>
      </w:pPr>
      <w:r w:rsidRPr="00831F9F">
        <w:rPr>
          <w:rFonts w:ascii="Times New Roman" w:hAnsi="Times New Roman"/>
          <w:noProof/>
          <w:sz w:val="24"/>
          <w:szCs w:val="24"/>
          <w:lang w:eastAsia="ru-RU"/>
        </w:rPr>
        <w:lastRenderedPageBreak/>
        <w:drawing>
          <wp:inline distT="0" distB="0" distL="0" distR="0" wp14:anchorId="47A1E5EF" wp14:editId="28FEEABA">
            <wp:extent cx="7049135" cy="4954905"/>
            <wp:effectExtent l="0" t="0" r="0" b="0"/>
            <wp:docPr id="21" name="Рисунок 21" descr="Описание: C:\Users\KENZHE~1\AppData\Local\Temp\FineReader12.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KENZHE~1\AppData\Local\Temp\FineReader12.00\media\image2.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049135" cy="4954905"/>
                    </a:xfrm>
                    <a:prstGeom prst="rect">
                      <a:avLst/>
                    </a:prstGeom>
                    <a:noFill/>
                    <a:ln>
                      <a:noFill/>
                    </a:ln>
                  </pic:spPr>
                </pic:pic>
              </a:graphicData>
            </a:graphic>
          </wp:inline>
        </w:drawing>
      </w:r>
    </w:p>
    <w:p w:rsidR="008B149B" w:rsidRPr="00831F9F" w:rsidRDefault="008B149B" w:rsidP="0039769A">
      <w:pPr>
        <w:spacing w:after="0" w:line="240" w:lineRule="auto"/>
        <w:jc w:val="both"/>
        <w:rPr>
          <w:rFonts w:ascii="Times New Roman" w:hAnsi="Times New Roman"/>
          <w:b/>
          <w:sz w:val="24"/>
          <w:szCs w:val="24"/>
          <w:lang w:val="kk-KZ"/>
        </w:rPr>
      </w:pPr>
      <w:r w:rsidRPr="00FB11B4">
        <w:rPr>
          <w:rFonts w:ascii="Times New Roman" w:hAnsi="Times New Roman"/>
          <w:b/>
          <w:sz w:val="24"/>
          <w:szCs w:val="24"/>
          <w:lang w:val="kk-KZ"/>
        </w:rPr>
        <w:t xml:space="preserve"> </w:t>
      </w:r>
    </w:p>
    <w:p w:rsidR="008B149B" w:rsidRPr="00831F9F" w:rsidRDefault="008B149B" w:rsidP="0039769A">
      <w:pPr>
        <w:spacing w:after="0" w:line="240" w:lineRule="auto"/>
        <w:jc w:val="both"/>
        <w:rPr>
          <w:rFonts w:ascii="Times New Roman" w:hAnsi="Times New Roman"/>
          <w:b/>
          <w:sz w:val="24"/>
          <w:szCs w:val="24"/>
          <w:lang w:val="kk-KZ"/>
        </w:rPr>
        <w:sectPr w:rsidR="008B149B" w:rsidRPr="00831F9F" w:rsidSect="007439B5">
          <w:pgSz w:w="16838" w:h="11906" w:orient="landscape" w:code="9"/>
          <w:pgMar w:top="1134" w:right="1134" w:bottom="1701" w:left="1134" w:header="709" w:footer="709" w:gutter="0"/>
          <w:cols w:space="708"/>
          <w:docGrid w:linePitch="360"/>
        </w:sectPr>
      </w:pPr>
    </w:p>
    <w:p w:rsidR="008B149B" w:rsidRPr="0007014F" w:rsidRDefault="0007014F" w:rsidP="001357EE">
      <w:pPr>
        <w:pStyle w:val="3"/>
        <w:spacing w:before="0" w:line="240" w:lineRule="auto"/>
        <w:ind w:firstLine="567"/>
        <w:jc w:val="both"/>
        <w:rPr>
          <w:rFonts w:ascii="Times New Roman" w:hAnsi="Times New Roman" w:cs="Times New Roman"/>
          <w:sz w:val="24"/>
          <w:szCs w:val="24"/>
          <w:lang w:val="kk-KZ"/>
        </w:rPr>
      </w:pPr>
      <w:bookmarkStart w:id="56" w:name="_Toc114627034"/>
      <w:bookmarkStart w:id="57" w:name="_Toc117162284"/>
      <w:r>
        <w:rPr>
          <w:rFonts w:ascii="Times New Roman" w:hAnsi="Times New Roman" w:cs="Times New Roman"/>
          <w:sz w:val="24"/>
          <w:szCs w:val="24"/>
          <w:lang w:val="kk-KZ"/>
        </w:rPr>
        <w:lastRenderedPageBreak/>
        <w:t>ҚОСЫМША</w:t>
      </w:r>
      <w:r w:rsidR="008B149B" w:rsidRPr="0007014F">
        <w:rPr>
          <w:rFonts w:ascii="Times New Roman" w:hAnsi="Times New Roman" w:cs="Times New Roman"/>
          <w:sz w:val="24"/>
          <w:szCs w:val="24"/>
          <w:lang w:val="kk-KZ"/>
        </w:rPr>
        <w:t xml:space="preserve"> </w:t>
      </w:r>
      <w:r w:rsidR="008B149B" w:rsidRPr="00831F9F">
        <w:rPr>
          <w:rFonts w:ascii="Times New Roman" w:hAnsi="Times New Roman" w:cs="Times New Roman"/>
          <w:sz w:val="24"/>
          <w:szCs w:val="24"/>
          <w:lang w:val="kk-KZ"/>
        </w:rPr>
        <w:t xml:space="preserve">Й. </w:t>
      </w:r>
      <w:r>
        <w:rPr>
          <w:rFonts w:ascii="Times New Roman" w:hAnsi="Times New Roman" w:cs="Times New Roman"/>
          <w:sz w:val="24"/>
          <w:szCs w:val="24"/>
          <w:lang w:val="kk-KZ"/>
        </w:rPr>
        <w:t xml:space="preserve">2022 Ж. </w:t>
      </w:r>
      <w:r w:rsidRPr="0007014F">
        <w:rPr>
          <w:rFonts w:ascii="Times New Roman" w:hAnsi="Times New Roman" w:cs="Times New Roman"/>
          <w:sz w:val="24"/>
          <w:szCs w:val="24"/>
          <w:lang w:val="kk-KZ"/>
        </w:rPr>
        <w:t xml:space="preserve">ДЕКАНДАРДЫҢ ЖҰМЫСЫН БАҒАЛАУ КРИТЕРИЙЛЕРІ </w:t>
      </w:r>
      <w:r w:rsidR="008B149B" w:rsidRPr="0007014F">
        <w:rPr>
          <w:rFonts w:ascii="Times New Roman" w:hAnsi="Times New Roman" w:cs="Times New Roman"/>
          <w:sz w:val="24"/>
          <w:szCs w:val="24"/>
          <w:lang w:val="kk-KZ"/>
        </w:rPr>
        <w:t>(KPI)</w:t>
      </w:r>
      <w:bookmarkEnd w:id="56"/>
      <w:bookmarkEnd w:id="57"/>
    </w:p>
    <w:p w:rsidR="008B149B" w:rsidRPr="00831F9F" w:rsidRDefault="008B149B" w:rsidP="0039769A">
      <w:pPr>
        <w:spacing w:after="0" w:line="240" w:lineRule="auto"/>
        <w:jc w:val="both"/>
        <w:rPr>
          <w:rFonts w:ascii="Times New Roman" w:hAnsi="Times New Roman"/>
          <w:sz w:val="24"/>
          <w:szCs w:val="24"/>
          <w:lang w:val="kk-KZ"/>
        </w:rPr>
      </w:pPr>
    </w:p>
    <w:p w:rsidR="008B149B" w:rsidRPr="00831F9F" w:rsidRDefault="008B149B" w:rsidP="0039769A">
      <w:pPr>
        <w:spacing w:after="0" w:line="240" w:lineRule="auto"/>
        <w:jc w:val="both"/>
        <w:rPr>
          <w:rFonts w:ascii="Times New Roman" w:hAnsi="Times New Roman"/>
          <w:b/>
          <w:sz w:val="24"/>
          <w:szCs w:val="24"/>
          <w:lang w:val="kk-KZ"/>
        </w:rPr>
      </w:pPr>
      <w:r w:rsidRPr="00831F9F">
        <w:rPr>
          <w:rFonts w:ascii="Times New Roman" w:hAnsi="Times New Roman"/>
          <w:noProof/>
          <w:sz w:val="24"/>
          <w:szCs w:val="24"/>
          <w:lang w:eastAsia="ru-RU"/>
        </w:rPr>
        <w:drawing>
          <wp:inline distT="0" distB="0" distL="0" distR="0" wp14:anchorId="567FA06F" wp14:editId="793AAB5F">
            <wp:extent cx="6007100" cy="4220845"/>
            <wp:effectExtent l="0" t="0" r="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8">
                      <a:extLst>
                        <a:ext uri="{28A0092B-C50C-407E-A947-70E740481C1C}">
                          <a14:useLocalDpi xmlns:a14="http://schemas.microsoft.com/office/drawing/2010/main" val="0"/>
                        </a:ext>
                      </a:extLst>
                    </a:blip>
                    <a:srcRect l="17563" t="10548" r="16931" b="7594"/>
                    <a:stretch>
                      <a:fillRect/>
                    </a:stretch>
                  </pic:blipFill>
                  <pic:spPr bwMode="auto">
                    <a:xfrm>
                      <a:off x="0" y="0"/>
                      <a:ext cx="6007100" cy="4220845"/>
                    </a:xfrm>
                    <a:prstGeom prst="rect">
                      <a:avLst/>
                    </a:prstGeom>
                    <a:noFill/>
                    <a:ln>
                      <a:noFill/>
                    </a:ln>
                  </pic:spPr>
                </pic:pic>
              </a:graphicData>
            </a:graphic>
          </wp:inline>
        </w:drawing>
      </w:r>
      <w:r w:rsidRPr="00831F9F">
        <w:rPr>
          <w:rFonts w:ascii="Times New Roman" w:hAnsi="Times New Roman"/>
          <w:b/>
          <w:sz w:val="24"/>
          <w:szCs w:val="24"/>
          <w:lang w:val="kk-KZ"/>
        </w:rPr>
        <w:br w:type="page"/>
      </w:r>
    </w:p>
    <w:p w:rsidR="008B149B" w:rsidRPr="00FE5E3D" w:rsidRDefault="00FE5E3D" w:rsidP="001357EE">
      <w:pPr>
        <w:pStyle w:val="3"/>
        <w:spacing w:before="0" w:line="240" w:lineRule="auto"/>
        <w:ind w:firstLine="567"/>
        <w:jc w:val="both"/>
        <w:rPr>
          <w:rFonts w:ascii="Times New Roman" w:hAnsi="Times New Roman" w:cs="Times New Roman"/>
          <w:sz w:val="24"/>
          <w:szCs w:val="24"/>
          <w:lang w:val="kk-KZ"/>
        </w:rPr>
      </w:pPr>
      <w:bookmarkStart w:id="58" w:name="_Toc114627035"/>
      <w:bookmarkStart w:id="59" w:name="_Toc117162285"/>
      <w:r>
        <w:rPr>
          <w:rFonts w:ascii="Times New Roman" w:hAnsi="Times New Roman" w:cs="Times New Roman"/>
          <w:sz w:val="24"/>
          <w:szCs w:val="24"/>
          <w:lang w:val="kk-KZ"/>
        </w:rPr>
        <w:lastRenderedPageBreak/>
        <w:t>ҚОСЫМША</w:t>
      </w:r>
      <w:r w:rsidR="008B149B" w:rsidRPr="00831F9F">
        <w:rPr>
          <w:rFonts w:ascii="Times New Roman" w:hAnsi="Times New Roman" w:cs="Times New Roman"/>
          <w:sz w:val="24"/>
          <w:szCs w:val="24"/>
          <w:lang w:val="kk-KZ"/>
        </w:rPr>
        <w:t xml:space="preserve"> К. </w:t>
      </w:r>
      <w:r>
        <w:rPr>
          <w:rFonts w:ascii="Times New Roman" w:hAnsi="Times New Roman" w:cs="Times New Roman"/>
          <w:sz w:val="24"/>
          <w:szCs w:val="24"/>
          <w:lang w:val="kk-KZ"/>
        </w:rPr>
        <w:t xml:space="preserve">ДЕКАННЫҢ </w:t>
      </w:r>
      <w:r w:rsidR="008B149B" w:rsidRPr="00FE5E3D">
        <w:rPr>
          <w:rFonts w:ascii="Times New Roman" w:hAnsi="Times New Roman" w:cs="Times New Roman"/>
          <w:sz w:val="24"/>
          <w:szCs w:val="24"/>
          <w:lang w:val="kk-KZ"/>
        </w:rPr>
        <w:t>KPI</w:t>
      </w:r>
      <w:r>
        <w:rPr>
          <w:rFonts w:ascii="Times New Roman" w:hAnsi="Times New Roman" w:cs="Times New Roman"/>
          <w:sz w:val="24"/>
          <w:szCs w:val="24"/>
          <w:lang w:val="kk-KZ"/>
        </w:rPr>
        <w:t xml:space="preserve"> ТУРАЛЫ ЕРЕЖЕСІ</w:t>
      </w:r>
      <w:bookmarkEnd w:id="58"/>
      <w:bookmarkEnd w:id="59"/>
    </w:p>
    <w:p w:rsidR="008B149B" w:rsidRPr="00FE5E3D" w:rsidRDefault="008B149B" w:rsidP="0039769A">
      <w:pPr>
        <w:spacing w:after="0" w:line="240" w:lineRule="auto"/>
        <w:jc w:val="both"/>
        <w:rPr>
          <w:rFonts w:ascii="Times New Roman" w:hAnsi="Times New Roman"/>
          <w:sz w:val="24"/>
          <w:szCs w:val="24"/>
          <w:lang w:val="kk-KZ"/>
        </w:rPr>
      </w:pPr>
    </w:p>
    <w:p w:rsidR="008B149B" w:rsidRPr="00831F9F" w:rsidRDefault="008B149B" w:rsidP="0039769A">
      <w:pPr>
        <w:spacing w:after="0" w:line="240" w:lineRule="auto"/>
        <w:jc w:val="both"/>
        <w:rPr>
          <w:rFonts w:ascii="Times New Roman" w:hAnsi="Times New Roman"/>
          <w:sz w:val="24"/>
          <w:szCs w:val="24"/>
          <w:lang w:val="kk-KZ"/>
        </w:rPr>
      </w:pPr>
      <w:r w:rsidRPr="00831F9F">
        <w:rPr>
          <w:rFonts w:ascii="Times New Roman" w:hAnsi="Times New Roman"/>
          <w:noProof/>
          <w:sz w:val="24"/>
          <w:szCs w:val="24"/>
          <w:lang w:eastAsia="ru-RU"/>
        </w:rPr>
        <w:drawing>
          <wp:inline distT="0" distB="0" distL="0" distR="0" wp14:anchorId="5ACD4EAD" wp14:editId="115023BC">
            <wp:extent cx="5497195" cy="7400290"/>
            <wp:effectExtent l="0" t="0" r="825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9">
                      <a:extLst>
                        <a:ext uri="{28A0092B-C50C-407E-A947-70E740481C1C}">
                          <a14:useLocalDpi xmlns:a14="http://schemas.microsoft.com/office/drawing/2010/main" val="0"/>
                        </a:ext>
                      </a:extLst>
                    </a:blip>
                    <a:srcRect l="33228" t="11394" r="32358" b="6396"/>
                    <a:stretch>
                      <a:fillRect/>
                    </a:stretch>
                  </pic:blipFill>
                  <pic:spPr bwMode="auto">
                    <a:xfrm>
                      <a:off x="0" y="0"/>
                      <a:ext cx="5497195" cy="7400290"/>
                    </a:xfrm>
                    <a:prstGeom prst="rect">
                      <a:avLst/>
                    </a:prstGeom>
                    <a:noFill/>
                    <a:ln>
                      <a:noFill/>
                    </a:ln>
                  </pic:spPr>
                </pic:pic>
              </a:graphicData>
            </a:graphic>
          </wp:inline>
        </w:drawing>
      </w:r>
    </w:p>
    <w:p w:rsidR="008B149B" w:rsidRPr="00831F9F" w:rsidRDefault="008B149B" w:rsidP="0039769A">
      <w:pPr>
        <w:spacing w:after="0" w:line="240" w:lineRule="auto"/>
        <w:jc w:val="both"/>
        <w:rPr>
          <w:rFonts w:ascii="Times New Roman" w:hAnsi="Times New Roman"/>
          <w:sz w:val="24"/>
          <w:szCs w:val="24"/>
          <w:lang w:val="kk-KZ"/>
        </w:rPr>
      </w:pPr>
      <w:r w:rsidRPr="00831F9F">
        <w:rPr>
          <w:rFonts w:ascii="Times New Roman" w:hAnsi="Times New Roman"/>
          <w:sz w:val="24"/>
          <w:szCs w:val="24"/>
          <w:lang w:val="kk-KZ"/>
        </w:rPr>
        <w:br w:type="page"/>
      </w:r>
    </w:p>
    <w:p w:rsidR="008B149B" w:rsidRPr="00831F9F" w:rsidRDefault="00FE5E3D" w:rsidP="001357EE">
      <w:pPr>
        <w:pStyle w:val="2"/>
        <w:spacing w:before="0" w:line="240" w:lineRule="auto"/>
        <w:ind w:firstLine="567"/>
        <w:jc w:val="both"/>
        <w:rPr>
          <w:rFonts w:ascii="Times New Roman" w:hAnsi="Times New Roman" w:cs="Times New Roman"/>
          <w:sz w:val="24"/>
          <w:szCs w:val="24"/>
          <w:lang w:val="kk-KZ"/>
        </w:rPr>
      </w:pPr>
      <w:bookmarkStart w:id="60" w:name="_Toc114627036"/>
      <w:bookmarkStart w:id="61" w:name="_Toc117162286"/>
      <w:r>
        <w:rPr>
          <w:rFonts w:ascii="Times New Roman" w:hAnsi="Times New Roman" w:cs="Times New Roman"/>
          <w:sz w:val="24"/>
          <w:szCs w:val="24"/>
          <w:lang w:val="kk-KZ"/>
        </w:rPr>
        <w:lastRenderedPageBreak/>
        <w:t>ҚОСЫМША</w:t>
      </w:r>
      <w:r w:rsidR="008B149B" w:rsidRPr="00831F9F">
        <w:rPr>
          <w:rFonts w:ascii="Times New Roman" w:hAnsi="Times New Roman" w:cs="Times New Roman"/>
          <w:sz w:val="24"/>
          <w:szCs w:val="24"/>
          <w:lang w:val="kk-KZ"/>
        </w:rPr>
        <w:t xml:space="preserve"> Л. </w:t>
      </w:r>
      <w:bookmarkEnd w:id="60"/>
      <w:r>
        <w:rPr>
          <w:rFonts w:ascii="Times New Roman" w:hAnsi="Times New Roman" w:cs="Times New Roman"/>
          <w:sz w:val="24"/>
          <w:szCs w:val="24"/>
          <w:lang w:val="kk-KZ"/>
        </w:rPr>
        <w:t>«</w:t>
      </w:r>
      <w:r w:rsidRPr="00FE5E3D">
        <w:rPr>
          <w:rFonts w:ascii="Times New Roman" w:hAnsi="Times New Roman" w:cs="Times New Roman"/>
          <w:sz w:val="24"/>
          <w:szCs w:val="24"/>
          <w:lang w:val="kk-KZ"/>
        </w:rPr>
        <w:t>7М03103 - ХАЛЫҚАРАЛЫҚ ҚАТЫНАСТАР</w:t>
      </w:r>
      <w:r>
        <w:rPr>
          <w:rFonts w:ascii="Times New Roman" w:hAnsi="Times New Roman" w:cs="Times New Roman"/>
          <w:sz w:val="24"/>
          <w:szCs w:val="24"/>
          <w:lang w:val="kk-KZ"/>
        </w:rPr>
        <w:t xml:space="preserve">» </w:t>
      </w:r>
      <w:r w:rsidRPr="00FE5E3D">
        <w:rPr>
          <w:rFonts w:ascii="Times New Roman" w:hAnsi="Times New Roman" w:cs="Times New Roman"/>
          <w:sz w:val="24"/>
          <w:szCs w:val="24"/>
          <w:lang w:val="kk-KZ"/>
        </w:rPr>
        <w:t>ББ ҮШІН</w:t>
      </w:r>
      <w:r>
        <w:rPr>
          <w:rFonts w:ascii="Times New Roman" w:hAnsi="Times New Roman" w:cs="Times New Roman"/>
          <w:sz w:val="24"/>
          <w:szCs w:val="24"/>
          <w:lang w:val="kk-KZ"/>
        </w:rPr>
        <w:t xml:space="preserve"> «</w:t>
      </w:r>
      <w:r w:rsidRPr="00FE5E3D">
        <w:rPr>
          <w:rFonts w:ascii="Times New Roman" w:hAnsi="Times New Roman" w:cs="Times New Roman"/>
          <w:sz w:val="24"/>
          <w:szCs w:val="24"/>
          <w:lang w:val="kk-KZ"/>
        </w:rPr>
        <w:t>ЦИФРЛЫҚ ДИПЛОМАТИЯ</w:t>
      </w:r>
      <w:r>
        <w:rPr>
          <w:rFonts w:ascii="Times New Roman" w:hAnsi="Times New Roman" w:cs="Times New Roman"/>
          <w:sz w:val="24"/>
          <w:szCs w:val="24"/>
          <w:lang w:val="kk-KZ"/>
        </w:rPr>
        <w:t>»</w:t>
      </w:r>
      <w:r w:rsidRPr="00FE5E3D">
        <w:rPr>
          <w:rFonts w:ascii="Times New Roman" w:hAnsi="Times New Roman" w:cs="Times New Roman"/>
          <w:sz w:val="24"/>
          <w:szCs w:val="24"/>
          <w:lang w:val="kk-KZ"/>
        </w:rPr>
        <w:t xml:space="preserve"> ПӘНІ БОЙЫНША </w:t>
      </w:r>
      <w:r>
        <w:rPr>
          <w:rFonts w:ascii="Times New Roman" w:hAnsi="Times New Roman" w:cs="Times New Roman"/>
          <w:sz w:val="24"/>
          <w:szCs w:val="24"/>
          <w:lang w:val="kk-KZ"/>
        </w:rPr>
        <w:t>«</w:t>
      </w:r>
      <w:r w:rsidRPr="00FE5E3D">
        <w:rPr>
          <w:rFonts w:ascii="Times New Roman" w:hAnsi="Times New Roman" w:cs="Times New Roman"/>
          <w:sz w:val="24"/>
          <w:szCs w:val="24"/>
          <w:lang w:val="kk-KZ"/>
        </w:rPr>
        <w:t>ЭЛЕКТРОНДЫҚ МАТЕРИАЛҒА</w:t>
      </w:r>
      <w:r>
        <w:rPr>
          <w:rFonts w:ascii="Times New Roman" w:hAnsi="Times New Roman" w:cs="Times New Roman"/>
          <w:sz w:val="24"/>
          <w:szCs w:val="24"/>
          <w:lang w:val="kk-KZ"/>
        </w:rPr>
        <w:t>»</w:t>
      </w:r>
      <w:r w:rsidRPr="00FE5E3D">
        <w:rPr>
          <w:rFonts w:ascii="Times New Roman" w:hAnsi="Times New Roman" w:cs="Times New Roman"/>
          <w:sz w:val="24"/>
          <w:szCs w:val="24"/>
          <w:lang w:val="kk-KZ"/>
        </w:rPr>
        <w:t xml:space="preserve"> АВТОРЛЫҚ ШАРТ</w:t>
      </w:r>
      <w:bookmarkEnd w:id="61"/>
    </w:p>
    <w:p w:rsidR="008B149B" w:rsidRPr="00831F9F" w:rsidRDefault="008B149B" w:rsidP="0039769A">
      <w:pPr>
        <w:spacing w:after="0" w:line="240" w:lineRule="auto"/>
        <w:jc w:val="both"/>
        <w:rPr>
          <w:rFonts w:ascii="Times New Roman" w:hAnsi="Times New Roman"/>
          <w:sz w:val="24"/>
          <w:szCs w:val="24"/>
          <w:lang w:val="kk-KZ"/>
        </w:rPr>
      </w:pPr>
      <w:r w:rsidRPr="00831F9F">
        <w:rPr>
          <w:rFonts w:ascii="Times New Roman" w:hAnsi="Times New Roman"/>
          <w:noProof/>
          <w:sz w:val="24"/>
          <w:szCs w:val="24"/>
          <w:lang w:eastAsia="ru-RU"/>
        </w:rPr>
        <w:drawing>
          <wp:inline distT="0" distB="0" distL="0" distR="0" wp14:anchorId="4A779174" wp14:editId="6813E4C8">
            <wp:extent cx="5422900" cy="7633970"/>
            <wp:effectExtent l="0" t="0" r="635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0">
                      <a:extLst>
                        <a:ext uri="{28A0092B-C50C-407E-A947-70E740481C1C}">
                          <a14:useLocalDpi xmlns:a14="http://schemas.microsoft.com/office/drawing/2010/main" val="0"/>
                        </a:ext>
                      </a:extLst>
                    </a:blip>
                    <a:srcRect l="34177" t="13503" r="33308" b="5063"/>
                    <a:stretch>
                      <a:fillRect/>
                    </a:stretch>
                  </pic:blipFill>
                  <pic:spPr bwMode="auto">
                    <a:xfrm>
                      <a:off x="0" y="0"/>
                      <a:ext cx="5422900" cy="7633970"/>
                    </a:xfrm>
                    <a:prstGeom prst="rect">
                      <a:avLst/>
                    </a:prstGeom>
                    <a:noFill/>
                    <a:ln>
                      <a:noFill/>
                    </a:ln>
                  </pic:spPr>
                </pic:pic>
              </a:graphicData>
            </a:graphic>
          </wp:inline>
        </w:drawing>
      </w:r>
    </w:p>
    <w:p w:rsidR="008B149B" w:rsidRPr="00831F9F" w:rsidRDefault="008B149B" w:rsidP="0039769A">
      <w:pPr>
        <w:spacing w:after="0" w:line="240" w:lineRule="auto"/>
        <w:jc w:val="both"/>
        <w:rPr>
          <w:rFonts w:ascii="Times New Roman" w:hAnsi="Times New Roman"/>
          <w:b/>
          <w:sz w:val="24"/>
          <w:szCs w:val="24"/>
          <w:lang w:val="kk-KZ"/>
        </w:rPr>
      </w:pPr>
      <w:r w:rsidRPr="00831F9F">
        <w:rPr>
          <w:rFonts w:ascii="Times New Roman" w:hAnsi="Times New Roman"/>
          <w:b/>
          <w:sz w:val="24"/>
          <w:szCs w:val="24"/>
          <w:lang w:val="kk-KZ"/>
        </w:rPr>
        <w:br w:type="page"/>
      </w:r>
    </w:p>
    <w:p w:rsidR="008B149B" w:rsidRPr="00831F9F" w:rsidRDefault="00FE5E3D" w:rsidP="001357EE">
      <w:pPr>
        <w:pStyle w:val="2"/>
        <w:spacing w:before="0" w:line="240" w:lineRule="auto"/>
        <w:ind w:firstLine="567"/>
        <w:jc w:val="both"/>
        <w:rPr>
          <w:rFonts w:ascii="Times New Roman" w:hAnsi="Times New Roman" w:cs="Times New Roman"/>
          <w:sz w:val="24"/>
          <w:szCs w:val="24"/>
          <w:lang w:val="kk-KZ"/>
        </w:rPr>
      </w:pPr>
      <w:bookmarkStart w:id="62" w:name="_Toc114627037"/>
      <w:bookmarkStart w:id="63" w:name="_Toc117162287"/>
      <w:r>
        <w:rPr>
          <w:rFonts w:ascii="Times New Roman" w:hAnsi="Times New Roman" w:cs="Times New Roman"/>
          <w:sz w:val="24"/>
          <w:szCs w:val="24"/>
          <w:lang w:val="kk-KZ"/>
        </w:rPr>
        <w:lastRenderedPageBreak/>
        <w:t>ҚОСЫМША</w:t>
      </w:r>
      <w:r w:rsidR="008B149B" w:rsidRPr="00831F9F">
        <w:rPr>
          <w:rFonts w:ascii="Times New Roman" w:hAnsi="Times New Roman" w:cs="Times New Roman"/>
          <w:sz w:val="24"/>
          <w:szCs w:val="24"/>
          <w:lang w:val="kk-KZ"/>
        </w:rPr>
        <w:t xml:space="preserve"> М. </w:t>
      </w:r>
      <w:bookmarkEnd w:id="62"/>
      <w:r w:rsidRPr="00FE5E3D">
        <w:rPr>
          <w:rFonts w:ascii="Times New Roman" w:hAnsi="Times New Roman" w:cs="Times New Roman"/>
          <w:sz w:val="24"/>
          <w:szCs w:val="24"/>
          <w:lang w:val="kk-KZ"/>
        </w:rPr>
        <w:t>МАГИСТРАНТТАРДЫ ҚОСЫМША ДАЯРЛАУ БОЙЫНША СЕРТИФИКАТТАР</w:t>
      </w:r>
      <w:bookmarkEnd w:id="63"/>
    </w:p>
    <w:tbl>
      <w:tblPr>
        <w:tblW w:w="0" w:type="auto"/>
        <w:tblInd w:w="-709" w:type="dxa"/>
        <w:tblLook w:val="04A0" w:firstRow="1" w:lastRow="0" w:firstColumn="1" w:lastColumn="0" w:noHBand="0" w:noVBand="1"/>
      </w:tblPr>
      <w:tblGrid>
        <w:gridCol w:w="9287"/>
      </w:tblGrid>
      <w:tr w:rsidR="008B149B" w:rsidRPr="00831F9F" w:rsidTr="007439B5">
        <w:tc>
          <w:tcPr>
            <w:tcW w:w="9287" w:type="dxa"/>
            <w:shd w:val="clear" w:color="auto" w:fill="auto"/>
          </w:tcPr>
          <w:p w:rsidR="008B149B" w:rsidRPr="00831F9F" w:rsidRDefault="008B149B" w:rsidP="0039769A">
            <w:pPr>
              <w:spacing w:after="0" w:line="240" w:lineRule="auto"/>
              <w:jc w:val="both"/>
              <w:rPr>
                <w:rFonts w:ascii="Times New Roman" w:hAnsi="Times New Roman"/>
                <w:b/>
                <w:sz w:val="24"/>
                <w:szCs w:val="24"/>
                <w:lang w:val="kk-KZ"/>
              </w:rPr>
            </w:pPr>
            <w:r w:rsidRPr="00831F9F">
              <w:rPr>
                <w:rFonts w:ascii="Times New Roman" w:hAnsi="Times New Roman"/>
                <w:noProof/>
                <w:sz w:val="24"/>
                <w:szCs w:val="24"/>
                <w:lang w:eastAsia="ru-RU"/>
              </w:rPr>
              <w:drawing>
                <wp:inline distT="0" distB="0" distL="0" distR="0" wp14:anchorId="5E3CBE19" wp14:editId="5B559F12">
                  <wp:extent cx="3827780" cy="4965700"/>
                  <wp:effectExtent l="2540" t="0" r="381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1">
                            <a:extLst>
                              <a:ext uri="{28A0092B-C50C-407E-A947-70E740481C1C}">
                                <a14:useLocalDpi xmlns:a14="http://schemas.microsoft.com/office/drawing/2010/main" val="0"/>
                              </a:ext>
                            </a:extLst>
                          </a:blip>
                          <a:srcRect l="32825" t="10033" r="30630" b="5695"/>
                          <a:stretch>
                            <a:fillRect/>
                          </a:stretch>
                        </pic:blipFill>
                        <pic:spPr bwMode="auto">
                          <a:xfrm rot="-5400000">
                            <a:off x="0" y="0"/>
                            <a:ext cx="3827780" cy="4965700"/>
                          </a:xfrm>
                          <a:prstGeom prst="rect">
                            <a:avLst/>
                          </a:prstGeom>
                          <a:noFill/>
                          <a:ln>
                            <a:noFill/>
                          </a:ln>
                        </pic:spPr>
                      </pic:pic>
                    </a:graphicData>
                  </a:graphic>
                </wp:inline>
              </w:drawing>
            </w:r>
          </w:p>
        </w:tc>
      </w:tr>
      <w:tr w:rsidR="008B149B" w:rsidRPr="00831F9F" w:rsidTr="007439B5">
        <w:tc>
          <w:tcPr>
            <w:tcW w:w="9287" w:type="dxa"/>
            <w:shd w:val="clear" w:color="auto" w:fill="auto"/>
          </w:tcPr>
          <w:p w:rsidR="008B149B" w:rsidRPr="00831F9F" w:rsidRDefault="008B149B" w:rsidP="0039769A">
            <w:pPr>
              <w:spacing w:after="0" w:line="240" w:lineRule="auto"/>
              <w:jc w:val="both"/>
              <w:rPr>
                <w:rFonts w:ascii="Times New Roman" w:hAnsi="Times New Roman"/>
                <w:b/>
                <w:sz w:val="24"/>
                <w:szCs w:val="24"/>
                <w:lang w:val="kk-KZ"/>
              </w:rPr>
            </w:pPr>
            <w:r w:rsidRPr="00831F9F">
              <w:rPr>
                <w:rFonts w:ascii="Times New Roman" w:hAnsi="Times New Roman"/>
                <w:noProof/>
                <w:sz w:val="24"/>
                <w:szCs w:val="24"/>
                <w:lang w:eastAsia="ru-RU"/>
              </w:rPr>
              <w:drawing>
                <wp:inline distT="0" distB="0" distL="0" distR="0" wp14:anchorId="7EC45525" wp14:editId="4D0363F4">
                  <wp:extent cx="3944620" cy="5167630"/>
                  <wp:effectExtent l="0" t="1905"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2">
                            <a:extLst>
                              <a:ext uri="{28A0092B-C50C-407E-A947-70E740481C1C}">
                                <a14:useLocalDpi xmlns:a14="http://schemas.microsoft.com/office/drawing/2010/main" val="0"/>
                              </a:ext>
                            </a:extLst>
                          </a:blip>
                          <a:srcRect l="33231" t="10690" r="30727" b="5507"/>
                          <a:stretch>
                            <a:fillRect/>
                          </a:stretch>
                        </pic:blipFill>
                        <pic:spPr bwMode="auto">
                          <a:xfrm rot="-5400000">
                            <a:off x="0" y="0"/>
                            <a:ext cx="3944620" cy="5167630"/>
                          </a:xfrm>
                          <a:prstGeom prst="rect">
                            <a:avLst/>
                          </a:prstGeom>
                          <a:noFill/>
                          <a:ln>
                            <a:noFill/>
                          </a:ln>
                        </pic:spPr>
                      </pic:pic>
                    </a:graphicData>
                  </a:graphic>
                </wp:inline>
              </w:drawing>
            </w:r>
          </w:p>
        </w:tc>
      </w:tr>
    </w:tbl>
    <w:p w:rsidR="008B149B" w:rsidRPr="00831F9F" w:rsidRDefault="008B149B" w:rsidP="0039769A">
      <w:pPr>
        <w:spacing w:after="0" w:line="240" w:lineRule="auto"/>
        <w:jc w:val="both"/>
        <w:rPr>
          <w:rFonts w:ascii="Times New Roman" w:eastAsia="Times New Roman" w:hAnsi="Times New Roman"/>
          <w:b/>
          <w:bCs/>
          <w:color w:val="4F81BD"/>
          <w:sz w:val="24"/>
          <w:szCs w:val="24"/>
          <w:lang w:val="kk-KZ"/>
        </w:rPr>
      </w:pPr>
      <w:r w:rsidRPr="00831F9F">
        <w:rPr>
          <w:rFonts w:ascii="Times New Roman" w:hAnsi="Times New Roman"/>
          <w:sz w:val="24"/>
          <w:szCs w:val="24"/>
          <w:lang w:val="kk-KZ"/>
        </w:rPr>
        <w:br w:type="page"/>
      </w:r>
    </w:p>
    <w:p w:rsidR="008B149B" w:rsidRPr="00831F9F" w:rsidRDefault="00FE5E3D" w:rsidP="001357EE">
      <w:pPr>
        <w:pStyle w:val="2"/>
        <w:spacing w:before="0" w:line="240" w:lineRule="auto"/>
        <w:ind w:firstLine="567"/>
        <w:jc w:val="both"/>
        <w:rPr>
          <w:rFonts w:ascii="Times New Roman" w:hAnsi="Times New Roman" w:cs="Times New Roman"/>
          <w:sz w:val="24"/>
          <w:szCs w:val="24"/>
          <w:lang w:val="kk-KZ"/>
        </w:rPr>
      </w:pPr>
      <w:bookmarkStart w:id="64" w:name="_Toc114627038"/>
      <w:bookmarkStart w:id="65" w:name="_Toc117162288"/>
      <w:r>
        <w:rPr>
          <w:rFonts w:ascii="Times New Roman" w:hAnsi="Times New Roman" w:cs="Times New Roman"/>
          <w:sz w:val="24"/>
          <w:szCs w:val="24"/>
          <w:lang w:val="kk-KZ"/>
        </w:rPr>
        <w:lastRenderedPageBreak/>
        <w:t>ҚОСЫМША</w:t>
      </w:r>
      <w:r w:rsidR="008B149B" w:rsidRPr="00831F9F">
        <w:rPr>
          <w:rFonts w:ascii="Times New Roman" w:hAnsi="Times New Roman" w:cs="Times New Roman"/>
          <w:sz w:val="24"/>
          <w:szCs w:val="24"/>
          <w:lang w:val="kk-KZ"/>
        </w:rPr>
        <w:t xml:space="preserve"> Н. </w:t>
      </w:r>
      <w:bookmarkEnd w:id="64"/>
      <w:r>
        <w:rPr>
          <w:rFonts w:ascii="Times New Roman" w:hAnsi="Times New Roman" w:cs="Times New Roman"/>
          <w:sz w:val="24"/>
          <w:szCs w:val="24"/>
          <w:lang w:val="kk-KZ"/>
        </w:rPr>
        <w:t xml:space="preserve">МАГИСТАНТТЫҢ </w:t>
      </w:r>
      <w:r w:rsidRPr="00FE5E3D">
        <w:rPr>
          <w:rFonts w:ascii="Times New Roman" w:hAnsi="Times New Roman" w:cs="Times New Roman"/>
          <w:sz w:val="24"/>
          <w:szCs w:val="24"/>
          <w:lang w:val="kk-KZ"/>
        </w:rPr>
        <w:t>ҒЫЛЫМИ ТАҒЫЛЫМДАМАДАН ӨТКЕНІ ТУРАЛЫ СЕРТИФИКАТ</w:t>
      </w:r>
      <w:bookmarkEnd w:id="65"/>
    </w:p>
    <w:p w:rsidR="008B149B" w:rsidRPr="00831F9F" w:rsidRDefault="008B149B" w:rsidP="0039769A">
      <w:pPr>
        <w:spacing w:after="0" w:line="240" w:lineRule="auto"/>
        <w:jc w:val="both"/>
        <w:rPr>
          <w:rFonts w:ascii="Times New Roman" w:hAnsi="Times New Roman"/>
          <w:b/>
          <w:sz w:val="24"/>
          <w:szCs w:val="24"/>
          <w:lang w:val="kk-KZ"/>
        </w:rPr>
      </w:pPr>
    </w:p>
    <w:tbl>
      <w:tblPr>
        <w:tblW w:w="0" w:type="auto"/>
        <w:tblInd w:w="-709" w:type="dxa"/>
        <w:tblLook w:val="04A0" w:firstRow="1" w:lastRow="0" w:firstColumn="1" w:lastColumn="0" w:noHBand="0" w:noVBand="1"/>
      </w:tblPr>
      <w:tblGrid>
        <w:gridCol w:w="10280"/>
      </w:tblGrid>
      <w:tr w:rsidR="008B149B" w:rsidRPr="00831F9F" w:rsidTr="007439B5">
        <w:tc>
          <w:tcPr>
            <w:tcW w:w="9287" w:type="dxa"/>
            <w:shd w:val="clear" w:color="auto" w:fill="auto"/>
          </w:tcPr>
          <w:p w:rsidR="008B149B" w:rsidRPr="00831F9F" w:rsidRDefault="008B149B" w:rsidP="0039769A">
            <w:pPr>
              <w:spacing w:after="0" w:line="240" w:lineRule="auto"/>
              <w:jc w:val="both"/>
              <w:rPr>
                <w:rFonts w:ascii="Times New Roman" w:hAnsi="Times New Roman"/>
                <w:b/>
                <w:sz w:val="24"/>
                <w:szCs w:val="24"/>
                <w:lang w:val="kk-KZ"/>
              </w:rPr>
            </w:pPr>
            <w:r w:rsidRPr="00831F9F">
              <w:rPr>
                <w:rFonts w:ascii="Times New Roman" w:hAnsi="Times New Roman"/>
                <w:noProof/>
                <w:sz w:val="24"/>
                <w:szCs w:val="24"/>
                <w:lang w:eastAsia="ru-RU"/>
              </w:rPr>
              <w:drawing>
                <wp:inline distT="0" distB="0" distL="0" distR="0" wp14:anchorId="161E56B1" wp14:editId="24F08FFB">
                  <wp:extent cx="6411595" cy="4529455"/>
                  <wp:effectExtent l="0" t="0" r="8255"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93">
                            <a:extLst>
                              <a:ext uri="{28A0092B-C50C-407E-A947-70E740481C1C}">
                                <a14:useLocalDpi xmlns:a14="http://schemas.microsoft.com/office/drawing/2010/main" val="0"/>
                              </a:ext>
                            </a:extLst>
                          </a:blip>
                          <a:srcRect l="17702" t="10588" r="15462" b="5589"/>
                          <a:stretch>
                            <a:fillRect/>
                          </a:stretch>
                        </pic:blipFill>
                        <pic:spPr bwMode="auto">
                          <a:xfrm>
                            <a:off x="0" y="0"/>
                            <a:ext cx="6411595" cy="4529455"/>
                          </a:xfrm>
                          <a:prstGeom prst="rect">
                            <a:avLst/>
                          </a:prstGeom>
                          <a:noFill/>
                          <a:ln>
                            <a:noFill/>
                          </a:ln>
                        </pic:spPr>
                      </pic:pic>
                    </a:graphicData>
                  </a:graphic>
                </wp:inline>
              </w:drawing>
            </w:r>
          </w:p>
        </w:tc>
      </w:tr>
    </w:tbl>
    <w:p w:rsidR="008B149B" w:rsidRPr="00831F9F" w:rsidRDefault="008B149B" w:rsidP="0039769A">
      <w:pPr>
        <w:spacing w:after="0" w:line="240" w:lineRule="auto"/>
        <w:jc w:val="both"/>
        <w:rPr>
          <w:rFonts w:ascii="Times New Roman" w:hAnsi="Times New Roman"/>
          <w:b/>
          <w:sz w:val="24"/>
          <w:szCs w:val="24"/>
          <w:lang w:val="kk-KZ"/>
        </w:rPr>
      </w:pPr>
    </w:p>
    <w:p w:rsidR="008B149B" w:rsidRPr="00831F9F" w:rsidRDefault="008B149B" w:rsidP="001357EE">
      <w:pPr>
        <w:pStyle w:val="2"/>
        <w:spacing w:before="0" w:line="240" w:lineRule="auto"/>
        <w:ind w:firstLine="567"/>
        <w:jc w:val="both"/>
        <w:rPr>
          <w:rFonts w:ascii="Times New Roman" w:hAnsi="Times New Roman" w:cs="Times New Roman"/>
          <w:sz w:val="24"/>
          <w:szCs w:val="24"/>
          <w:lang w:val="kk-KZ"/>
        </w:rPr>
      </w:pPr>
      <w:r w:rsidRPr="00831F9F">
        <w:rPr>
          <w:rFonts w:ascii="Times New Roman" w:hAnsi="Times New Roman" w:cs="Times New Roman"/>
          <w:b w:val="0"/>
          <w:sz w:val="24"/>
          <w:szCs w:val="24"/>
          <w:lang w:val="kk-KZ"/>
        </w:rPr>
        <w:br w:type="page"/>
      </w:r>
      <w:bookmarkStart w:id="66" w:name="_Toc114627039"/>
      <w:bookmarkStart w:id="67" w:name="_Toc117162289"/>
      <w:r w:rsidR="00C4741D">
        <w:rPr>
          <w:rFonts w:ascii="Times New Roman" w:hAnsi="Times New Roman" w:cs="Times New Roman"/>
          <w:sz w:val="24"/>
          <w:szCs w:val="24"/>
          <w:lang w:val="kk-KZ"/>
        </w:rPr>
        <w:lastRenderedPageBreak/>
        <w:t>ҚОСЫМША</w:t>
      </w:r>
      <w:r w:rsidRPr="00831F9F">
        <w:rPr>
          <w:rFonts w:ascii="Times New Roman" w:hAnsi="Times New Roman" w:cs="Times New Roman"/>
          <w:sz w:val="24"/>
          <w:szCs w:val="24"/>
          <w:lang w:val="kk-KZ"/>
        </w:rPr>
        <w:t xml:space="preserve"> О. </w:t>
      </w:r>
      <w:bookmarkEnd w:id="66"/>
      <w:r w:rsidR="00C4741D">
        <w:rPr>
          <w:rFonts w:ascii="Times New Roman" w:hAnsi="Times New Roman" w:cs="Times New Roman"/>
          <w:sz w:val="24"/>
          <w:szCs w:val="24"/>
          <w:lang w:val="kk-KZ"/>
        </w:rPr>
        <w:t>«</w:t>
      </w:r>
      <w:r w:rsidR="00C4741D" w:rsidRPr="00C4741D">
        <w:rPr>
          <w:rFonts w:ascii="Times New Roman" w:hAnsi="Times New Roman" w:cs="Times New Roman"/>
          <w:sz w:val="24"/>
          <w:szCs w:val="24"/>
          <w:lang w:val="kk-KZ"/>
        </w:rPr>
        <w:t>АҚПАРАТ ЖӘНЕ САЯСИ ТАЛДАУ ОРТАЛЫҒЫ</w:t>
      </w:r>
      <w:r w:rsidR="00C4741D">
        <w:rPr>
          <w:rFonts w:ascii="Times New Roman" w:hAnsi="Times New Roman" w:cs="Times New Roman"/>
          <w:sz w:val="24"/>
          <w:szCs w:val="24"/>
          <w:lang w:val="kk-KZ"/>
        </w:rPr>
        <w:t>МЕН»</w:t>
      </w:r>
      <w:r w:rsidR="00C4741D" w:rsidRPr="00C4741D">
        <w:rPr>
          <w:rFonts w:ascii="Times New Roman" w:hAnsi="Times New Roman" w:cs="Times New Roman"/>
          <w:sz w:val="24"/>
          <w:szCs w:val="24"/>
          <w:lang w:val="kk-KZ"/>
        </w:rPr>
        <w:t xml:space="preserve"> (</w:t>
      </w:r>
      <w:r w:rsidR="00C4741D">
        <w:rPr>
          <w:rFonts w:ascii="Times New Roman" w:hAnsi="Times New Roman" w:cs="Times New Roman"/>
          <w:sz w:val="24"/>
          <w:szCs w:val="24"/>
          <w:lang w:val="kk-KZ"/>
        </w:rPr>
        <w:t>«</w:t>
      </w:r>
      <w:r w:rsidR="00C4741D" w:rsidRPr="00C4741D">
        <w:rPr>
          <w:rFonts w:ascii="Times New Roman" w:hAnsi="Times New Roman" w:cs="Times New Roman"/>
          <w:sz w:val="24"/>
          <w:szCs w:val="24"/>
          <w:lang w:val="kk-KZ"/>
        </w:rPr>
        <w:t>IPAC</w:t>
      </w:r>
      <w:r w:rsidR="00C4741D">
        <w:rPr>
          <w:rFonts w:ascii="Times New Roman" w:hAnsi="Times New Roman" w:cs="Times New Roman"/>
          <w:sz w:val="24"/>
          <w:szCs w:val="24"/>
          <w:lang w:val="kk-KZ"/>
        </w:rPr>
        <w:t>»</w:t>
      </w:r>
      <w:r w:rsidR="00C4741D" w:rsidRPr="00C4741D">
        <w:rPr>
          <w:rFonts w:ascii="Times New Roman" w:hAnsi="Times New Roman" w:cs="Times New Roman"/>
          <w:sz w:val="24"/>
          <w:szCs w:val="24"/>
          <w:lang w:val="kk-KZ"/>
        </w:rPr>
        <w:t>)</w:t>
      </w:r>
      <w:r w:rsidR="00C4741D">
        <w:rPr>
          <w:rFonts w:ascii="Times New Roman" w:hAnsi="Times New Roman" w:cs="Times New Roman"/>
          <w:sz w:val="24"/>
          <w:szCs w:val="24"/>
          <w:lang w:val="kk-KZ"/>
        </w:rPr>
        <w:t xml:space="preserve"> </w:t>
      </w:r>
      <w:r w:rsidR="00C4741D" w:rsidRPr="00C4741D">
        <w:rPr>
          <w:rFonts w:ascii="Times New Roman" w:hAnsi="Times New Roman" w:cs="Times New Roman"/>
          <w:sz w:val="24"/>
          <w:szCs w:val="24"/>
          <w:lang w:val="kk-KZ"/>
        </w:rPr>
        <w:t>ЫНТЫМАҚТАСТЫҚ ТУРАЛЫ МЕМОРАНДУМ</w:t>
      </w:r>
      <w:bookmarkEnd w:id="67"/>
    </w:p>
    <w:p w:rsidR="008B149B" w:rsidRPr="00831F9F" w:rsidRDefault="008B149B" w:rsidP="0039769A">
      <w:pPr>
        <w:spacing w:after="0" w:line="240" w:lineRule="auto"/>
        <w:jc w:val="both"/>
        <w:rPr>
          <w:rFonts w:ascii="Times New Roman" w:hAnsi="Times New Roman"/>
          <w:sz w:val="24"/>
          <w:szCs w:val="24"/>
          <w:lang w:val="kk-KZ" w:eastAsia="x-none"/>
        </w:rPr>
      </w:pPr>
    </w:p>
    <w:p w:rsidR="008B149B" w:rsidRPr="00831F9F" w:rsidRDefault="008B149B" w:rsidP="0039769A">
      <w:pPr>
        <w:spacing w:after="0" w:line="240" w:lineRule="auto"/>
        <w:jc w:val="both"/>
        <w:rPr>
          <w:rFonts w:ascii="Times New Roman" w:hAnsi="Times New Roman"/>
          <w:sz w:val="24"/>
          <w:szCs w:val="24"/>
          <w:lang w:val="kk-KZ" w:eastAsia="x-none"/>
        </w:rPr>
      </w:pPr>
      <w:r w:rsidRPr="00831F9F">
        <w:rPr>
          <w:rFonts w:ascii="Times New Roman" w:hAnsi="Times New Roman"/>
          <w:noProof/>
          <w:sz w:val="24"/>
          <w:szCs w:val="24"/>
          <w:lang w:eastAsia="ru-RU"/>
        </w:rPr>
        <w:drawing>
          <wp:inline distT="0" distB="0" distL="0" distR="0" wp14:anchorId="3BD05531" wp14:editId="42611DCE">
            <wp:extent cx="5188585" cy="730440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88585" cy="7304405"/>
                    </a:xfrm>
                    <a:prstGeom prst="rect">
                      <a:avLst/>
                    </a:prstGeom>
                    <a:noFill/>
                    <a:ln>
                      <a:noFill/>
                    </a:ln>
                  </pic:spPr>
                </pic:pic>
              </a:graphicData>
            </a:graphic>
          </wp:inline>
        </w:drawing>
      </w:r>
    </w:p>
    <w:p w:rsidR="008B149B" w:rsidRPr="00831F9F" w:rsidRDefault="008B149B" w:rsidP="0039769A">
      <w:pPr>
        <w:spacing w:after="0" w:line="240" w:lineRule="auto"/>
        <w:jc w:val="both"/>
        <w:rPr>
          <w:rFonts w:ascii="Times New Roman" w:hAnsi="Times New Roman"/>
          <w:b/>
          <w:noProof/>
          <w:sz w:val="24"/>
          <w:szCs w:val="24"/>
          <w:lang w:eastAsia="ru-RU"/>
        </w:rPr>
      </w:pPr>
      <w:r w:rsidRPr="00831F9F">
        <w:rPr>
          <w:rFonts w:ascii="Times New Roman" w:hAnsi="Times New Roman"/>
          <w:b/>
          <w:noProof/>
          <w:sz w:val="24"/>
          <w:szCs w:val="24"/>
          <w:lang w:eastAsia="ru-RU"/>
        </w:rPr>
        <w:lastRenderedPageBreak/>
        <w:drawing>
          <wp:inline distT="0" distB="0" distL="0" distR="0" wp14:anchorId="22C13BFC" wp14:editId="6A26E559">
            <wp:extent cx="5528945" cy="785749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28945" cy="7857490"/>
                    </a:xfrm>
                    <a:prstGeom prst="rect">
                      <a:avLst/>
                    </a:prstGeom>
                    <a:noFill/>
                    <a:ln>
                      <a:noFill/>
                    </a:ln>
                  </pic:spPr>
                </pic:pic>
              </a:graphicData>
            </a:graphic>
          </wp:inline>
        </w:drawing>
      </w:r>
    </w:p>
    <w:p w:rsidR="008B149B" w:rsidRPr="00C4741D" w:rsidRDefault="008B149B" w:rsidP="001357EE">
      <w:pPr>
        <w:pStyle w:val="2"/>
        <w:spacing w:before="0" w:line="240" w:lineRule="auto"/>
        <w:ind w:firstLine="567"/>
        <w:jc w:val="both"/>
        <w:rPr>
          <w:rFonts w:ascii="Times New Roman" w:hAnsi="Times New Roman" w:cs="Times New Roman"/>
          <w:sz w:val="24"/>
          <w:szCs w:val="24"/>
          <w:lang w:val="kk-KZ"/>
        </w:rPr>
      </w:pPr>
      <w:r w:rsidRPr="00831F9F">
        <w:rPr>
          <w:rFonts w:ascii="Times New Roman" w:hAnsi="Times New Roman" w:cs="Times New Roman"/>
          <w:noProof/>
          <w:sz w:val="24"/>
          <w:szCs w:val="24"/>
          <w:lang w:eastAsia="ru-RU"/>
        </w:rPr>
        <w:br w:type="page"/>
      </w:r>
      <w:bookmarkStart w:id="68" w:name="_Toc114627040"/>
      <w:bookmarkStart w:id="69" w:name="_Toc117162290"/>
      <w:r w:rsidR="00C4741D">
        <w:rPr>
          <w:rFonts w:ascii="Times New Roman" w:hAnsi="Times New Roman" w:cs="Times New Roman"/>
          <w:sz w:val="24"/>
          <w:szCs w:val="24"/>
          <w:lang w:val="kk-KZ"/>
        </w:rPr>
        <w:lastRenderedPageBreak/>
        <w:t>ҚОСЫМША</w:t>
      </w:r>
      <w:r w:rsidRPr="00831F9F">
        <w:rPr>
          <w:rFonts w:ascii="Times New Roman" w:hAnsi="Times New Roman" w:cs="Times New Roman"/>
          <w:sz w:val="24"/>
          <w:szCs w:val="24"/>
        </w:rPr>
        <w:t xml:space="preserve"> П. </w:t>
      </w:r>
      <w:bookmarkEnd w:id="68"/>
      <w:r w:rsidR="00C4741D" w:rsidRPr="00C4741D">
        <w:rPr>
          <w:rFonts w:ascii="Times New Roman" w:hAnsi="Times New Roman" w:cs="Times New Roman"/>
          <w:sz w:val="24"/>
          <w:szCs w:val="24"/>
        </w:rPr>
        <w:t>АКАДЕМИК Е.А. БӨКЕТОВ АТЫНДАҒЫ ҚАРАҒАНДЫ УНИВЕРСИТЕТІ ЖӘНЕ МИФИ БАЗАСЫНДА ҚОС ДИПЛОМДЫ БІЛІМ БЕР</w:t>
      </w:r>
      <w:r w:rsidR="00C4741D">
        <w:rPr>
          <w:rFonts w:ascii="Times New Roman" w:hAnsi="Times New Roman" w:cs="Times New Roman"/>
          <w:sz w:val="24"/>
          <w:szCs w:val="24"/>
        </w:rPr>
        <w:t xml:space="preserve">У БАҒДАРЛАМАСЫ БОЙЫНША </w:t>
      </w:r>
      <w:r w:rsidR="00C4741D" w:rsidRPr="00C4741D">
        <w:rPr>
          <w:rFonts w:ascii="Times New Roman" w:hAnsi="Times New Roman" w:cs="Times New Roman"/>
          <w:sz w:val="24"/>
          <w:szCs w:val="24"/>
        </w:rPr>
        <w:t>МАГИСТРАНТ Ж.К. ЖҮНІСОВА</w:t>
      </w:r>
      <w:r w:rsidR="00C4741D">
        <w:rPr>
          <w:rFonts w:ascii="Times New Roman" w:hAnsi="Times New Roman" w:cs="Times New Roman"/>
          <w:sz w:val="24"/>
          <w:szCs w:val="24"/>
          <w:lang w:val="kk-KZ"/>
        </w:rPr>
        <w:t>НЫҢ</w:t>
      </w:r>
      <w:r w:rsidR="00C4741D" w:rsidRPr="00C4741D">
        <w:rPr>
          <w:rFonts w:ascii="Times New Roman" w:hAnsi="Times New Roman" w:cs="Times New Roman"/>
          <w:sz w:val="24"/>
          <w:szCs w:val="24"/>
        </w:rPr>
        <w:t xml:space="preserve"> </w:t>
      </w:r>
      <w:r w:rsidR="00C4741D">
        <w:rPr>
          <w:rFonts w:ascii="Times New Roman" w:hAnsi="Times New Roman" w:cs="Times New Roman"/>
          <w:sz w:val="24"/>
          <w:szCs w:val="24"/>
        </w:rPr>
        <w:t>ДИПЛОМЫ</w:t>
      </w:r>
      <w:bookmarkEnd w:id="69"/>
    </w:p>
    <w:p w:rsidR="008B149B" w:rsidRPr="00831F9F" w:rsidRDefault="008B149B" w:rsidP="0039769A">
      <w:pPr>
        <w:spacing w:after="0" w:line="240" w:lineRule="auto"/>
        <w:jc w:val="both"/>
        <w:rPr>
          <w:rFonts w:ascii="Times New Roman" w:hAnsi="Times New Roman"/>
          <w:sz w:val="24"/>
          <w:szCs w:val="24"/>
          <w:lang w:val="kk-KZ" w:eastAsia="x-none"/>
        </w:rPr>
      </w:pPr>
    </w:p>
    <w:p w:rsidR="008B149B" w:rsidRPr="00831F9F" w:rsidRDefault="008B149B" w:rsidP="0039769A">
      <w:pPr>
        <w:spacing w:after="0" w:line="240" w:lineRule="auto"/>
        <w:jc w:val="both"/>
        <w:rPr>
          <w:rFonts w:ascii="Times New Roman" w:hAnsi="Times New Roman"/>
          <w:noProof/>
          <w:sz w:val="24"/>
          <w:szCs w:val="24"/>
          <w:lang w:val="kk-KZ" w:eastAsia="ru-RU"/>
        </w:rPr>
      </w:pPr>
      <w:r w:rsidRPr="00831F9F">
        <w:rPr>
          <w:rFonts w:ascii="Times New Roman" w:hAnsi="Times New Roman"/>
          <w:noProof/>
          <w:sz w:val="24"/>
          <w:szCs w:val="24"/>
          <w:lang w:eastAsia="ru-RU"/>
        </w:rPr>
        <w:drawing>
          <wp:inline distT="0" distB="0" distL="0" distR="0" wp14:anchorId="71396703" wp14:editId="4231DC92">
            <wp:extent cx="5805170" cy="3806190"/>
            <wp:effectExtent l="0" t="0" r="508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05170" cy="3806190"/>
                    </a:xfrm>
                    <a:prstGeom prst="rect">
                      <a:avLst/>
                    </a:prstGeom>
                    <a:noFill/>
                    <a:ln>
                      <a:noFill/>
                    </a:ln>
                  </pic:spPr>
                </pic:pic>
              </a:graphicData>
            </a:graphic>
          </wp:inline>
        </w:drawing>
      </w:r>
    </w:p>
    <w:p w:rsidR="008B149B" w:rsidRPr="00831F9F" w:rsidRDefault="008B149B" w:rsidP="0039769A">
      <w:pPr>
        <w:spacing w:after="0" w:line="240" w:lineRule="auto"/>
        <w:jc w:val="both"/>
        <w:rPr>
          <w:rFonts w:ascii="Times New Roman" w:hAnsi="Times New Roman"/>
          <w:noProof/>
          <w:sz w:val="24"/>
          <w:szCs w:val="24"/>
          <w:lang w:eastAsia="ru-RU"/>
        </w:rPr>
      </w:pPr>
      <w:r w:rsidRPr="00831F9F">
        <w:rPr>
          <w:rFonts w:ascii="Times New Roman" w:hAnsi="Times New Roman"/>
          <w:noProof/>
          <w:sz w:val="24"/>
          <w:szCs w:val="24"/>
          <w:lang w:eastAsia="ru-RU"/>
        </w:rPr>
        <w:drawing>
          <wp:inline distT="0" distB="0" distL="0" distR="0" wp14:anchorId="0DE797E5" wp14:editId="08BAF147">
            <wp:extent cx="2679700" cy="3891280"/>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79700" cy="3891280"/>
                    </a:xfrm>
                    <a:prstGeom prst="rect">
                      <a:avLst/>
                    </a:prstGeom>
                    <a:noFill/>
                    <a:ln>
                      <a:noFill/>
                    </a:ln>
                  </pic:spPr>
                </pic:pic>
              </a:graphicData>
            </a:graphic>
          </wp:inline>
        </w:drawing>
      </w:r>
    </w:p>
    <w:p w:rsidR="008B149B" w:rsidRPr="0040412C" w:rsidRDefault="008B149B" w:rsidP="001357EE">
      <w:pPr>
        <w:pStyle w:val="2"/>
        <w:spacing w:before="0" w:line="240" w:lineRule="auto"/>
        <w:ind w:firstLine="567"/>
        <w:jc w:val="both"/>
        <w:rPr>
          <w:rFonts w:ascii="Times New Roman" w:hAnsi="Times New Roman" w:cs="Times New Roman"/>
          <w:noProof/>
          <w:sz w:val="24"/>
          <w:szCs w:val="24"/>
          <w:lang w:val="kk-KZ"/>
        </w:rPr>
      </w:pPr>
      <w:r w:rsidRPr="00831F9F">
        <w:rPr>
          <w:rFonts w:ascii="Times New Roman" w:hAnsi="Times New Roman" w:cs="Times New Roman"/>
          <w:noProof/>
          <w:sz w:val="24"/>
          <w:szCs w:val="24"/>
        </w:rPr>
        <w:br w:type="page"/>
      </w:r>
      <w:bookmarkStart w:id="70" w:name="_Toc117162291"/>
      <w:r w:rsidR="0040412C">
        <w:rPr>
          <w:rFonts w:ascii="Times New Roman" w:hAnsi="Times New Roman" w:cs="Times New Roman"/>
          <w:noProof/>
          <w:sz w:val="24"/>
          <w:szCs w:val="24"/>
          <w:lang w:val="kk-KZ"/>
        </w:rPr>
        <w:lastRenderedPageBreak/>
        <w:t>Қосымшалар тізімі</w:t>
      </w:r>
      <w:bookmarkEnd w:id="70"/>
    </w:p>
    <w:p w:rsidR="008B149B" w:rsidRPr="00831F9F" w:rsidRDefault="008B149B" w:rsidP="0039769A">
      <w:pPr>
        <w:spacing w:after="0" w:line="240" w:lineRule="auto"/>
        <w:jc w:val="both"/>
        <w:rPr>
          <w:rFonts w:ascii="Times New Roman" w:hAnsi="Times New Roman"/>
          <w:sz w:val="24"/>
          <w:szCs w:val="24"/>
        </w:rPr>
      </w:pPr>
    </w:p>
    <w:p w:rsidR="008B149B" w:rsidRPr="00831F9F" w:rsidRDefault="00FB11B4" w:rsidP="0039769A">
      <w:pPr>
        <w:spacing w:after="0" w:line="240" w:lineRule="auto"/>
        <w:jc w:val="both"/>
        <w:rPr>
          <w:rFonts w:ascii="Times New Roman" w:hAnsi="Times New Roman"/>
          <w:sz w:val="24"/>
          <w:szCs w:val="24"/>
          <w:highlight w:val="yellow"/>
        </w:rPr>
      </w:pPr>
      <w:r>
        <w:rPr>
          <w:rFonts w:ascii="Times New Roman" w:hAnsi="Times New Roman"/>
          <w:sz w:val="24"/>
          <w:szCs w:val="24"/>
          <w:lang w:val="kk-KZ"/>
        </w:rPr>
        <w:t>Қосымша</w:t>
      </w:r>
      <w:r w:rsidRPr="00996B74">
        <w:rPr>
          <w:rFonts w:ascii="Times New Roman" w:hAnsi="Times New Roman"/>
          <w:sz w:val="24"/>
          <w:szCs w:val="24"/>
          <w:lang w:val="kk-KZ"/>
        </w:rPr>
        <w:t xml:space="preserve"> А.</w:t>
      </w:r>
      <w:r w:rsidRPr="00831F9F">
        <w:rPr>
          <w:rFonts w:ascii="Times New Roman" w:hAnsi="Times New Roman"/>
          <w:sz w:val="24"/>
          <w:szCs w:val="24"/>
          <w:lang w:val="kk-KZ"/>
        </w:rPr>
        <w:t xml:space="preserve"> </w:t>
      </w:r>
      <w:r>
        <w:rPr>
          <w:rFonts w:ascii="Times New Roman" w:hAnsi="Times New Roman"/>
          <w:sz w:val="24"/>
          <w:szCs w:val="24"/>
          <w:lang w:val="kk-KZ"/>
        </w:rPr>
        <w:t xml:space="preserve">Білім беру қызметін жүргізу құқығы </w:t>
      </w:r>
      <w:r w:rsidRPr="00831F9F">
        <w:rPr>
          <w:rFonts w:ascii="Times New Roman" w:hAnsi="Times New Roman"/>
          <w:sz w:val="24"/>
          <w:szCs w:val="24"/>
          <w:lang w:val="kk-KZ"/>
        </w:rPr>
        <w:t>лицензи</w:t>
      </w:r>
      <w:r>
        <w:rPr>
          <w:rFonts w:ascii="Times New Roman" w:hAnsi="Times New Roman"/>
          <w:sz w:val="24"/>
          <w:szCs w:val="24"/>
          <w:lang w:val="kk-KZ"/>
        </w:rPr>
        <w:t>ясының көшірмесі</w:t>
      </w:r>
    </w:p>
    <w:p w:rsidR="0040412C" w:rsidRPr="00FB11B4" w:rsidRDefault="00FB11B4" w:rsidP="0039769A">
      <w:pPr>
        <w:spacing w:after="0" w:line="240" w:lineRule="auto"/>
        <w:jc w:val="both"/>
        <w:rPr>
          <w:rFonts w:ascii="Times New Roman" w:hAnsi="Times New Roman"/>
          <w:sz w:val="24"/>
          <w:szCs w:val="24"/>
          <w:highlight w:val="yellow"/>
          <w:lang w:val="kk-KZ"/>
        </w:rPr>
      </w:pPr>
      <w:r w:rsidRPr="00996B74">
        <w:rPr>
          <w:rFonts w:ascii="Times New Roman" w:hAnsi="Times New Roman"/>
          <w:sz w:val="24"/>
          <w:szCs w:val="24"/>
        </w:rPr>
        <w:t>Қосымша Б. БҰ қызметіне SWOT- анализ</w:t>
      </w:r>
    </w:p>
    <w:p w:rsidR="008B149B" w:rsidRPr="0040412C" w:rsidRDefault="00FB11B4" w:rsidP="0039769A">
      <w:pPr>
        <w:spacing w:after="0" w:line="240" w:lineRule="auto"/>
        <w:jc w:val="both"/>
        <w:rPr>
          <w:rFonts w:ascii="Times New Roman" w:hAnsi="Times New Roman"/>
          <w:sz w:val="24"/>
          <w:szCs w:val="24"/>
          <w:highlight w:val="yellow"/>
          <w:lang w:val="kk-KZ"/>
        </w:rPr>
      </w:pPr>
      <w:r>
        <w:rPr>
          <w:rFonts w:ascii="Times New Roman" w:hAnsi="Times New Roman"/>
          <w:sz w:val="24"/>
          <w:szCs w:val="24"/>
          <w:lang w:val="kk-KZ"/>
        </w:rPr>
        <w:t>Қосымша</w:t>
      </w:r>
      <w:r w:rsidRPr="00996B74">
        <w:rPr>
          <w:rFonts w:ascii="Times New Roman" w:hAnsi="Times New Roman"/>
          <w:sz w:val="24"/>
          <w:szCs w:val="24"/>
          <w:lang w:val="kk-KZ"/>
        </w:rPr>
        <w:t xml:space="preserve"> В</w:t>
      </w:r>
      <w:r w:rsidRPr="00831F9F">
        <w:rPr>
          <w:rFonts w:ascii="Times New Roman" w:hAnsi="Times New Roman"/>
          <w:sz w:val="24"/>
          <w:szCs w:val="24"/>
          <w:lang w:val="kk-KZ"/>
        </w:rPr>
        <w:t xml:space="preserve">. </w:t>
      </w:r>
      <w:r w:rsidRPr="00996B74">
        <w:rPr>
          <w:rFonts w:ascii="Times New Roman" w:hAnsi="Times New Roman"/>
          <w:sz w:val="24"/>
          <w:szCs w:val="24"/>
          <w:lang w:val="kk-KZ"/>
        </w:rPr>
        <w:t>Магистрант</w:t>
      </w:r>
      <w:r>
        <w:rPr>
          <w:rFonts w:ascii="Times New Roman" w:hAnsi="Times New Roman"/>
          <w:sz w:val="24"/>
          <w:szCs w:val="24"/>
          <w:lang w:val="kk-KZ"/>
        </w:rPr>
        <w:t>тар бойынша анықтамалық мәліметтер</w:t>
      </w:r>
    </w:p>
    <w:p w:rsidR="008B149B" w:rsidRPr="0040412C" w:rsidRDefault="00FB11B4" w:rsidP="0039769A">
      <w:pPr>
        <w:spacing w:after="0" w:line="240" w:lineRule="auto"/>
        <w:jc w:val="both"/>
        <w:rPr>
          <w:rFonts w:ascii="Times New Roman" w:hAnsi="Times New Roman"/>
          <w:sz w:val="24"/>
          <w:szCs w:val="24"/>
          <w:highlight w:val="yellow"/>
          <w:lang w:val="kk-KZ"/>
        </w:rPr>
      </w:pPr>
      <w:r>
        <w:rPr>
          <w:rFonts w:ascii="Times New Roman" w:hAnsi="Times New Roman"/>
          <w:sz w:val="24"/>
          <w:szCs w:val="24"/>
          <w:lang w:val="kk-KZ"/>
        </w:rPr>
        <w:t>Қосымша</w:t>
      </w:r>
      <w:r w:rsidRPr="0040412C">
        <w:rPr>
          <w:rFonts w:ascii="Times New Roman" w:hAnsi="Times New Roman"/>
          <w:sz w:val="24"/>
          <w:szCs w:val="24"/>
          <w:lang w:val="kk-KZ"/>
        </w:rPr>
        <w:t xml:space="preserve"> В 2.</w:t>
      </w:r>
      <w:r w:rsidRPr="00831F9F">
        <w:rPr>
          <w:rFonts w:ascii="Times New Roman" w:hAnsi="Times New Roman"/>
          <w:sz w:val="24"/>
          <w:szCs w:val="24"/>
          <w:lang w:val="kk-KZ"/>
        </w:rPr>
        <w:t xml:space="preserve"> </w:t>
      </w:r>
      <w:r w:rsidRPr="00F06798">
        <w:rPr>
          <w:rFonts w:ascii="Times New Roman" w:hAnsi="Times New Roman"/>
          <w:sz w:val="24"/>
          <w:szCs w:val="24"/>
          <w:lang w:val="kk-KZ"/>
        </w:rPr>
        <w:t xml:space="preserve">БҰ/ББ  материалдық-техникалық  базасы  және  </w:t>
      </w:r>
      <w:r>
        <w:rPr>
          <w:rFonts w:ascii="Times New Roman" w:hAnsi="Times New Roman"/>
          <w:sz w:val="24"/>
          <w:szCs w:val="24"/>
          <w:lang w:val="kk-KZ"/>
        </w:rPr>
        <w:t>магистранттарды сүйемелдеу</w:t>
      </w:r>
      <w:r w:rsidRPr="00F06798">
        <w:rPr>
          <w:rFonts w:ascii="Times New Roman" w:hAnsi="Times New Roman"/>
          <w:sz w:val="24"/>
          <w:szCs w:val="24"/>
          <w:lang w:val="kk-KZ"/>
        </w:rPr>
        <w:t xml:space="preserve"> жүйесі</w:t>
      </w:r>
    </w:p>
    <w:p w:rsidR="00C60277" w:rsidRDefault="00FB11B4" w:rsidP="0039769A">
      <w:pPr>
        <w:spacing w:after="0" w:line="240" w:lineRule="auto"/>
        <w:jc w:val="both"/>
        <w:rPr>
          <w:rFonts w:ascii="Times New Roman" w:hAnsi="Times New Roman"/>
          <w:sz w:val="24"/>
          <w:szCs w:val="24"/>
          <w:lang w:val="kk-KZ"/>
        </w:rPr>
      </w:pPr>
      <w:r>
        <w:rPr>
          <w:rFonts w:ascii="Times New Roman" w:hAnsi="Times New Roman"/>
          <w:spacing w:val="-1"/>
          <w:sz w:val="24"/>
          <w:szCs w:val="24"/>
          <w:lang w:val="kk-KZ"/>
        </w:rPr>
        <w:t>Қосымша</w:t>
      </w:r>
      <w:r w:rsidRPr="00FB11B4">
        <w:rPr>
          <w:rFonts w:ascii="Times New Roman" w:hAnsi="Times New Roman"/>
          <w:spacing w:val="-13"/>
          <w:sz w:val="24"/>
          <w:szCs w:val="24"/>
          <w:lang w:val="kk-KZ"/>
        </w:rPr>
        <w:t xml:space="preserve"> </w:t>
      </w:r>
      <w:r w:rsidRPr="00FB11B4">
        <w:rPr>
          <w:rFonts w:ascii="Times New Roman" w:hAnsi="Times New Roman"/>
          <w:sz w:val="24"/>
          <w:szCs w:val="24"/>
          <w:lang w:val="kk-KZ"/>
        </w:rPr>
        <w:t>В3</w:t>
      </w:r>
      <w:r w:rsidRPr="00831F9F">
        <w:rPr>
          <w:rFonts w:ascii="Times New Roman" w:hAnsi="Times New Roman"/>
          <w:sz w:val="24"/>
          <w:szCs w:val="24"/>
          <w:lang w:val="kk-KZ"/>
        </w:rPr>
        <w:t xml:space="preserve">. </w:t>
      </w:r>
      <w:r>
        <w:rPr>
          <w:rFonts w:ascii="Times New Roman" w:hAnsi="Times New Roman"/>
          <w:sz w:val="24"/>
          <w:szCs w:val="24"/>
          <w:lang w:val="kk-KZ"/>
        </w:rPr>
        <w:t>БҰ кадрлық ресурстары</w:t>
      </w:r>
    </w:p>
    <w:p w:rsidR="0040412C" w:rsidRPr="0040412C" w:rsidRDefault="00FB11B4"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Қосымша</w:t>
      </w:r>
      <w:r w:rsidRPr="0040412C">
        <w:rPr>
          <w:rFonts w:ascii="Times New Roman" w:hAnsi="Times New Roman"/>
          <w:color w:val="548DD4"/>
          <w:sz w:val="24"/>
          <w:szCs w:val="24"/>
          <w:lang w:val="kk-KZ"/>
        </w:rPr>
        <w:t xml:space="preserve"> </w:t>
      </w:r>
      <w:r w:rsidRPr="0040412C">
        <w:rPr>
          <w:rFonts w:ascii="Times New Roman" w:hAnsi="Times New Roman"/>
          <w:sz w:val="24"/>
          <w:szCs w:val="24"/>
          <w:lang w:val="kk-KZ"/>
        </w:rPr>
        <w:t xml:space="preserve">Г. БҰ </w:t>
      </w:r>
      <w:r>
        <w:rPr>
          <w:rFonts w:ascii="Times New Roman" w:hAnsi="Times New Roman"/>
          <w:sz w:val="24"/>
          <w:szCs w:val="24"/>
          <w:lang w:val="kk-KZ"/>
        </w:rPr>
        <w:t>магистранттарының ББ сапасына</w:t>
      </w:r>
      <w:r w:rsidRPr="0040412C">
        <w:rPr>
          <w:rFonts w:ascii="Times New Roman" w:hAnsi="Times New Roman"/>
          <w:sz w:val="24"/>
          <w:szCs w:val="24"/>
          <w:lang w:val="kk-KZ"/>
        </w:rPr>
        <w:t xml:space="preserve"> қанағаттануы сауалнамасы</w:t>
      </w:r>
    </w:p>
    <w:p w:rsidR="0040412C" w:rsidRDefault="00FB11B4"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eastAsia="ru-RU"/>
        </w:rPr>
        <w:t>Қосымша</w:t>
      </w:r>
      <w:r w:rsidRPr="0040412C">
        <w:rPr>
          <w:rFonts w:ascii="Times New Roman" w:hAnsi="Times New Roman"/>
          <w:sz w:val="24"/>
          <w:szCs w:val="24"/>
          <w:lang w:val="kk-KZ" w:eastAsia="ru-RU"/>
        </w:rPr>
        <w:t xml:space="preserve"> Д</w:t>
      </w:r>
      <w:r w:rsidRPr="00831F9F">
        <w:rPr>
          <w:rFonts w:ascii="Times New Roman" w:hAnsi="Times New Roman"/>
          <w:sz w:val="24"/>
          <w:szCs w:val="24"/>
          <w:lang w:val="kk-KZ" w:eastAsia="ru-RU"/>
        </w:rPr>
        <w:t xml:space="preserve">. </w:t>
      </w:r>
      <w:r w:rsidRPr="0040412C">
        <w:rPr>
          <w:rFonts w:ascii="Times New Roman" w:hAnsi="Times New Roman"/>
          <w:sz w:val="24"/>
          <w:szCs w:val="24"/>
          <w:lang w:val="kk-KZ"/>
        </w:rPr>
        <w:t>Білім беру ұйымын дамыту бағдарламасы</w:t>
      </w:r>
    </w:p>
    <w:p w:rsidR="0040412C" w:rsidRPr="0040412C" w:rsidRDefault="00FB11B4" w:rsidP="0039769A">
      <w:pPr>
        <w:spacing w:after="0" w:line="240" w:lineRule="auto"/>
        <w:jc w:val="both"/>
        <w:rPr>
          <w:rFonts w:ascii="Times New Roman" w:eastAsia="Times New Roman" w:hAnsi="Times New Roman"/>
          <w:color w:val="000000"/>
          <w:kern w:val="24"/>
          <w:sz w:val="24"/>
          <w:szCs w:val="24"/>
          <w:lang w:val="kk-KZ" w:eastAsia="ru-RU"/>
        </w:rPr>
      </w:pPr>
      <w:r>
        <w:rPr>
          <w:rFonts w:ascii="Times New Roman" w:hAnsi="Times New Roman"/>
          <w:sz w:val="24"/>
          <w:szCs w:val="24"/>
          <w:lang w:val="kk-KZ"/>
        </w:rPr>
        <w:t>Қосымша</w:t>
      </w:r>
      <w:r w:rsidRPr="008B638B">
        <w:rPr>
          <w:rFonts w:ascii="Times New Roman" w:hAnsi="Times New Roman"/>
          <w:sz w:val="24"/>
          <w:szCs w:val="24"/>
          <w:lang w:val="kk-KZ"/>
        </w:rPr>
        <w:t xml:space="preserve"> E</w:t>
      </w:r>
      <w:r w:rsidRPr="00831F9F">
        <w:rPr>
          <w:rFonts w:ascii="Times New Roman" w:hAnsi="Times New Roman"/>
          <w:sz w:val="24"/>
          <w:szCs w:val="24"/>
          <w:lang w:val="kk-KZ"/>
        </w:rPr>
        <w:t xml:space="preserve">. </w:t>
      </w:r>
      <w:r w:rsidRPr="008B638B">
        <w:rPr>
          <w:rFonts w:ascii="Times New Roman" w:hAnsi="Times New Roman"/>
          <w:sz w:val="24"/>
          <w:szCs w:val="24"/>
          <w:lang w:val="kk-KZ"/>
        </w:rPr>
        <w:t>Білім беру ұйымының құрылымы</w:t>
      </w:r>
    </w:p>
    <w:p w:rsidR="0040412C" w:rsidRPr="0040412C" w:rsidRDefault="00FB11B4" w:rsidP="0039769A">
      <w:pPr>
        <w:spacing w:after="0" w:line="240" w:lineRule="auto"/>
        <w:jc w:val="both"/>
        <w:rPr>
          <w:rFonts w:ascii="Times New Roman" w:eastAsia="Times New Roman" w:hAnsi="Times New Roman"/>
          <w:color w:val="000000"/>
          <w:kern w:val="24"/>
          <w:sz w:val="24"/>
          <w:szCs w:val="24"/>
          <w:lang w:val="kk-KZ" w:eastAsia="ru-RU"/>
        </w:rPr>
      </w:pPr>
      <w:r>
        <w:rPr>
          <w:rFonts w:ascii="Times New Roman" w:hAnsi="Times New Roman"/>
          <w:sz w:val="24"/>
          <w:szCs w:val="24"/>
          <w:lang w:val="kk-KZ"/>
        </w:rPr>
        <w:t>Қосымша</w:t>
      </w:r>
      <w:r w:rsidRPr="0040412C">
        <w:rPr>
          <w:rFonts w:ascii="Times New Roman" w:hAnsi="Times New Roman"/>
          <w:sz w:val="24"/>
          <w:szCs w:val="24"/>
          <w:lang w:val="kk-KZ"/>
        </w:rPr>
        <w:t xml:space="preserve"> Ж</w:t>
      </w:r>
      <w:r w:rsidRPr="00831F9F">
        <w:rPr>
          <w:rFonts w:ascii="Times New Roman" w:hAnsi="Times New Roman"/>
          <w:sz w:val="24"/>
          <w:szCs w:val="24"/>
          <w:lang w:val="kk-KZ"/>
        </w:rPr>
        <w:t xml:space="preserve">. </w:t>
      </w:r>
      <w:r w:rsidRPr="0040412C">
        <w:rPr>
          <w:rFonts w:ascii="Times New Roman" w:hAnsi="Times New Roman"/>
          <w:sz w:val="24"/>
          <w:szCs w:val="24"/>
          <w:lang w:val="kk-KZ"/>
        </w:rPr>
        <w:t>Білім беру сапасын ішкі қамтамасыз ету саясаты (білім беру сапасын қамтамасыз ету жөніндегі ЖОО құжаттары)</w:t>
      </w:r>
    </w:p>
    <w:p w:rsidR="0040412C" w:rsidRDefault="00FB11B4" w:rsidP="0039769A">
      <w:pPr>
        <w:spacing w:after="0" w:line="240" w:lineRule="auto"/>
        <w:jc w:val="both"/>
        <w:rPr>
          <w:rFonts w:ascii="Times New Roman" w:eastAsia="Times New Roman" w:hAnsi="Times New Roman"/>
          <w:color w:val="000000"/>
          <w:kern w:val="24"/>
          <w:sz w:val="24"/>
          <w:szCs w:val="24"/>
          <w:lang w:val="kk-KZ" w:eastAsia="ru-RU"/>
        </w:rPr>
      </w:pPr>
      <w:r>
        <w:rPr>
          <w:rFonts w:ascii="Times New Roman" w:hAnsi="Times New Roman"/>
          <w:sz w:val="24"/>
          <w:szCs w:val="24"/>
          <w:lang w:val="kk-KZ"/>
        </w:rPr>
        <w:t>Қосымша</w:t>
      </w:r>
      <w:r w:rsidRPr="0040412C">
        <w:rPr>
          <w:rFonts w:ascii="Times New Roman" w:hAnsi="Times New Roman"/>
          <w:sz w:val="24"/>
          <w:szCs w:val="24"/>
          <w:lang w:val="kk-KZ"/>
        </w:rPr>
        <w:t xml:space="preserve"> Ж2</w:t>
      </w:r>
      <w:r w:rsidRPr="00831F9F">
        <w:rPr>
          <w:rFonts w:ascii="Times New Roman" w:hAnsi="Times New Roman"/>
          <w:sz w:val="24"/>
          <w:szCs w:val="24"/>
          <w:lang w:val="kk-KZ"/>
        </w:rPr>
        <w:t xml:space="preserve">. </w:t>
      </w:r>
      <w:r>
        <w:rPr>
          <w:rFonts w:ascii="Times New Roman" w:hAnsi="Times New Roman"/>
          <w:sz w:val="24"/>
          <w:szCs w:val="24"/>
          <w:lang w:val="kk-KZ"/>
        </w:rPr>
        <w:t>«</w:t>
      </w:r>
      <w:r w:rsidRPr="008B638B">
        <w:rPr>
          <w:rFonts w:ascii="Times New Roman" w:hAnsi="Times New Roman"/>
          <w:sz w:val="24"/>
          <w:szCs w:val="24"/>
          <w:lang w:val="kk-KZ"/>
        </w:rPr>
        <w:t>Академик Е.А. Бөкетов</w:t>
      </w:r>
      <w:r>
        <w:rPr>
          <w:rFonts w:ascii="Times New Roman" w:hAnsi="Times New Roman"/>
          <w:sz w:val="24"/>
          <w:szCs w:val="24"/>
          <w:lang w:val="kk-KZ"/>
        </w:rPr>
        <w:t xml:space="preserve"> атындағы</w:t>
      </w:r>
      <w:r w:rsidRPr="008B638B">
        <w:rPr>
          <w:rFonts w:ascii="Times New Roman" w:hAnsi="Times New Roman"/>
          <w:sz w:val="24"/>
          <w:szCs w:val="24"/>
          <w:lang w:val="kk-KZ"/>
        </w:rPr>
        <w:t xml:space="preserve"> Қарағанды университеті</w:t>
      </w:r>
      <w:r>
        <w:rPr>
          <w:rFonts w:ascii="Times New Roman" w:hAnsi="Times New Roman"/>
          <w:sz w:val="24"/>
          <w:szCs w:val="24"/>
          <w:lang w:val="kk-KZ"/>
        </w:rPr>
        <w:t>»</w:t>
      </w:r>
      <w:r w:rsidRPr="008B638B">
        <w:rPr>
          <w:rFonts w:ascii="Times New Roman" w:hAnsi="Times New Roman"/>
          <w:sz w:val="24"/>
          <w:szCs w:val="24"/>
          <w:lang w:val="kk-KZ"/>
        </w:rPr>
        <w:t xml:space="preserve"> КЕАҚ са</w:t>
      </w:r>
      <w:r>
        <w:rPr>
          <w:rFonts w:ascii="Times New Roman" w:hAnsi="Times New Roman"/>
          <w:sz w:val="24"/>
          <w:szCs w:val="24"/>
          <w:lang w:val="kk-KZ"/>
        </w:rPr>
        <w:t>паны ішкі қамтамасыз ету жүйесі</w:t>
      </w:r>
    </w:p>
    <w:p w:rsidR="0040412C" w:rsidRDefault="00FB11B4" w:rsidP="0039769A">
      <w:pPr>
        <w:spacing w:after="0" w:line="240" w:lineRule="auto"/>
        <w:jc w:val="both"/>
        <w:rPr>
          <w:rFonts w:ascii="Times New Roman" w:eastAsia="Times New Roman" w:hAnsi="Times New Roman"/>
          <w:color w:val="000000"/>
          <w:kern w:val="24"/>
          <w:sz w:val="24"/>
          <w:szCs w:val="24"/>
          <w:lang w:val="kk-KZ" w:eastAsia="ru-RU"/>
        </w:rPr>
      </w:pPr>
      <w:r>
        <w:rPr>
          <w:rFonts w:ascii="Times New Roman" w:eastAsia="Arial Unicode MS" w:hAnsi="Times New Roman"/>
          <w:sz w:val="24"/>
          <w:szCs w:val="24"/>
          <w:lang w:val="kk-KZ" w:eastAsia="ru-RU" w:bidi="ru-RU"/>
        </w:rPr>
        <w:t>Қосымша</w:t>
      </w:r>
      <w:r w:rsidRPr="0040412C">
        <w:rPr>
          <w:rFonts w:ascii="Times New Roman" w:eastAsia="Arial Unicode MS" w:hAnsi="Times New Roman"/>
          <w:sz w:val="24"/>
          <w:szCs w:val="24"/>
          <w:lang w:val="kk-KZ" w:eastAsia="ru-RU" w:bidi="ru-RU"/>
        </w:rPr>
        <w:t xml:space="preserve"> Ж3</w:t>
      </w:r>
      <w:r w:rsidRPr="00831F9F">
        <w:rPr>
          <w:rFonts w:ascii="Times New Roman" w:eastAsia="Arial Unicode MS" w:hAnsi="Times New Roman"/>
          <w:sz w:val="24"/>
          <w:szCs w:val="24"/>
          <w:lang w:val="kk-KZ" w:eastAsia="ru-RU" w:bidi="ru-RU"/>
        </w:rPr>
        <w:t xml:space="preserve">. </w:t>
      </w:r>
      <w:r w:rsidRPr="008B638B">
        <w:rPr>
          <w:rFonts w:ascii="Times New Roman" w:hAnsi="Times New Roman"/>
          <w:sz w:val="24"/>
          <w:szCs w:val="24"/>
          <w:lang w:val="kk-KZ" w:eastAsia="ru-RU" w:bidi="ru-RU"/>
        </w:rPr>
        <w:t>Академик Е.А. Бөкетов атындағы Қарағанды университетінің 2021-2022 оқу жылына арналған сапа саласындағы мақсаттары</w:t>
      </w:r>
    </w:p>
    <w:p w:rsidR="0040412C" w:rsidRPr="0040412C" w:rsidRDefault="00FB11B4" w:rsidP="0039769A">
      <w:pPr>
        <w:spacing w:after="0" w:line="240" w:lineRule="auto"/>
        <w:jc w:val="both"/>
        <w:rPr>
          <w:rFonts w:ascii="Times New Roman" w:eastAsia="Times New Roman" w:hAnsi="Times New Roman"/>
          <w:color w:val="000000"/>
          <w:kern w:val="24"/>
          <w:sz w:val="24"/>
          <w:szCs w:val="24"/>
          <w:lang w:val="kk-KZ" w:eastAsia="ru-RU"/>
        </w:rPr>
      </w:pPr>
      <w:r>
        <w:rPr>
          <w:rFonts w:ascii="Times New Roman" w:hAnsi="Times New Roman"/>
          <w:sz w:val="24"/>
          <w:szCs w:val="24"/>
          <w:lang w:val="kk-KZ"/>
        </w:rPr>
        <w:t>Қосымша</w:t>
      </w:r>
      <w:r w:rsidRPr="0040412C">
        <w:rPr>
          <w:rFonts w:ascii="Times New Roman" w:hAnsi="Times New Roman"/>
          <w:sz w:val="24"/>
          <w:szCs w:val="24"/>
          <w:lang w:val="kk-KZ"/>
        </w:rPr>
        <w:t xml:space="preserve"> З. </w:t>
      </w:r>
      <w:r>
        <w:rPr>
          <w:rFonts w:ascii="Times New Roman" w:hAnsi="Times New Roman"/>
          <w:sz w:val="24"/>
          <w:szCs w:val="24"/>
          <w:lang w:val="kk-KZ"/>
        </w:rPr>
        <w:t>«</w:t>
      </w:r>
      <w:r w:rsidRPr="0040412C">
        <w:rPr>
          <w:rFonts w:ascii="Times New Roman" w:hAnsi="Times New Roman"/>
          <w:sz w:val="24"/>
          <w:szCs w:val="24"/>
          <w:lang w:val="kk-KZ"/>
        </w:rPr>
        <w:t>7M03103</w:t>
      </w:r>
      <w:r>
        <w:rPr>
          <w:rFonts w:ascii="Times New Roman" w:hAnsi="Times New Roman"/>
          <w:sz w:val="24"/>
          <w:szCs w:val="24"/>
          <w:lang w:val="kk-KZ"/>
        </w:rPr>
        <w:t xml:space="preserve"> -</w:t>
      </w:r>
      <w:r w:rsidRPr="0040412C">
        <w:rPr>
          <w:rFonts w:ascii="Times New Roman" w:hAnsi="Times New Roman"/>
          <w:sz w:val="24"/>
          <w:szCs w:val="24"/>
          <w:lang w:val="kk-KZ"/>
        </w:rPr>
        <w:t xml:space="preserve"> Халықаралық қатынастар</w:t>
      </w:r>
      <w:r>
        <w:rPr>
          <w:rFonts w:ascii="Times New Roman" w:hAnsi="Times New Roman"/>
          <w:sz w:val="24"/>
          <w:szCs w:val="24"/>
          <w:lang w:val="kk-KZ"/>
        </w:rPr>
        <w:t>» ББ</w:t>
      </w:r>
      <w:r w:rsidRPr="0040412C">
        <w:rPr>
          <w:rFonts w:ascii="Times New Roman" w:hAnsi="Times New Roman"/>
          <w:sz w:val="24"/>
          <w:szCs w:val="24"/>
          <w:lang w:val="kk-KZ"/>
        </w:rPr>
        <w:t xml:space="preserve"> жұмыс оқу бағдарламасы</w:t>
      </w:r>
    </w:p>
    <w:p w:rsidR="0040412C" w:rsidRDefault="00FB11B4" w:rsidP="0039769A">
      <w:pPr>
        <w:spacing w:after="0" w:line="240" w:lineRule="auto"/>
        <w:jc w:val="both"/>
        <w:rPr>
          <w:rFonts w:ascii="Times New Roman" w:eastAsia="Times New Roman" w:hAnsi="Times New Roman"/>
          <w:color w:val="000000"/>
          <w:kern w:val="24"/>
          <w:sz w:val="24"/>
          <w:szCs w:val="24"/>
          <w:lang w:val="kk-KZ" w:eastAsia="ru-RU"/>
        </w:rPr>
      </w:pPr>
      <w:r>
        <w:rPr>
          <w:rFonts w:ascii="Times New Roman" w:hAnsi="Times New Roman"/>
          <w:sz w:val="24"/>
          <w:szCs w:val="24"/>
          <w:lang w:val="kk-KZ"/>
        </w:rPr>
        <w:t>Қосымша</w:t>
      </w:r>
      <w:r w:rsidRPr="0040412C">
        <w:rPr>
          <w:rFonts w:ascii="Times New Roman" w:hAnsi="Times New Roman"/>
          <w:sz w:val="24"/>
          <w:szCs w:val="24"/>
          <w:lang w:val="kk-KZ"/>
        </w:rPr>
        <w:t xml:space="preserve"> З2</w:t>
      </w:r>
      <w:r w:rsidRPr="00831F9F">
        <w:rPr>
          <w:rFonts w:ascii="Times New Roman" w:hAnsi="Times New Roman"/>
          <w:sz w:val="24"/>
          <w:szCs w:val="24"/>
          <w:lang w:val="kk-KZ"/>
        </w:rPr>
        <w:t xml:space="preserve">. </w:t>
      </w:r>
      <w:r>
        <w:rPr>
          <w:rFonts w:ascii="Times New Roman" w:hAnsi="Times New Roman"/>
          <w:sz w:val="24"/>
          <w:szCs w:val="24"/>
          <w:lang w:val="kk-KZ"/>
        </w:rPr>
        <w:t>«</w:t>
      </w:r>
      <w:r w:rsidRPr="00606544">
        <w:rPr>
          <w:rFonts w:ascii="Times New Roman" w:hAnsi="Times New Roman"/>
          <w:sz w:val="24"/>
          <w:szCs w:val="24"/>
          <w:lang w:val="kk-KZ"/>
        </w:rPr>
        <w:t>7M03103</w:t>
      </w:r>
      <w:r>
        <w:rPr>
          <w:rFonts w:ascii="Times New Roman" w:hAnsi="Times New Roman"/>
          <w:sz w:val="24"/>
          <w:szCs w:val="24"/>
          <w:lang w:val="kk-KZ"/>
        </w:rPr>
        <w:t xml:space="preserve"> -</w:t>
      </w:r>
      <w:r w:rsidRPr="00606544">
        <w:rPr>
          <w:rFonts w:ascii="Times New Roman" w:hAnsi="Times New Roman"/>
          <w:sz w:val="24"/>
          <w:szCs w:val="24"/>
          <w:lang w:val="kk-KZ"/>
        </w:rPr>
        <w:t xml:space="preserve"> Халықаралық қатынастар</w:t>
      </w:r>
      <w:r>
        <w:rPr>
          <w:rFonts w:ascii="Times New Roman" w:hAnsi="Times New Roman"/>
          <w:sz w:val="24"/>
          <w:szCs w:val="24"/>
          <w:lang w:val="kk-KZ"/>
        </w:rPr>
        <w:t>» ББ</w:t>
      </w:r>
      <w:r w:rsidRPr="00606544">
        <w:rPr>
          <w:rFonts w:ascii="Times New Roman" w:hAnsi="Times New Roman"/>
          <w:sz w:val="24"/>
          <w:szCs w:val="24"/>
          <w:lang w:val="kk-KZ"/>
        </w:rPr>
        <w:t xml:space="preserve"> </w:t>
      </w:r>
      <w:r w:rsidRPr="00831F9F">
        <w:rPr>
          <w:rFonts w:ascii="Times New Roman" w:hAnsi="Times New Roman"/>
          <w:sz w:val="24"/>
          <w:szCs w:val="24"/>
          <w:lang w:val="kk-KZ"/>
        </w:rPr>
        <w:t>модул</w:t>
      </w:r>
      <w:r>
        <w:rPr>
          <w:rFonts w:ascii="Times New Roman" w:hAnsi="Times New Roman"/>
          <w:sz w:val="24"/>
          <w:szCs w:val="24"/>
          <w:lang w:val="kk-KZ"/>
        </w:rPr>
        <w:t>дік білім беру</w:t>
      </w:r>
    </w:p>
    <w:p w:rsidR="0040412C" w:rsidRDefault="00FB11B4" w:rsidP="0039769A">
      <w:pPr>
        <w:spacing w:after="0" w:line="240" w:lineRule="auto"/>
        <w:jc w:val="both"/>
        <w:rPr>
          <w:rFonts w:ascii="Times New Roman" w:eastAsia="Times New Roman" w:hAnsi="Times New Roman"/>
          <w:color w:val="000000"/>
          <w:kern w:val="24"/>
          <w:sz w:val="24"/>
          <w:szCs w:val="24"/>
          <w:lang w:val="kk-KZ" w:eastAsia="ru-RU"/>
        </w:rPr>
      </w:pPr>
      <w:r>
        <w:rPr>
          <w:rFonts w:ascii="Times New Roman" w:hAnsi="Times New Roman"/>
          <w:sz w:val="24"/>
          <w:szCs w:val="24"/>
          <w:lang w:val="kk-KZ"/>
        </w:rPr>
        <w:t>Қосымша</w:t>
      </w:r>
      <w:r w:rsidRPr="00831F9F">
        <w:rPr>
          <w:rFonts w:ascii="Times New Roman" w:hAnsi="Times New Roman"/>
          <w:sz w:val="24"/>
          <w:szCs w:val="24"/>
          <w:lang w:val="kk-KZ"/>
        </w:rPr>
        <w:t xml:space="preserve"> И. </w:t>
      </w:r>
      <w:r>
        <w:rPr>
          <w:rFonts w:ascii="Times New Roman" w:hAnsi="Times New Roman"/>
          <w:sz w:val="24"/>
          <w:szCs w:val="24"/>
          <w:lang w:val="kk-KZ"/>
        </w:rPr>
        <w:t>«</w:t>
      </w:r>
      <w:r w:rsidRPr="0007014F">
        <w:rPr>
          <w:rFonts w:ascii="Times New Roman" w:hAnsi="Times New Roman"/>
          <w:sz w:val="24"/>
          <w:szCs w:val="24"/>
          <w:lang w:val="kk-KZ"/>
        </w:rPr>
        <w:t>7М03103-Халықаралық қатынастар</w:t>
      </w:r>
      <w:r>
        <w:rPr>
          <w:rFonts w:ascii="Times New Roman" w:hAnsi="Times New Roman"/>
          <w:sz w:val="24"/>
          <w:szCs w:val="24"/>
          <w:lang w:val="kk-KZ"/>
        </w:rPr>
        <w:t xml:space="preserve">» </w:t>
      </w:r>
      <w:r w:rsidRPr="0007014F">
        <w:rPr>
          <w:rFonts w:ascii="Times New Roman" w:hAnsi="Times New Roman"/>
          <w:sz w:val="24"/>
          <w:szCs w:val="24"/>
          <w:lang w:val="kk-KZ"/>
        </w:rPr>
        <w:t>ББ элективті пәндер каталогы</w:t>
      </w:r>
    </w:p>
    <w:p w:rsidR="00FB11B4" w:rsidRDefault="00FB11B4" w:rsidP="0039769A">
      <w:pPr>
        <w:spacing w:after="0" w:line="240" w:lineRule="auto"/>
        <w:jc w:val="both"/>
        <w:rPr>
          <w:rFonts w:ascii="Times New Roman" w:eastAsia="Times New Roman" w:hAnsi="Times New Roman"/>
          <w:color w:val="000000"/>
          <w:kern w:val="24"/>
          <w:sz w:val="24"/>
          <w:szCs w:val="24"/>
          <w:lang w:val="kk-KZ" w:eastAsia="ru-RU"/>
        </w:rPr>
      </w:pPr>
      <w:r>
        <w:rPr>
          <w:rFonts w:ascii="Times New Roman" w:hAnsi="Times New Roman"/>
          <w:sz w:val="24"/>
          <w:szCs w:val="24"/>
          <w:lang w:val="kk-KZ"/>
        </w:rPr>
        <w:t>Қосымша</w:t>
      </w:r>
      <w:r w:rsidRPr="0007014F">
        <w:rPr>
          <w:rFonts w:ascii="Times New Roman" w:hAnsi="Times New Roman"/>
          <w:sz w:val="24"/>
          <w:szCs w:val="24"/>
          <w:lang w:val="kk-KZ"/>
        </w:rPr>
        <w:t xml:space="preserve"> </w:t>
      </w:r>
      <w:r w:rsidRPr="00831F9F">
        <w:rPr>
          <w:rFonts w:ascii="Times New Roman" w:hAnsi="Times New Roman"/>
          <w:sz w:val="24"/>
          <w:szCs w:val="24"/>
          <w:lang w:val="kk-KZ"/>
        </w:rPr>
        <w:t xml:space="preserve">Й. </w:t>
      </w:r>
      <w:r>
        <w:rPr>
          <w:rFonts w:ascii="Times New Roman" w:hAnsi="Times New Roman"/>
          <w:sz w:val="24"/>
          <w:szCs w:val="24"/>
          <w:lang w:val="kk-KZ"/>
        </w:rPr>
        <w:t xml:space="preserve">2022 ж. </w:t>
      </w:r>
      <w:r w:rsidRPr="0007014F">
        <w:rPr>
          <w:rFonts w:ascii="Times New Roman" w:hAnsi="Times New Roman"/>
          <w:sz w:val="24"/>
          <w:szCs w:val="24"/>
          <w:lang w:val="kk-KZ"/>
        </w:rPr>
        <w:t>декандардың жұмысын бағалау критерийлері (KPI)</w:t>
      </w:r>
    </w:p>
    <w:p w:rsidR="00FB11B4" w:rsidRDefault="00FB11B4"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Қосымша</w:t>
      </w:r>
      <w:r w:rsidRPr="00831F9F">
        <w:rPr>
          <w:rFonts w:ascii="Times New Roman" w:hAnsi="Times New Roman"/>
          <w:sz w:val="24"/>
          <w:szCs w:val="24"/>
          <w:lang w:val="kk-KZ"/>
        </w:rPr>
        <w:t xml:space="preserve"> К. </w:t>
      </w:r>
      <w:r>
        <w:rPr>
          <w:rFonts w:ascii="Times New Roman" w:hAnsi="Times New Roman"/>
          <w:sz w:val="24"/>
          <w:szCs w:val="24"/>
          <w:lang w:val="kk-KZ"/>
        </w:rPr>
        <w:t xml:space="preserve">Деканның </w:t>
      </w:r>
      <w:r w:rsidRPr="00FE5E3D">
        <w:rPr>
          <w:rFonts w:ascii="Times New Roman" w:hAnsi="Times New Roman"/>
          <w:sz w:val="24"/>
          <w:szCs w:val="24"/>
          <w:lang w:val="kk-KZ"/>
        </w:rPr>
        <w:t>KPI</w:t>
      </w:r>
      <w:r>
        <w:rPr>
          <w:rFonts w:ascii="Times New Roman" w:hAnsi="Times New Roman"/>
          <w:sz w:val="24"/>
          <w:szCs w:val="24"/>
          <w:lang w:val="kk-KZ"/>
        </w:rPr>
        <w:t xml:space="preserve"> туралы ережесі</w:t>
      </w:r>
    </w:p>
    <w:p w:rsidR="00FB11B4" w:rsidRDefault="00FB11B4"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Қосымша</w:t>
      </w:r>
      <w:r w:rsidRPr="00831F9F">
        <w:rPr>
          <w:rFonts w:ascii="Times New Roman" w:hAnsi="Times New Roman"/>
          <w:sz w:val="24"/>
          <w:szCs w:val="24"/>
          <w:lang w:val="kk-KZ"/>
        </w:rPr>
        <w:t xml:space="preserve"> Л. </w:t>
      </w:r>
      <w:r>
        <w:rPr>
          <w:rFonts w:ascii="Times New Roman" w:hAnsi="Times New Roman"/>
          <w:sz w:val="24"/>
          <w:szCs w:val="24"/>
          <w:lang w:val="kk-KZ"/>
        </w:rPr>
        <w:t>«</w:t>
      </w:r>
      <w:r w:rsidRPr="00FE5E3D">
        <w:rPr>
          <w:rFonts w:ascii="Times New Roman" w:hAnsi="Times New Roman"/>
          <w:sz w:val="24"/>
          <w:szCs w:val="24"/>
          <w:lang w:val="kk-KZ"/>
        </w:rPr>
        <w:t>7М03103 - Халықаралық қатынастар</w:t>
      </w:r>
      <w:r>
        <w:rPr>
          <w:rFonts w:ascii="Times New Roman" w:hAnsi="Times New Roman"/>
          <w:sz w:val="24"/>
          <w:szCs w:val="24"/>
          <w:lang w:val="kk-KZ"/>
        </w:rPr>
        <w:t xml:space="preserve">» </w:t>
      </w:r>
      <w:r w:rsidRPr="00FE5E3D">
        <w:rPr>
          <w:rFonts w:ascii="Times New Roman" w:hAnsi="Times New Roman"/>
          <w:sz w:val="24"/>
          <w:szCs w:val="24"/>
          <w:lang w:val="kk-KZ"/>
        </w:rPr>
        <w:t>ББ үшін</w:t>
      </w:r>
      <w:r>
        <w:rPr>
          <w:rFonts w:ascii="Times New Roman" w:hAnsi="Times New Roman"/>
          <w:sz w:val="24"/>
          <w:szCs w:val="24"/>
          <w:lang w:val="kk-KZ"/>
        </w:rPr>
        <w:t xml:space="preserve"> «</w:t>
      </w:r>
      <w:r w:rsidRPr="00FE5E3D">
        <w:rPr>
          <w:rFonts w:ascii="Times New Roman" w:hAnsi="Times New Roman"/>
          <w:sz w:val="24"/>
          <w:szCs w:val="24"/>
          <w:lang w:val="kk-KZ"/>
        </w:rPr>
        <w:t>Цифрлық дипломатия</w:t>
      </w:r>
      <w:r>
        <w:rPr>
          <w:rFonts w:ascii="Times New Roman" w:hAnsi="Times New Roman"/>
          <w:sz w:val="24"/>
          <w:szCs w:val="24"/>
          <w:lang w:val="kk-KZ"/>
        </w:rPr>
        <w:t>»</w:t>
      </w:r>
      <w:r w:rsidRPr="00FE5E3D">
        <w:rPr>
          <w:rFonts w:ascii="Times New Roman" w:hAnsi="Times New Roman"/>
          <w:sz w:val="24"/>
          <w:szCs w:val="24"/>
          <w:lang w:val="kk-KZ"/>
        </w:rPr>
        <w:t xml:space="preserve"> пәні бойынша </w:t>
      </w:r>
      <w:r>
        <w:rPr>
          <w:rFonts w:ascii="Times New Roman" w:hAnsi="Times New Roman"/>
          <w:sz w:val="24"/>
          <w:szCs w:val="24"/>
          <w:lang w:val="kk-KZ"/>
        </w:rPr>
        <w:t>«</w:t>
      </w:r>
      <w:r w:rsidRPr="00FE5E3D">
        <w:rPr>
          <w:rFonts w:ascii="Times New Roman" w:hAnsi="Times New Roman"/>
          <w:sz w:val="24"/>
          <w:szCs w:val="24"/>
          <w:lang w:val="kk-KZ"/>
        </w:rPr>
        <w:t>Электрондық материалға</w:t>
      </w:r>
      <w:r>
        <w:rPr>
          <w:rFonts w:ascii="Times New Roman" w:hAnsi="Times New Roman"/>
          <w:sz w:val="24"/>
          <w:szCs w:val="24"/>
          <w:lang w:val="kk-KZ"/>
        </w:rPr>
        <w:t>»</w:t>
      </w:r>
      <w:r w:rsidRPr="00FE5E3D">
        <w:rPr>
          <w:rFonts w:ascii="Times New Roman" w:hAnsi="Times New Roman"/>
          <w:sz w:val="24"/>
          <w:szCs w:val="24"/>
          <w:lang w:val="kk-KZ"/>
        </w:rPr>
        <w:t xml:space="preserve"> авторлық шарт</w:t>
      </w:r>
    </w:p>
    <w:p w:rsidR="00FB11B4" w:rsidRDefault="00FB11B4"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Қосымша</w:t>
      </w:r>
      <w:r w:rsidRPr="00831F9F">
        <w:rPr>
          <w:rFonts w:ascii="Times New Roman" w:hAnsi="Times New Roman"/>
          <w:sz w:val="24"/>
          <w:szCs w:val="24"/>
          <w:lang w:val="kk-KZ"/>
        </w:rPr>
        <w:t xml:space="preserve"> М. </w:t>
      </w:r>
      <w:r w:rsidRPr="00FE5E3D">
        <w:rPr>
          <w:rFonts w:ascii="Times New Roman" w:hAnsi="Times New Roman"/>
          <w:sz w:val="24"/>
          <w:szCs w:val="24"/>
          <w:lang w:val="kk-KZ"/>
        </w:rPr>
        <w:t>Магистранттарды қосымша даярлау бойынша сертификаттар</w:t>
      </w:r>
    </w:p>
    <w:p w:rsidR="00FB11B4" w:rsidRDefault="00FB11B4"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Қосымша</w:t>
      </w:r>
      <w:r w:rsidRPr="00831F9F">
        <w:rPr>
          <w:rFonts w:ascii="Times New Roman" w:hAnsi="Times New Roman"/>
          <w:sz w:val="24"/>
          <w:szCs w:val="24"/>
          <w:lang w:val="kk-KZ"/>
        </w:rPr>
        <w:t xml:space="preserve"> Н. </w:t>
      </w:r>
      <w:r>
        <w:rPr>
          <w:rFonts w:ascii="Times New Roman" w:hAnsi="Times New Roman"/>
          <w:sz w:val="24"/>
          <w:szCs w:val="24"/>
          <w:lang w:val="kk-KZ"/>
        </w:rPr>
        <w:t xml:space="preserve">Магистанттың </w:t>
      </w:r>
      <w:r w:rsidRPr="00FE5E3D">
        <w:rPr>
          <w:rFonts w:ascii="Times New Roman" w:hAnsi="Times New Roman"/>
          <w:sz w:val="24"/>
          <w:szCs w:val="24"/>
          <w:lang w:val="kk-KZ"/>
        </w:rPr>
        <w:t>ғылыми тағылымдамадан өткені туралы сертификат</w:t>
      </w:r>
    </w:p>
    <w:p w:rsidR="00FB11B4" w:rsidRDefault="00FB11B4" w:rsidP="0039769A">
      <w:pPr>
        <w:spacing w:after="0" w:line="240" w:lineRule="auto"/>
        <w:jc w:val="both"/>
        <w:rPr>
          <w:rFonts w:ascii="Times New Roman" w:hAnsi="Times New Roman"/>
          <w:sz w:val="24"/>
          <w:szCs w:val="24"/>
          <w:lang w:val="kk-KZ"/>
        </w:rPr>
      </w:pPr>
      <w:r>
        <w:rPr>
          <w:rFonts w:ascii="Times New Roman" w:hAnsi="Times New Roman"/>
          <w:sz w:val="24"/>
          <w:szCs w:val="24"/>
          <w:lang w:val="kk-KZ"/>
        </w:rPr>
        <w:t>Қосымша</w:t>
      </w:r>
      <w:r w:rsidRPr="00831F9F">
        <w:rPr>
          <w:rFonts w:ascii="Times New Roman" w:hAnsi="Times New Roman"/>
          <w:sz w:val="24"/>
          <w:szCs w:val="24"/>
          <w:lang w:val="kk-KZ"/>
        </w:rPr>
        <w:t xml:space="preserve"> О. </w:t>
      </w:r>
      <w:r>
        <w:rPr>
          <w:rFonts w:ascii="Times New Roman" w:hAnsi="Times New Roman"/>
          <w:sz w:val="24"/>
          <w:szCs w:val="24"/>
          <w:lang w:val="kk-KZ"/>
        </w:rPr>
        <w:t>«</w:t>
      </w:r>
      <w:r w:rsidRPr="00C4741D">
        <w:rPr>
          <w:rFonts w:ascii="Times New Roman" w:hAnsi="Times New Roman"/>
          <w:sz w:val="24"/>
          <w:szCs w:val="24"/>
          <w:lang w:val="kk-KZ"/>
        </w:rPr>
        <w:t>Ақпарат және саяси талдау орталығы</w:t>
      </w:r>
      <w:r>
        <w:rPr>
          <w:rFonts w:ascii="Times New Roman" w:hAnsi="Times New Roman"/>
          <w:sz w:val="24"/>
          <w:szCs w:val="24"/>
          <w:lang w:val="kk-KZ"/>
        </w:rPr>
        <w:t>мен»</w:t>
      </w:r>
      <w:r w:rsidRPr="00C4741D">
        <w:rPr>
          <w:rFonts w:ascii="Times New Roman" w:hAnsi="Times New Roman"/>
          <w:sz w:val="24"/>
          <w:szCs w:val="24"/>
          <w:lang w:val="kk-KZ"/>
        </w:rPr>
        <w:t xml:space="preserve"> (</w:t>
      </w:r>
      <w:r>
        <w:rPr>
          <w:rFonts w:ascii="Times New Roman" w:hAnsi="Times New Roman"/>
          <w:sz w:val="24"/>
          <w:szCs w:val="24"/>
          <w:lang w:val="kk-KZ"/>
        </w:rPr>
        <w:t>«</w:t>
      </w:r>
      <w:r w:rsidRPr="00C4741D">
        <w:rPr>
          <w:rFonts w:ascii="Times New Roman" w:hAnsi="Times New Roman"/>
          <w:sz w:val="24"/>
          <w:szCs w:val="24"/>
          <w:lang w:val="kk-KZ"/>
        </w:rPr>
        <w:t>IPAC</w:t>
      </w:r>
      <w:r>
        <w:rPr>
          <w:rFonts w:ascii="Times New Roman" w:hAnsi="Times New Roman"/>
          <w:sz w:val="24"/>
          <w:szCs w:val="24"/>
          <w:lang w:val="kk-KZ"/>
        </w:rPr>
        <w:t>»</w:t>
      </w:r>
      <w:r w:rsidRPr="00C4741D">
        <w:rPr>
          <w:rFonts w:ascii="Times New Roman" w:hAnsi="Times New Roman"/>
          <w:sz w:val="24"/>
          <w:szCs w:val="24"/>
          <w:lang w:val="kk-KZ"/>
        </w:rPr>
        <w:t>)</w:t>
      </w:r>
      <w:r>
        <w:rPr>
          <w:rFonts w:ascii="Times New Roman" w:hAnsi="Times New Roman"/>
          <w:sz w:val="24"/>
          <w:szCs w:val="24"/>
          <w:lang w:val="kk-KZ"/>
        </w:rPr>
        <w:t xml:space="preserve"> </w:t>
      </w:r>
      <w:r w:rsidRPr="00C4741D">
        <w:rPr>
          <w:rFonts w:ascii="Times New Roman" w:hAnsi="Times New Roman"/>
          <w:sz w:val="24"/>
          <w:szCs w:val="24"/>
          <w:lang w:val="kk-KZ"/>
        </w:rPr>
        <w:t>ынтымақтастық туралы меморандум</w:t>
      </w:r>
    </w:p>
    <w:p w:rsidR="00FB11B4" w:rsidRPr="00FB11B4" w:rsidRDefault="00FB11B4" w:rsidP="0039769A">
      <w:pPr>
        <w:spacing w:after="0" w:line="240" w:lineRule="auto"/>
        <w:jc w:val="both"/>
        <w:rPr>
          <w:rFonts w:ascii="Times New Roman" w:eastAsia="Times New Roman" w:hAnsi="Times New Roman"/>
          <w:color w:val="000000"/>
          <w:kern w:val="24"/>
          <w:sz w:val="24"/>
          <w:szCs w:val="24"/>
          <w:lang w:val="kk-KZ" w:eastAsia="ru-RU"/>
        </w:rPr>
      </w:pPr>
      <w:r>
        <w:rPr>
          <w:rFonts w:ascii="Times New Roman" w:hAnsi="Times New Roman"/>
          <w:sz w:val="24"/>
          <w:szCs w:val="24"/>
          <w:lang w:val="kk-KZ"/>
        </w:rPr>
        <w:t>Қосымша</w:t>
      </w:r>
      <w:r w:rsidRPr="00FB11B4">
        <w:rPr>
          <w:rFonts w:ascii="Times New Roman" w:hAnsi="Times New Roman"/>
          <w:sz w:val="24"/>
          <w:szCs w:val="24"/>
          <w:lang w:val="kk-KZ"/>
        </w:rPr>
        <w:t xml:space="preserve"> П. Академик Е.А. Бөкетов атындағы Қарағанды университеті және МИФИ базасында қос дипломды білім беру бағдарламасы бойынша магистрант Ж.К. Жүнісова</w:t>
      </w:r>
      <w:r>
        <w:rPr>
          <w:rFonts w:ascii="Times New Roman" w:hAnsi="Times New Roman"/>
          <w:sz w:val="24"/>
          <w:szCs w:val="24"/>
          <w:lang w:val="kk-KZ"/>
        </w:rPr>
        <w:t>ның</w:t>
      </w:r>
      <w:r w:rsidRPr="00FB11B4">
        <w:rPr>
          <w:rFonts w:ascii="Times New Roman" w:hAnsi="Times New Roman"/>
          <w:sz w:val="24"/>
          <w:szCs w:val="24"/>
          <w:lang w:val="kk-KZ"/>
        </w:rPr>
        <w:t xml:space="preserve"> дипломы</w:t>
      </w:r>
    </w:p>
    <w:sectPr w:rsidR="00FB11B4" w:rsidRPr="00FB11B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20B8" w:rsidRDefault="003320B8">
      <w:pPr>
        <w:spacing w:after="0" w:line="240" w:lineRule="auto"/>
      </w:pPr>
      <w:r>
        <w:separator/>
      </w:r>
    </w:p>
  </w:endnote>
  <w:endnote w:type="continuationSeparator" w:id="0">
    <w:p w:rsidR="003320B8" w:rsidRDefault="003320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Century Schoolbook">
    <w:panose1 w:val="02040604050505020304"/>
    <w:charset w:val="CC"/>
    <w:family w:val="roman"/>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Times Kaz">
    <w:charset w:val="00"/>
    <w:family w:val="swiss"/>
    <w:pitch w:val="variable"/>
    <w:sig w:usb0="00000203" w:usb1="00000000" w:usb2="00000000" w:usb3="00000000" w:csb0="00000005" w:csb1="00000000"/>
  </w:font>
  <w:font w:name="a_Timer">
    <w:altName w:val="Times New Roman Cyr"/>
    <w:panose1 w:val="00000000000000000000"/>
    <w:charset w:val="CC"/>
    <w:family w:val="roman"/>
    <w:notTrueType/>
    <w:pitch w:val="variable"/>
    <w:sig w:usb0="00000201" w:usb1="00000000" w:usb2="00000000" w:usb3="00000000" w:csb0="00000004" w:csb1="00000000"/>
  </w:font>
  <w:font w:name="Microsoft Sans Serif">
    <w:panose1 w:val="020B0604020202020204"/>
    <w:charset w:val="CC"/>
    <w:family w:val="swiss"/>
    <w:pitch w:val="variable"/>
    <w:sig w:usb0="E1002AFF" w:usb1="C0000002" w:usb2="00000008" w:usb3="00000000" w:csb0="000101FF" w:csb1="00000000"/>
  </w:font>
  <w:font w:name="Consolas">
    <w:panose1 w:val="020B0609020204030204"/>
    <w:charset w:val="CC"/>
    <w:family w:val="modern"/>
    <w:pitch w:val="fixed"/>
    <w:sig w:usb0="E10002FF" w:usb1="4000FCFF" w:usb2="00000009" w:usb3="00000000" w:csb0="0000019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1483" w:rsidRDefault="00111483">
    <w:pPr>
      <w:pStyle w:val="af0"/>
      <w:jc w:val="right"/>
    </w:pPr>
    <w:r>
      <w:fldChar w:fldCharType="begin"/>
    </w:r>
    <w:r>
      <w:instrText>PAGE   \* MERGEFORMAT</w:instrText>
    </w:r>
    <w:r>
      <w:fldChar w:fldCharType="separate"/>
    </w:r>
    <w:r w:rsidR="00E3232D" w:rsidRPr="00E3232D">
      <w:rPr>
        <w:noProof/>
        <w:lang w:val="ru-RU"/>
      </w:rPr>
      <w:t>4</w:t>
    </w:r>
    <w:r>
      <w:fldChar w:fldCharType="end"/>
    </w:r>
  </w:p>
  <w:p w:rsidR="00111483" w:rsidRDefault="00111483">
    <w:pPr>
      <w:pStyle w:val="af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1483" w:rsidRDefault="00111483">
    <w:pPr>
      <w:pStyle w:val="af0"/>
      <w:jc w:val="right"/>
    </w:pPr>
    <w:r w:rsidRPr="002B4BAD">
      <w:fldChar w:fldCharType="begin"/>
    </w:r>
    <w:r w:rsidRPr="002B4BAD">
      <w:instrText xml:space="preserve"> PAGE   \* MERGEFORMAT </w:instrText>
    </w:r>
    <w:r w:rsidRPr="002B4BAD">
      <w:fldChar w:fldCharType="separate"/>
    </w:r>
    <w:r w:rsidR="00E3232D">
      <w:rPr>
        <w:noProof/>
      </w:rPr>
      <w:t>120</w:t>
    </w:r>
    <w:r w:rsidRPr="002B4BAD">
      <w:fldChar w:fldCharType="end"/>
    </w:r>
  </w:p>
  <w:p w:rsidR="00111483" w:rsidRDefault="00111483">
    <w:pPr>
      <w:pStyle w:val="af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1483" w:rsidRDefault="00111483" w:rsidP="007439B5">
    <w:pPr>
      <w:pStyle w:val="af0"/>
      <w:jc w:val="right"/>
    </w:pPr>
    <w:r>
      <w:fldChar w:fldCharType="begin"/>
    </w:r>
    <w:r>
      <w:instrText>PAGE   \* MERGEFORMAT</w:instrText>
    </w:r>
    <w:r>
      <w:fldChar w:fldCharType="separate"/>
    </w:r>
    <w:r w:rsidR="00E3232D">
      <w:rPr>
        <w:noProof/>
      </w:rPr>
      <w:t>197</w:t>
    </w:r>
    <w:r>
      <w:fldChar w:fldCharType="end"/>
    </w:r>
  </w:p>
  <w:p w:rsidR="00111483" w:rsidRDefault="00111483" w:rsidP="007439B5">
    <w:pPr>
      <w:pStyle w:val="af0"/>
      <w:jc w:val="right"/>
    </w:pPr>
  </w:p>
  <w:p w:rsidR="00111483" w:rsidRDefault="0011148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20B8" w:rsidRDefault="003320B8">
      <w:pPr>
        <w:spacing w:after="0" w:line="240" w:lineRule="auto"/>
      </w:pPr>
      <w:r>
        <w:separator/>
      </w:r>
    </w:p>
  </w:footnote>
  <w:footnote w:type="continuationSeparator" w:id="0">
    <w:p w:rsidR="003320B8" w:rsidRDefault="003320B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8DC2D698"/>
    <w:lvl w:ilvl="0">
      <w:start w:val="1"/>
      <w:numFmt w:val="bullet"/>
      <w:pStyle w:val="a"/>
      <w:lvlText w:val=""/>
      <w:lvlJc w:val="left"/>
      <w:pPr>
        <w:tabs>
          <w:tab w:val="num" w:pos="360"/>
        </w:tabs>
        <w:ind w:left="360" w:hanging="360"/>
      </w:pPr>
      <w:rPr>
        <w:rFonts w:ascii="Symbol" w:hAnsi="Symbol" w:hint="default"/>
      </w:rPr>
    </w:lvl>
  </w:abstractNum>
  <w:abstractNum w:abstractNumId="1">
    <w:nsid w:val="029F4DBE"/>
    <w:multiLevelType w:val="hybridMultilevel"/>
    <w:tmpl w:val="93AEE590"/>
    <w:lvl w:ilvl="0" w:tplc="161465AE">
      <w:start w:val="1"/>
      <w:numFmt w:val="bullet"/>
      <w:lvlText w:val="-"/>
      <w:lvlJc w:val="left"/>
      <w:pPr>
        <w:tabs>
          <w:tab w:val="num" w:pos="1323"/>
        </w:tabs>
        <w:ind w:left="1323" w:hanging="869"/>
      </w:pPr>
      <w:rPr>
        <w:rFonts w:ascii="Courier New" w:hAnsi="Courier New" w:hint="default"/>
        <w:b w:val="0"/>
        <w:i w:val="0"/>
        <w:sz w:val="22"/>
        <w:szCs w:val="22"/>
      </w:rPr>
    </w:lvl>
    <w:lvl w:ilvl="1" w:tplc="04190003" w:tentative="1">
      <w:start w:val="1"/>
      <w:numFmt w:val="bullet"/>
      <w:lvlText w:val="o"/>
      <w:lvlJc w:val="left"/>
      <w:pPr>
        <w:tabs>
          <w:tab w:val="num" w:pos="1894"/>
        </w:tabs>
        <w:ind w:left="1894" w:hanging="360"/>
      </w:pPr>
      <w:rPr>
        <w:rFonts w:ascii="Courier New" w:hAnsi="Courier New" w:cs="Courier New" w:hint="default"/>
      </w:rPr>
    </w:lvl>
    <w:lvl w:ilvl="2" w:tplc="04190005" w:tentative="1">
      <w:start w:val="1"/>
      <w:numFmt w:val="bullet"/>
      <w:lvlText w:val=""/>
      <w:lvlJc w:val="left"/>
      <w:pPr>
        <w:tabs>
          <w:tab w:val="num" w:pos="2614"/>
        </w:tabs>
        <w:ind w:left="2614" w:hanging="360"/>
      </w:pPr>
      <w:rPr>
        <w:rFonts w:ascii="Wingdings" w:hAnsi="Wingdings" w:hint="default"/>
      </w:rPr>
    </w:lvl>
    <w:lvl w:ilvl="3" w:tplc="04190001" w:tentative="1">
      <w:start w:val="1"/>
      <w:numFmt w:val="bullet"/>
      <w:lvlText w:val=""/>
      <w:lvlJc w:val="left"/>
      <w:pPr>
        <w:tabs>
          <w:tab w:val="num" w:pos="3334"/>
        </w:tabs>
        <w:ind w:left="3334" w:hanging="360"/>
      </w:pPr>
      <w:rPr>
        <w:rFonts w:ascii="Symbol" w:hAnsi="Symbol" w:hint="default"/>
      </w:rPr>
    </w:lvl>
    <w:lvl w:ilvl="4" w:tplc="04190003" w:tentative="1">
      <w:start w:val="1"/>
      <w:numFmt w:val="bullet"/>
      <w:lvlText w:val="o"/>
      <w:lvlJc w:val="left"/>
      <w:pPr>
        <w:tabs>
          <w:tab w:val="num" w:pos="4054"/>
        </w:tabs>
        <w:ind w:left="4054" w:hanging="360"/>
      </w:pPr>
      <w:rPr>
        <w:rFonts w:ascii="Courier New" w:hAnsi="Courier New" w:cs="Courier New" w:hint="default"/>
      </w:rPr>
    </w:lvl>
    <w:lvl w:ilvl="5" w:tplc="04190005" w:tentative="1">
      <w:start w:val="1"/>
      <w:numFmt w:val="bullet"/>
      <w:lvlText w:val=""/>
      <w:lvlJc w:val="left"/>
      <w:pPr>
        <w:tabs>
          <w:tab w:val="num" w:pos="4774"/>
        </w:tabs>
        <w:ind w:left="4774" w:hanging="360"/>
      </w:pPr>
      <w:rPr>
        <w:rFonts w:ascii="Wingdings" w:hAnsi="Wingdings" w:hint="default"/>
      </w:rPr>
    </w:lvl>
    <w:lvl w:ilvl="6" w:tplc="04190001" w:tentative="1">
      <w:start w:val="1"/>
      <w:numFmt w:val="bullet"/>
      <w:lvlText w:val=""/>
      <w:lvlJc w:val="left"/>
      <w:pPr>
        <w:tabs>
          <w:tab w:val="num" w:pos="5494"/>
        </w:tabs>
        <w:ind w:left="5494" w:hanging="360"/>
      </w:pPr>
      <w:rPr>
        <w:rFonts w:ascii="Symbol" w:hAnsi="Symbol" w:hint="default"/>
      </w:rPr>
    </w:lvl>
    <w:lvl w:ilvl="7" w:tplc="04190003" w:tentative="1">
      <w:start w:val="1"/>
      <w:numFmt w:val="bullet"/>
      <w:lvlText w:val="o"/>
      <w:lvlJc w:val="left"/>
      <w:pPr>
        <w:tabs>
          <w:tab w:val="num" w:pos="6214"/>
        </w:tabs>
        <w:ind w:left="6214" w:hanging="360"/>
      </w:pPr>
      <w:rPr>
        <w:rFonts w:ascii="Courier New" w:hAnsi="Courier New" w:cs="Courier New" w:hint="default"/>
      </w:rPr>
    </w:lvl>
    <w:lvl w:ilvl="8" w:tplc="04190005" w:tentative="1">
      <w:start w:val="1"/>
      <w:numFmt w:val="bullet"/>
      <w:lvlText w:val=""/>
      <w:lvlJc w:val="left"/>
      <w:pPr>
        <w:tabs>
          <w:tab w:val="num" w:pos="6934"/>
        </w:tabs>
        <w:ind w:left="6934" w:hanging="360"/>
      </w:pPr>
      <w:rPr>
        <w:rFonts w:ascii="Wingdings" w:hAnsi="Wingdings" w:hint="default"/>
      </w:rPr>
    </w:lvl>
  </w:abstractNum>
  <w:abstractNum w:abstractNumId="2">
    <w:nsid w:val="05FC4320"/>
    <w:multiLevelType w:val="hybridMultilevel"/>
    <w:tmpl w:val="9500AF56"/>
    <w:lvl w:ilvl="0" w:tplc="D904002A">
      <w:start w:val="1"/>
      <w:numFmt w:val="decimalZero"/>
      <w:lvlText w:val="%1."/>
      <w:lvlJc w:val="left"/>
      <w:pPr>
        <w:ind w:left="1110" w:hanging="360"/>
      </w:pPr>
      <w:rPr>
        <w:rFonts w:hint="default"/>
      </w:rPr>
    </w:lvl>
    <w:lvl w:ilvl="1" w:tplc="04190019" w:tentative="1">
      <w:start w:val="1"/>
      <w:numFmt w:val="lowerLetter"/>
      <w:lvlText w:val="%2."/>
      <w:lvlJc w:val="left"/>
      <w:pPr>
        <w:ind w:left="1830" w:hanging="360"/>
      </w:pPr>
    </w:lvl>
    <w:lvl w:ilvl="2" w:tplc="0419001B" w:tentative="1">
      <w:start w:val="1"/>
      <w:numFmt w:val="lowerRoman"/>
      <w:lvlText w:val="%3."/>
      <w:lvlJc w:val="right"/>
      <w:pPr>
        <w:ind w:left="2550" w:hanging="180"/>
      </w:pPr>
    </w:lvl>
    <w:lvl w:ilvl="3" w:tplc="0419000F" w:tentative="1">
      <w:start w:val="1"/>
      <w:numFmt w:val="decimal"/>
      <w:lvlText w:val="%4."/>
      <w:lvlJc w:val="left"/>
      <w:pPr>
        <w:ind w:left="3270" w:hanging="360"/>
      </w:pPr>
    </w:lvl>
    <w:lvl w:ilvl="4" w:tplc="04190019" w:tentative="1">
      <w:start w:val="1"/>
      <w:numFmt w:val="lowerLetter"/>
      <w:lvlText w:val="%5."/>
      <w:lvlJc w:val="left"/>
      <w:pPr>
        <w:ind w:left="3990" w:hanging="360"/>
      </w:pPr>
    </w:lvl>
    <w:lvl w:ilvl="5" w:tplc="0419001B" w:tentative="1">
      <w:start w:val="1"/>
      <w:numFmt w:val="lowerRoman"/>
      <w:lvlText w:val="%6."/>
      <w:lvlJc w:val="right"/>
      <w:pPr>
        <w:ind w:left="4710" w:hanging="180"/>
      </w:pPr>
    </w:lvl>
    <w:lvl w:ilvl="6" w:tplc="0419000F" w:tentative="1">
      <w:start w:val="1"/>
      <w:numFmt w:val="decimal"/>
      <w:lvlText w:val="%7."/>
      <w:lvlJc w:val="left"/>
      <w:pPr>
        <w:ind w:left="5430" w:hanging="360"/>
      </w:pPr>
    </w:lvl>
    <w:lvl w:ilvl="7" w:tplc="04190019" w:tentative="1">
      <w:start w:val="1"/>
      <w:numFmt w:val="lowerLetter"/>
      <w:lvlText w:val="%8."/>
      <w:lvlJc w:val="left"/>
      <w:pPr>
        <w:ind w:left="6150" w:hanging="360"/>
      </w:pPr>
    </w:lvl>
    <w:lvl w:ilvl="8" w:tplc="0419001B" w:tentative="1">
      <w:start w:val="1"/>
      <w:numFmt w:val="lowerRoman"/>
      <w:lvlText w:val="%9."/>
      <w:lvlJc w:val="right"/>
      <w:pPr>
        <w:ind w:left="6870" w:hanging="180"/>
      </w:pPr>
    </w:lvl>
  </w:abstractNum>
  <w:abstractNum w:abstractNumId="3">
    <w:nsid w:val="075F6902"/>
    <w:multiLevelType w:val="hybridMultilevel"/>
    <w:tmpl w:val="41527580"/>
    <w:lvl w:ilvl="0" w:tplc="04190001">
      <w:start w:val="1"/>
      <w:numFmt w:val="bullet"/>
      <w:lvlText w:val=""/>
      <w:lvlJc w:val="left"/>
      <w:pPr>
        <w:tabs>
          <w:tab w:val="num" w:pos="720"/>
        </w:tabs>
        <w:ind w:left="720" w:hanging="360"/>
      </w:pPr>
      <w:rPr>
        <w:rFonts w:ascii="Symbol" w:hAnsi="Symbol" w:hint="default"/>
      </w:rPr>
    </w:lvl>
    <w:lvl w:ilvl="1" w:tplc="EBC0D5CA" w:tentative="1">
      <w:start w:val="1"/>
      <w:numFmt w:val="decimal"/>
      <w:lvlText w:val="%2)"/>
      <w:lvlJc w:val="left"/>
      <w:pPr>
        <w:tabs>
          <w:tab w:val="num" w:pos="1440"/>
        </w:tabs>
        <w:ind w:left="1440" w:hanging="360"/>
      </w:pPr>
    </w:lvl>
    <w:lvl w:ilvl="2" w:tplc="5BCC3618" w:tentative="1">
      <w:start w:val="1"/>
      <w:numFmt w:val="decimal"/>
      <w:lvlText w:val="%3)"/>
      <w:lvlJc w:val="left"/>
      <w:pPr>
        <w:tabs>
          <w:tab w:val="num" w:pos="2160"/>
        </w:tabs>
        <w:ind w:left="2160" w:hanging="360"/>
      </w:pPr>
    </w:lvl>
    <w:lvl w:ilvl="3" w:tplc="B28C5442" w:tentative="1">
      <w:start w:val="1"/>
      <w:numFmt w:val="decimal"/>
      <w:lvlText w:val="%4)"/>
      <w:lvlJc w:val="left"/>
      <w:pPr>
        <w:tabs>
          <w:tab w:val="num" w:pos="2880"/>
        </w:tabs>
        <w:ind w:left="2880" w:hanging="360"/>
      </w:pPr>
    </w:lvl>
    <w:lvl w:ilvl="4" w:tplc="D7B0FECA" w:tentative="1">
      <w:start w:val="1"/>
      <w:numFmt w:val="decimal"/>
      <w:lvlText w:val="%5)"/>
      <w:lvlJc w:val="left"/>
      <w:pPr>
        <w:tabs>
          <w:tab w:val="num" w:pos="3600"/>
        </w:tabs>
        <w:ind w:left="3600" w:hanging="360"/>
      </w:pPr>
    </w:lvl>
    <w:lvl w:ilvl="5" w:tplc="3480A262" w:tentative="1">
      <w:start w:val="1"/>
      <w:numFmt w:val="decimal"/>
      <w:lvlText w:val="%6)"/>
      <w:lvlJc w:val="left"/>
      <w:pPr>
        <w:tabs>
          <w:tab w:val="num" w:pos="4320"/>
        </w:tabs>
        <w:ind w:left="4320" w:hanging="360"/>
      </w:pPr>
    </w:lvl>
    <w:lvl w:ilvl="6" w:tplc="1EDC40D4" w:tentative="1">
      <w:start w:val="1"/>
      <w:numFmt w:val="decimal"/>
      <w:lvlText w:val="%7)"/>
      <w:lvlJc w:val="left"/>
      <w:pPr>
        <w:tabs>
          <w:tab w:val="num" w:pos="5040"/>
        </w:tabs>
        <w:ind w:left="5040" w:hanging="360"/>
      </w:pPr>
    </w:lvl>
    <w:lvl w:ilvl="7" w:tplc="7CDC6446" w:tentative="1">
      <w:start w:val="1"/>
      <w:numFmt w:val="decimal"/>
      <w:lvlText w:val="%8)"/>
      <w:lvlJc w:val="left"/>
      <w:pPr>
        <w:tabs>
          <w:tab w:val="num" w:pos="5760"/>
        </w:tabs>
        <w:ind w:left="5760" w:hanging="360"/>
      </w:pPr>
    </w:lvl>
    <w:lvl w:ilvl="8" w:tplc="5712A1A0" w:tentative="1">
      <w:start w:val="1"/>
      <w:numFmt w:val="decimal"/>
      <w:lvlText w:val="%9)"/>
      <w:lvlJc w:val="left"/>
      <w:pPr>
        <w:tabs>
          <w:tab w:val="num" w:pos="6480"/>
        </w:tabs>
        <w:ind w:left="6480" w:hanging="360"/>
      </w:pPr>
    </w:lvl>
  </w:abstractNum>
  <w:abstractNum w:abstractNumId="4">
    <w:nsid w:val="0A5E7419"/>
    <w:multiLevelType w:val="hybridMultilevel"/>
    <w:tmpl w:val="603A0D8C"/>
    <w:lvl w:ilvl="0" w:tplc="02F279A0">
      <w:start w:val="1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EE0650A"/>
    <w:multiLevelType w:val="hybridMultilevel"/>
    <w:tmpl w:val="E12CF718"/>
    <w:lvl w:ilvl="0" w:tplc="0419000B">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11C61DC7"/>
    <w:multiLevelType w:val="hybridMultilevel"/>
    <w:tmpl w:val="18921ECA"/>
    <w:lvl w:ilvl="0" w:tplc="6ED8B376">
      <w:start w:val="1"/>
      <w:numFmt w:val="decimal"/>
      <w:lvlText w:val="0%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143D1161"/>
    <w:multiLevelType w:val="hybridMultilevel"/>
    <w:tmpl w:val="CD82A414"/>
    <w:lvl w:ilvl="0" w:tplc="6ED8B376">
      <w:start w:val="1"/>
      <w:numFmt w:val="decimal"/>
      <w:lvlText w:val="0%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6781BE3"/>
    <w:multiLevelType w:val="hybridMultilevel"/>
    <w:tmpl w:val="3B1E3684"/>
    <w:lvl w:ilvl="0" w:tplc="DEBC8EF2">
      <w:start w:val="5"/>
      <w:numFmt w:val="decimal"/>
      <w:lvlText w:val="%1."/>
      <w:lvlJc w:val="left"/>
      <w:pPr>
        <w:tabs>
          <w:tab w:val="num" w:pos="624"/>
        </w:tabs>
        <w:ind w:left="624" w:hanging="267"/>
      </w:pPr>
      <w:rPr>
        <w:rFonts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1E6250D6"/>
    <w:multiLevelType w:val="hybridMultilevel"/>
    <w:tmpl w:val="F2DA376C"/>
    <w:lvl w:ilvl="0" w:tplc="6ED8B376">
      <w:start w:val="1"/>
      <w:numFmt w:val="decimal"/>
      <w:lvlText w:val="0%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1EE1653C"/>
    <w:multiLevelType w:val="hybridMultilevel"/>
    <w:tmpl w:val="F1D2B7B8"/>
    <w:lvl w:ilvl="0" w:tplc="6ED8B376">
      <w:start w:val="1"/>
      <w:numFmt w:val="decimal"/>
      <w:lvlText w:val="0%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213B17D2"/>
    <w:multiLevelType w:val="hybridMultilevel"/>
    <w:tmpl w:val="F7563EA2"/>
    <w:lvl w:ilvl="0" w:tplc="6ED8B376">
      <w:start w:val="1"/>
      <w:numFmt w:val="decimal"/>
      <w:lvlText w:val="0%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88120BA"/>
    <w:multiLevelType w:val="hybridMultilevel"/>
    <w:tmpl w:val="BBB83C68"/>
    <w:lvl w:ilvl="0" w:tplc="D3F62E5E">
      <w:start w:val="1"/>
      <w:numFmt w:val="decimal"/>
      <w:lvlText w:val="0%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2BA107A6"/>
    <w:multiLevelType w:val="multilevel"/>
    <w:tmpl w:val="48E4E756"/>
    <w:lvl w:ilvl="0">
      <w:start w:val="3"/>
      <w:numFmt w:val="decimal"/>
      <w:lvlText w:val="%1"/>
      <w:lvlJc w:val="left"/>
      <w:pPr>
        <w:ind w:left="1069" w:hanging="360"/>
      </w:pPr>
      <w:rPr>
        <w:rFonts w:eastAsia="Calibri"/>
        <w:b/>
      </w:rPr>
    </w:lvl>
    <w:lvl w:ilvl="1">
      <w:start w:val="1"/>
      <w:numFmt w:val="decimal"/>
      <w:isLgl/>
      <w:lvlText w:val="%1.%2"/>
      <w:lvlJc w:val="left"/>
      <w:pPr>
        <w:ind w:left="1069" w:hanging="360"/>
      </w:pPr>
      <w:rPr>
        <w:rFonts w:eastAsia="Calibri"/>
      </w:rPr>
    </w:lvl>
    <w:lvl w:ilvl="2">
      <w:start w:val="1"/>
      <w:numFmt w:val="decimal"/>
      <w:isLgl/>
      <w:lvlText w:val="%1.%2.%3"/>
      <w:lvlJc w:val="left"/>
      <w:pPr>
        <w:ind w:left="1429" w:hanging="720"/>
      </w:pPr>
      <w:rPr>
        <w:rFonts w:eastAsia="Calibri"/>
      </w:rPr>
    </w:lvl>
    <w:lvl w:ilvl="3">
      <w:start w:val="1"/>
      <w:numFmt w:val="decimal"/>
      <w:isLgl/>
      <w:lvlText w:val="%1.%2.%3.%4"/>
      <w:lvlJc w:val="left"/>
      <w:pPr>
        <w:ind w:left="1429" w:hanging="720"/>
      </w:pPr>
      <w:rPr>
        <w:rFonts w:eastAsia="Calibri"/>
      </w:rPr>
    </w:lvl>
    <w:lvl w:ilvl="4">
      <w:start w:val="1"/>
      <w:numFmt w:val="decimal"/>
      <w:isLgl/>
      <w:lvlText w:val="%1.%2.%3.%4.%5"/>
      <w:lvlJc w:val="left"/>
      <w:pPr>
        <w:ind w:left="1789" w:hanging="1080"/>
      </w:pPr>
      <w:rPr>
        <w:rFonts w:eastAsia="Calibri"/>
      </w:rPr>
    </w:lvl>
    <w:lvl w:ilvl="5">
      <w:start w:val="1"/>
      <w:numFmt w:val="decimal"/>
      <w:isLgl/>
      <w:lvlText w:val="%1.%2.%3.%4.%5.%6"/>
      <w:lvlJc w:val="left"/>
      <w:pPr>
        <w:ind w:left="1789" w:hanging="1080"/>
      </w:pPr>
      <w:rPr>
        <w:rFonts w:eastAsia="Calibri"/>
      </w:rPr>
    </w:lvl>
    <w:lvl w:ilvl="6">
      <w:start w:val="1"/>
      <w:numFmt w:val="decimal"/>
      <w:isLgl/>
      <w:lvlText w:val="%1.%2.%3.%4.%5.%6.%7"/>
      <w:lvlJc w:val="left"/>
      <w:pPr>
        <w:ind w:left="2149" w:hanging="1440"/>
      </w:pPr>
      <w:rPr>
        <w:rFonts w:eastAsia="Calibri"/>
      </w:rPr>
    </w:lvl>
    <w:lvl w:ilvl="7">
      <w:start w:val="1"/>
      <w:numFmt w:val="decimal"/>
      <w:isLgl/>
      <w:lvlText w:val="%1.%2.%3.%4.%5.%6.%7.%8"/>
      <w:lvlJc w:val="left"/>
      <w:pPr>
        <w:ind w:left="2149" w:hanging="1440"/>
      </w:pPr>
      <w:rPr>
        <w:rFonts w:eastAsia="Calibri"/>
      </w:rPr>
    </w:lvl>
    <w:lvl w:ilvl="8">
      <w:start w:val="1"/>
      <w:numFmt w:val="decimal"/>
      <w:isLgl/>
      <w:lvlText w:val="%1.%2.%3.%4.%5.%6.%7.%8.%9"/>
      <w:lvlJc w:val="left"/>
      <w:pPr>
        <w:ind w:left="2509" w:hanging="1800"/>
      </w:pPr>
      <w:rPr>
        <w:rFonts w:eastAsia="Calibri"/>
      </w:rPr>
    </w:lvl>
  </w:abstractNum>
  <w:abstractNum w:abstractNumId="14">
    <w:nsid w:val="2EB5022C"/>
    <w:multiLevelType w:val="hybridMultilevel"/>
    <w:tmpl w:val="027A40D8"/>
    <w:lvl w:ilvl="0" w:tplc="4EFED6B2">
      <w:start w:val="1"/>
      <w:numFmt w:val="decimal"/>
      <w:lvlText w:val="%1."/>
      <w:lvlJc w:val="left"/>
      <w:pPr>
        <w:ind w:left="395" w:hanging="360"/>
      </w:pPr>
      <w:rPr>
        <w:rFonts w:hint="default"/>
      </w:rPr>
    </w:lvl>
    <w:lvl w:ilvl="1" w:tplc="20000019" w:tentative="1">
      <w:start w:val="1"/>
      <w:numFmt w:val="lowerLetter"/>
      <w:lvlText w:val="%2."/>
      <w:lvlJc w:val="left"/>
      <w:pPr>
        <w:ind w:left="1115" w:hanging="360"/>
      </w:pPr>
    </w:lvl>
    <w:lvl w:ilvl="2" w:tplc="2000001B" w:tentative="1">
      <w:start w:val="1"/>
      <w:numFmt w:val="lowerRoman"/>
      <w:lvlText w:val="%3."/>
      <w:lvlJc w:val="right"/>
      <w:pPr>
        <w:ind w:left="1835" w:hanging="180"/>
      </w:pPr>
    </w:lvl>
    <w:lvl w:ilvl="3" w:tplc="2000000F" w:tentative="1">
      <w:start w:val="1"/>
      <w:numFmt w:val="decimal"/>
      <w:lvlText w:val="%4."/>
      <w:lvlJc w:val="left"/>
      <w:pPr>
        <w:ind w:left="2555" w:hanging="360"/>
      </w:pPr>
    </w:lvl>
    <w:lvl w:ilvl="4" w:tplc="20000019" w:tentative="1">
      <w:start w:val="1"/>
      <w:numFmt w:val="lowerLetter"/>
      <w:lvlText w:val="%5."/>
      <w:lvlJc w:val="left"/>
      <w:pPr>
        <w:ind w:left="3275" w:hanging="360"/>
      </w:pPr>
    </w:lvl>
    <w:lvl w:ilvl="5" w:tplc="2000001B" w:tentative="1">
      <w:start w:val="1"/>
      <w:numFmt w:val="lowerRoman"/>
      <w:lvlText w:val="%6."/>
      <w:lvlJc w:val="right"/>
      <w:pPr>
        <w:ind w:left="3995" w:hanging="180"/>
      </w:pPr>
    </w:lvl>
    <w:lvl w:ilvl="6" w:tplc="2000000F" w:tentative="1">
      <w:start w:val="1"/>
      <w:numFmt w:val="decimal"/>
      <w:lvlText w:val="%7."/>
      <w:lvlJc w:val="left"/>
      <w:pPr>
        <w:ind w:left="4715" w:hanging="360"/>
      </w:pPr>
    </w:lvl>
    <w:lvl w:ilvl="7" w:tplc="20000019" w:tentative="1">
      <w:start w:val="1"/>
      <w:numFmt w:val="lowerLetter"/>
      <w:lvlText w:val="%8."/>
      <w:lvlJc w:val="left"/>
      <w:pPr>
        <w:ind w:left="5435" w:hanging="360"/>
      </w:pPr>
    </w:lvl>
    <w:lvl w:ilvl="8" w:tplc="2000001B" w:tentative="1">
      <w:start w:val="1"/>
      <w:numFmt w:val="lowerRoman"/>
      <w:lvlText w:val="%9."/>
      <w:lvlJc w:val="right"/>
      <w:pPr>
        <w:ind w:left="6155" w:hanging="180"/>
      </w:pPr>
    </w:lvl>
  </w:abstractNum>
  <w:abstractNum w:abstractNumId="15">
    <w:nsid w:val="3A871FDE"/>
    <w:multiLevelType w:val="hybridMultilevel"/>
    <w:tmpl w:val="8074842C"/>
    <w:lvl w:ilvl="0" w:tplc="F266DE32">
      <w:start w:val="35"/>
      <w:numFmt w:val="decimal"/>
      <w:lvlText w:val="%1."/>
      <w:lvlJc w:val="left"/>
      <w:pPr>
        <w:tabs>
          <w:tab w:val="num" w:pos="750"/>
        </w:tabs>
        <w:ind w:left="750" w:hanging="390"/>
      </w:pPr>
      <w:rPr>
        <w:rFonts w:hint="default"/>
        <w:b w:val="0"/>
      </w:rPr>
    </w:lvl>
    <w:lvl w:ilvl="1" w:tplc="91A25884">
      <w:start w:val="1"/>
      <w:numFmt w:val="decimal"/>
      <w:lvlText w:val="0%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40996687"/>
    <w:multiLevelType w:val="hybridMultilevel"/>
    <w:tmpl w:val="51FA735A"/>
    <w:lvl w:ilvl="0" w:tplc="144E7576">
      <w:start w:val="1"/>
      <w:numFmt w:val="decimalZero"/>
      <w:lvlText w:val="%1."/>
      <w:lvlJc w:val="left"/>
      <w:pPr>
        <w:tabs>
          <w:tab w:val="num" w:pos="1260"/>
        </w:tabs>
        <w:ind w:left="1260" w:hanging="360"/>
      </w:pPr>
      <w:rPr>
        <w:rFonts w:hint="default"/>
      </w:rPr>
    </w:lvl>
    <w:lvl w:ilvl="1" w:tplc="C228FC9E">
      <w:start w:val="2"/>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410B0BDF"/>
    <w:multiLevelType w:val="hybridMultilevel"/>
    <w:tmpl w:val="8AB8346C"/>
    <w:lvl w:ilvl="0" w:tplc="6ED8B376">
      <w:start w:val="1"/>
      <w:numFmt w:val="decimal"/>
      <w:lvlText w:val="0%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46043F86"/>
    <w:multiLevelType w:val="hybridMultilevel"/>
    <w:tmpl w:val="A866EB02"/>
    <w:lvl w:ilvl="0" w:tplc="57A613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464B7A42"/>
    <w:multiLevelType w:val="singleLevel"/>
    <w:tmpl w:val="144E7576"/>
    <w:lvl w:ilvl="0">
      <w:start w:val="1"/>
      <w:numFmt w:val="decimalZero"/>
      <w:lvlText w:val="%1."/>
      <w:lvlJc w:val="left"/>
      <w:pPr>
        <w:tabs>
          <w:tab w:val="num" w:pos="1260"/>
        </w:tabs>
        <w:ind w:left="1260" w:hanging="360"/>
      </w:pPr>
      <w:rPr>
        <w:rFonts w:hint="default"/>
      </w:rPr>
    </w:lvl>
  </w:abstractNum>
  <w:abstractNum w:abstractNumId="20">
    <w:nsid w:val="59F42275"/>
    <w:multiLevelType w:val="singleLevel"/>
    <w:tmpl w:val="1410F6C4"/>
    <w:lvl w:ilvl="0">
      <w:start w:val="1"/>
      <w:numFmt w:val="decimalZero"/>
      <w:lvlText w:val="%1."/>
      <w:lvlJc w:val="left"/>
      <w:pPr>
        <w:tabs>
          <w:tab w:val="num" w:pos="765"/>
        </w:tabs>
        <w:ind w:left="765" w:hanging="360"/>
      </w:pPr>
      <w:rPr>
        <w:rFonts w:hint="default"/>
      </w:rPr>
    </w:lvl>
  </w:abstractNum>
  <w:abstractNum w:abstractNumId="21">
    <w:nsid w:val="5C101973"/>
    <w:multiLevelType w:val="hybridMultilevel"/>
    <w:tmpl w:val="13A4CA14"/>
    <w:lvl w:ilvl="0" w:tplc="D8A4894E">
      <w:start w:val="1"/>
      <w:numFmt w:val="decimal"/>
      <w:lvlText w:val="0%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5CA330C7"/>
    <w:multiLevelType w:val="hybridMultilevel"/>
    <w:tmpl w:val="960CF032"/>
    <w:lvl w:ilvl="0" w:tplc="0419000D">
      <w:start w:val="1"/>
      <w:numFmt w:val="bullet"/>
      <w:pStyle w:val="a0"/>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613B54ED"/>
    <w:multiLevelType w:val="hybridMultilevel"/>
    <w:tmpl w:val="A064C2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3F031C3"/>
    <w:multiLevelType w:val="hybridMultilevel"/>
    <w:tmpl w:val="7CAC46EE"/>
    <w:lvl w:ilvl="0" w:tplc="6ED8B376">
      <w:start w:val="1"/>
      <w:numFmt w:val="decimal"/>
      <w:lvlText w:val="0%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6CCF1809"/>
    <w:multiLevelType w:val="hybridMultilevel"/>
    <w:tmpl w:val="F8B60796"/>
    <w:lvl w:ilvl="0" w:tplc="0B06415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6">
    <w:nsid w:val="79812A2B"/>
    <w:multiLevelType w:val="hybridMultilevel"/>
    <w:tmpl w:val="4F70F3AC"/>
    <w:lvl w:ilvl="0" w:tplc="9FA2B8A6">
      <w:start w:val="1"/>
      <w:numFmt w:val="decimal"/>
      <w:lvlText w:val="%1."/>
      <w:lvlJc w:val="left"/>
      <w:pPr>
        <w:ind w:left="1004" w:hanging="360"/>
      </w:pPr>
    </w:lvl>
    <w:lvl w:ilvl="1" w:tplc="04090019">
      <w:start w:val="1"/>
      <w:numFmt w:val="lowerLetter"/>
      <w:lvlText w:val="%2."/>
      <w:lvlJc w:val="left"/>
      <w:pPr>
        <w:ind w:left="1724" w:hanging="360"/>
      </w:pPr>
    </w:lvl>
    <w:lvl w:ilvl="2" w:tplc="0409001B">
      <w:start w:val="1"/>
      <w:numFmt w:val="lowerRoman"/>
      <w:lvlText w:val="%3."/>
      <w:lvlJc w:val="right"/>
      <w:pPr>
        <w:ind w:left="2444" w:hanging="180"/>
      </w:pPr>
    </w:lvl>
    <w:lvl w:ilvl="3" w:tplc="0409000F">
      <w:start w:val="1"/>
      <w:numFmt w:val="decimal"/>
      <w:lvlText w:val="%4."/>
      <w:lvlJc w:val="left"/>
      <w:pPr>
        <w:ind w:left="3164" w:hanging="360"/>
      </w:pPr>
    </w:lvl>
    <w:lvl w:ilvl="4" w:tplc="04090019">
      <w:start w:val="1"/>
      <w:numFmt w:val="lowerLetter"/>
      <w:lvlText w:val="%5."/>
      <w:lvlJc w:val="left"/>
      <w:pPr>
        <w:ind w:left="3884" w:hanging="360"/>
      </w:pPr>
    </w:lvl>
    <w:lvl w:ilvl="5" w:tplc="0409001B">
      <w:start w:val="1"/>
      <w:numFmt w:val="lowerRoman"/>
      <w:lvlText w:val="%6."/>
      <w:lvlJc w:val="right"/>
      <w:pPr>
        <w:ind w:left="4604" w:hanging="180"/>
      </w:pPr>
    </w:lvl>
    <w:lvl w:ilvl="6" w:tplc="0409000F">
      <w:start w:val="1"/>
      <w:numFmt w:val="decimal"/>
      <w:lvlText w:val="%7."/>
      <w:lvlJc w:val="left"/>
      <w:pPr>
        <w:ind w:left="5324" w:hanging="360"/>
      </w:pPr>
    </w:lvl>
    <w:lvl w:ilvl="7" w:tplc="04090019">
      <w:start w:val="1"/>
      <w:numFmt w:val="lowerLetter"/>
      <w:lvlText w:val="%8."/>
      <w:lvlJc w:val="left"/>
      <w:pPr>
        <w:ind w:left="6044" w:hanging="360"/>
      </w:pPr>
    </w:lvl>
    <w:lvl w:ilvl="8" w:tplc="0409001B">
      <w:start w:val="1"/>
      <w:numFmt w:val="lowerRoman"/>
      <w:lvlText w:val="%9."/>
      <w:lvlJc w:val="right"/>
      <w:pPr>
        <w:ind w:left="6764" w:hanging="180"/>
      </w:pPr>
    </w:lvl>
  </w:abstractNum>
  <w:abstractNum w:abstractNumId="27">
    <w:nsid w:val="7D5C1445"/>
    <w:multiLevelType w:val="hybridMultilevel"/>
    <w:tmpl w:val="A1F80F8E"/>
    <w:lvl w:ilvl="0" w:tplc="4086C3AC">
      <w:start w:val="1"/>
      <w:numFmt w:val="decimal"/>
      <w:lvlText w:val="%1."/>
      <w:lvlJc w:val="left"/>
      <w:pPr>
        <w:tabs>
          <w:tab w:val="num" w:pos="720"/>
        </w:tabs>
        <w:ind w:left="720" w:hanging="360"/>
      </w:pPr>
      <w:rPr>
        <w:rFonts w:hint="default"/>
        <w:b/>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7F786D85"/>
    <w:multiLevelType w:val="hybridMultilevel"/>
    <w:tmpl w:val="F336209A"/>
    <w:lvl w:ilvl="0" w:tplc="368AC136">
      <w:start w:val="1"/>
      <w:numFmt w:val="decimal"/>
      <w:lvlText w:val="0%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4"/>
  </w:num>
  <w:num w:numId="2">
    <w:abstractNumId w:val="20"/>
  </w:num>
  <w:num w:numId="3">
    <w:abstractNumId w:val="19"/>
  </w:num>
  <w:num w:numId="4">
    <w:abstractNumId w:val="15"/>
  </w:num>
  <w:num w:numId="5">
    <w:abstractNumId w:val="21"/>
  </w:num>
  <w:num w:numId="6">
    <w:abstractNumId w:val="28"/>
  </w:num>
  <w:num w:numId="7">
    <w:abstractNumId w:val="17"/>
  </w:num>
  <w:num w:numId="8">
    <w:abstractNumId w:val="6"/>
  </w:num>
  <w:num w:numId="9">
    <w:abstractNumId w:val="24"/>
  </w:num>
  <w:num w:numId="10">
    <w:abstractNumId w:val="11"/>
  </w:num>
  <w:num w:numId="11">
    <w:abstractNumId w:val="12"/>
  </w:num>
  <w:num w:numId="12">
    <w:abstractNumId w:val="16"/>
  </w:num>
  <w:num w:numId="13">
    <w:abstractNumId w:val="8"/>
  </w:num>
  <w:num w:numId="14">
    <w:abstractNumId w:val="10"/>
  </w:num>
  <w:num w:numId="15">
    <w:abstractNumId w:val="7"/>
  </w:num>
  <w:num w:numId="16">
    <w:abstractNumId w:val="9"/>
  </w:num>
  <w:num w:numId="17">
    <w:abstractNumId w:val="27"/>
  </w:num>
  <w:num w:numId="18">
    <w:abstractNumId w:val="2"/>
  </w:num>
  <w:num w:numId="1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num>
  <w:num w:numId="2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num>
  <w:num w:numId="24">
    <w:abstractNumId w:val="1"/>
  </w:num>
  <w:num w:numId="25">
    <w:abstractNumId w:val="22"/>
  </w:num>
  <w:num w:numId="26">
    <w:abstractNumId w:val="3"/>
  </w:num>
  <w:num w:numId="27">
    <w:abstractNumId w:val="23"/>
  </w:num>
  <w:num w:numId="28">
    <w:abstractNumId w:val="14"/>
  </w:num>
  <w:num w:numId="29">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8"/>
  </w:num>
  <w:num w:numId="31">
    <w:abstractNumId w:val="0"/>
  </w:num>
  <w:num w:numId="32">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7ECC"/>
    <w:rsid w:val="000434E5"/>
    <w:rsid w:val="0007014F"/>
    <w:rsid w:val="000704DB"/>
    <w:rsid w:val="00111483"/>
    <w:rsid w:val="001357EE"/>
    <w:rsid w:val="0014616E"/>
    <w:rsid w:val="00146756"/>
    <w:rsid w:val="001E0C22"/>
    <w:rsid w:val="00232359"/>
    <w:rsid w:val="002505E8"/>
    <w:rsid w:val="00292881"/>
    <w:rsid w:val="002A6480"/>
    <w:rsid w:val="002C325D"/>
    <w:rsid w:val="002F4081"/>
    <w:rsid w:val="003262AC"/>
    <w:rsid w:val="003320B8"/>
    <w:rsid w:val="0034128D"/>
    <w:rsid w:val="00363481"/>
    <w:rsid w:val="00382CE3"/>
    <w:rsid w:val="0039769A"/>
    <w:rsid w:val="003C0C9F"/>
    <w:rsid w:val="0040412C"/>
    <w:rsid w:val="004279DE"/>
    <w:rsid w:val="004401C6"/>
    <w:rsid w:val="00441B14"/>
    <w:rsid w:val="004423A5"/>
    <w:rsid w:val="0044548D"/>
    <w:rsid w:val="004518D4"/>
    <w:rsid w:val="00466D43"/>
    <w:rsid w:val="00470A33"/>
    <w:rsid w:val="00487694"/>
    <w:rsid w:val="00501479"/>
    <w:rsid w:val="005032A4"/>
    <w:rsid w:val="005718C0"/>
    <w:rsid w:val="005A1BAE"/>
    <w:rsid w:val="005E6583"/>
    <w:rsid w:val="00606544"/>
    <w:rsid w:val="006629A0"/>
    <w:rsid w:val="006820C2"/>
    <w:rsid w:val="00692A7A"/>
    <w:rsid w:val="0069609C"/>
    <w:rsid w:val="006B1A1C"/>
    <w:rsid w:val="007026DF"/>
    <w:rsid w:val="0073019C"/>
    <w:rsid w:val="00731A14"/>
    <w:rsid w:val="007439B5"/>
    <w:rsid w:val="00766BC6"/>
    <w:rsid w:val="007A35AF"/>
    <w:rsid w:val="007A4E77"/>
    <w:rsid w:val="007E49C7"/>
    <w:rsid w:val="007F3F97"/>
    <w:rsid w:val="00831F9F"/>
    <w:rsid w:val="00873E3F"/>
    <w:rsid w:val="0088705A"/>
    <w:rsid w:val="008B149B"/>
    <w:rsid w:val="008B4B34"/>
    <w:rsid w:val="008B638B"/>
    <w:rsid w:val="008E542D"/>
    <w:rsid w:val="008F1366"/>
    <w:rsid w:val="00900675"/>
    <w:rsid w:val="00907471"/>
    <w:rsid w:val="00907A6A"/>
    <w:rsid w:val="00914B3C"/>
    <w:rsid w:val="00931E0F"/>
    <w:rsid w:val="00951486"/>
    <w:rsid w:val="00966CC2"/>
    <w:rsid w:val="00985D66"/>
    <w:rsid w:val="00995915"/>
    <w:rsid w:val="00996B74"/>
    <w:rsid w:val="009F223F"/>
    <w:rsid w:val="00A15598"/>
    <w:rsid w:val="00A619F2"/>
    <w:rsid w:val="00AA1E37"/>
    <w:rsid w:val="00AA2BF1"/>
    <w:rsid w:val="00AC5B41"/>
    <w:rsid w:val="00AD5E7E"/>
    <w:rsid w:val="00B015EA"/>
    <w:rsid w:val="00B23D0E"/>
    <w:rsid w:val="00B309F3"/>
    <w:rsid w:val="00B852EE"/>
    <w:rsid w:val="00BC1DCE"/>
    <w:rsid w:val="00BC236A"/>
    <w:rsid w:val="00BD1A00"/>
    <w:rsid w:val="00BD1F02"/>
    <w:rsid w:val="00BD2C6E"/>
    <w:rsid w:val="00BF3AD4"/>
    <w:rsid w:val="00C12C95"/>
    <w:rsid w:val="00C427CC"/>
    <w:rsid w:val="00C4741D"/>
    <w:rsid w:val="00C60277"/>
    <w:rsid w:val="00C61CF4"/>
    <w:rsid w:val="00C971F0"/>
    <w:rsid w:val="00CB4D3E"/>
    <w:rsid w:val="00CB6C64"/>
    <w:rsid w:val="00CE7F77"/>
    <w:rsid w:val="00CF324B"/>
    <w:rsid w:val="00D10F0C"/>
    <w:rsid w:val="00D16791"/>
    <w:rsid w:val="00D37F17"/>
    <w:rsid w:val="00D527A4"/>
    <w:rsid w:val="00D57694"/>
    <w:rsid w:val="00D97ECC"/>
    <w:rsid w:val="00DA17D9"/>
    <w:rsid w:val="00DB3A56"/>
    <w:rsid w:val="00DC6407"/>
    <w:rsid w:val="00DF3164"/>
    <w:rsid w:val="00DF7445"/>
    <w:rsid w:val="00E02781"/>
    <w:rsid w:val="00E136D7"/>
    <w:rsid w:val="00E15BB5"/>
    <w:rsid w:val="00E3232D"/>
    <w:rsid w:val="00E871DD"/>
    <w:rsid w:val="00EB2668"/>
    <w:rsid w:val="00EC6937"/>
    <w:rsid w:val="00ED4394"/>
    <w:rsid w:val="00EF540F"/>
    <w:rsid w:val="00F06798"/>
    <w:rsid w:val="00F11B64"/>
    <w:rsid w:val="00F16577"/>
    <w:rsid w:val="00F67EE2"/>
    <w:rsid w:val="00F816E3"/>
    <w:rsid w:val="00F928EA"/>
    <w:rsid w:val="00FA4C3C"/>
    <w:rsid w:val="00FB11B4"/>
    <w:rsid w:val="00FE5E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line number" w:uiPriority="0"/>
    <w:lsdException w:name="page number"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7F3F97"/>
    <w:rPr>
      <w:rFonts w:ascii="Calibri" w:eastAsia="Calibri" w:hAnsi="Calibri" w:cs="Times New Roman"/>
    </w:rPr>
  </w:style>
  <w:style w:type="paragraph" w:styleId="1">
    <w:name w:val="heading 1"/>
    <w:basedOn w:val="a1"/>
    <w:next w:val="a1"/>
    <w:link w:val="10"/>
    <w:qFormat/>
    <w:rsid w:val="007F3F9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1"/>
    <w:next w:val="a1"/>
    <w:link w:val="20"/>
    <w:unhideWhenUsed/>
    <w:qFormat/>
    <w:rsid w:val="005A1BA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DC640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qFormat/>
    <w:rsid w:val="008B149B"/>
    <w:pPr>
      <w:keepNext/>
      <w:spacing w:after="0" w:line="240" w:lineRule="auto"/>
      <w:jc w:val="center"/>
      <w:outlineLvl w:val="3"/>
    </w:pPr>
    <w:rPr>
      <w:rFonts w:ascii="Times New Roman" w:eastAsia="Times New Roman" w:hAnsi="Times New Roman"/>
      <w:b/>
      <w:sz w:val="26"/>
      <w:szCs w:val="24"/>
      <w:lang w:val="x-none" w:eastAsia="x-none"/>
    </w:rPr>
  </w:style>
  <w:style w:type="paragraph" w:styleId="5">
    <w:name w:val="heading 5"/>
    <w:basedOn w:val="a1"/>
    <w:next w:val="a1"/>
    <w:link w:val="50"/>
    <w:qFormat/>
    <w:rsid w:val="008B149B"/>
    <w:pPr>
      <w:spacing w:before="240" w:after="60" w:line="240" w:lineRule="auto"/>
      <w:outlineLvl w:val="4"/>
    </w:pPr>
    <w:rPr>
      <w:rFonts w:ascii="Times New Roman" w:eastAsia="Times New Roman" w:hAnsi="Times New Roman"/>
      <w:b/>
      <w:bCs/>
      <w:i/>
      <w:iCs/>
      <w:sz w:val="26"/>
      <w:szCs w:val="26"/>
      <w:lang w:val="x-none" w:eastAsia="x-none"/>
    </w:rPr>
  </w:style>
  <w:style w:type="paragraph" w:styleId="6">
    <w:name w:val="heading 6"/>
    <w:basedOn w:val="a1"/>
    <w:next w:val="a1"/>
    <w:link w:val="60"/>
    <w:unhideWhenUsed/>
    <w:qFormat/>
    <w:rsid w:val="008B149B"/>
    <w:pPr>
      <w:keepNext/>
      <w:keepLines/>
      <w:spacing w:before="200" w:after="0"/>
      <w:outlineLvl w:val="5"/>
    </w:pPr>
    <w:rPr>
      <w:rFonts w:ascii="Cambria" w:eastAsia="Times New Roman" w:hAnsi="Cambria"/>
      <w:i/>
      <w:iCs/>
      <w:color w:val="243F60"/>
      <w:sz w:val="20"/>
      <w:szCs w:val="20"/>
      <w:lang w:val="x-none" w:eastAsia="x-none"/>
    </w:rPr>
  </w:style>
  <w:style w:type="paragraph" w:styleId="7">
    <w:name w:val="heading 7"/>
    <w:basedOn w:val="a1"/>
    <w:next w:val="a1"/>
    <w:link w:val="70"/>
    <w:uiPriority w:val="99"/>
    <w:qFormat/>
    <w:rsid w:val="008B149B"/>
    <w:pPr>
      <w:spacing w:before="240" w:after="60" w:line="240" w:lineRule="auto"/>
      <w:outlineLvl w:val="6"/>
    </w:pPr>
    <w:rPr>
      <w:rFonts w:ascii="Times New Roman" w:eastAsia="Times New Roman" w:hAnsi="Times New Roman"/>
      <w:sz w:val="24"/>
      <w:szCs w:val="24"/>
      <w:lang w:val="x-none" w:eastAsia="x-none"/>
    </w:rPr>
  </w:style>
  <w:style w:type="paragraph" w:styleId="8">
    <w:name w:val="heading 8"/>
    <w:basedOn w:val="a1"/>
    <w:next w:val="a1"/>
    <w:link w:val="80"/>
    <w:uiPriority w:val="99"/>
    <w:qFormat/>
    <w:rsid w:val="008B149B"/>
    <w:pPr>
      <w:spacing w:before="240" w:after="60" w:line="240" w:lineRule="auto"/>
      <w:outlineLvl w:val="7"/>
    </w:pPr>
    <w:rPr>
      <w:rFonts w:ascii="Times New Roman" w:eastAsia="Times New Roman" w:hAnsi="Times New Roman"/>
      <w:i/>
      <w:iCs/>
      <w:sz w:val="24"/>
      <w:szCs w:val="24"/>
      <w:lang w:val="x-none" w:eastAsia="x-none"/>
    </w:rPr>
  </w:style>
  <w:style w:type="paragraph" w:styleId="9">
    <w:name w:val="heading 9"/>
    <w:basedOn w:val="a1"/>
    <w:next w:val="a1"/>
    <w:link w:val="90"/>
    <w:uiPriority w:val="99"/>
    <w:qFormat/>
    <w:rsid w:val="008B149B"/>
    <w:pPr>
      <w:spacing w:before="240" w:after="60" w:line="240" w:lineRule="auto"/>
      <w:outlineLvl w:val="8"/>
    </w:pPr>
    <w:rPr>
      <w:rFonts w:ascii="Arial" w:eastAsia="Times New Roman" w:hAnsi="Arial"/>
      <w:sz w:val="20"/>
      <w:szCs w:val="20"/>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1"/>
    <w:link w:val="a6"/>
    <w:uiPriority w:val="99"/>
    <w:unhideWhenUsed/>
    <w:rsid w:val="007F3F97"/>
    <w:pPr>
      <w:spacing w:after="0" w:line="240" w:lineRule="auto"/>
    </w:pPr>
    <w:rPr>
      <w:rFonts w:ascii="Tahoma" w:hAnsi="Tahoma" w:cs="Tahoma"/>
      <w:sz w:val="16"/>
      <w:szCs w:val="16"/>
    </w:rPr>
  </w:style>
  <w:style w:type="character" w:customStyle="1" w:styleId="a6">
    <w:name w:val="Текст выноски Знак"/>
    <w:basedOn w:val="a2"/>
    <w:link w:val="a5"/>
    <w:uiPriority w:val="99"/>
    <w:rsid w:val="007F3F97"/>
    <w:rPr>
      <w:rFonts w:ascii="Tahoma" w:eastAsia="Calibri" w:hAnsi="Tahoma" w:cs="Tahoma"/>
      <w:sz w:val="16"/>
      <w:szCs w:val="16"/>
    </w:rPr>
  </w:style>
  <w:style w:type="character" w:customStyle="1" w:styleId="10">
    <w:name w:val="Заголовок 1 Знак"/>
    <w:basedOn w:val="a2"/>
    <w:link w:val="1"/>
    <w:rsid w:val="007F3F97"/>
    <w:rPr>
      <w:rFonts w:asciiTheme="majorHAnsi" w:eastAsiaTheme="majorEastAsia" w:hAnsiTheme="majorHAnsi" w:cstheme="majorBidi"/>
      <w:b/>
      <w:bCs/>
      <w:color w:val="365F91" w:themeColor="accent1" w:themeShade="BF"/>
      <w:sz w:val="28"/>
      <w:szCs w:val="28"/>
    </w:rPr>
  </w:style>
  <w:style w:type="paragraph" w:styleId="a7">
    <w:name w:val="TOC Heading"/>
    <w:basedOn w:val="1"/>
    <w:next w:val="a1"/>
    <w:uiPriority w:val="39"/>
    <w:unhideWhenUsed/>
    <w:qFormat/>
    <w:rsid w:val="007F3F97"/>
    <w:pPr>
      <w:outlineLvl w:val="9"/>
    </w:pPr>
    <w:rPr>
      <w:lang w:eastAsia="ru-RU"/>
    </w:rPr>
  </w:style>
  <w:style w:type="character" w:customStyle="1" w:styleId="20">
    <w:name w:val="Заголовок 2 Знак"/>
    <w:basedOn w:val="a2"/>
    <w:link w:val="2"/>
    <w:rsid w:val="005A1BAE"/>
    <w:rPr>
      <w:rFonts w:asciiTheme="majorHAnsi" w:eastAsiaTheme="majorEastAsia" w:hAnsiTheme="majorHAnsi" w:cstheme="majorBidi"/>
      <w:b/>
      <w:bCs/>
      <w:color w:val="4F81BD" w:themeColor="accent1"/>
      <w:sz w:val="26"/>
      <w:szCs w:val="26"/>
    </w:rPr>
  </w:style>
  <w:style w:type="character" w:styleId="a8">
    <w:name w:val="Hyperlink"/>
    <w:basedOn w:val="a2"/>
    <w:uiPriority w:val="99"/>
    <w:unhideWhenUsed/>
    <w:rsid w:val="00BD2C6E"/>
    <w:rPr>
      <w:color w:val="0000FF" w:themeColor="hyperlink"/>
      <w:u w:val="single"/>
    </w:rPr>
  </w:style>
  <w:style w:type="paragraph" w:customStyle="1" w:styleId="11">
    <w:name w:val="Обычный1"/>
    <w:uiPriority w:val="99"/>
    <w:rsid w:val="00BD2C6E"/>
    <w:pPr>
      <w:widowControl w:val="0"/>
      <w:tabs>
        <w:tab w:val="num" w:pos="360"/>
        <w:tab w:val="left" w:pos="7797"/>
      </w:tabs>
      <w:snapToGrid w:val="0"/>
      <w:spacing w:after="0" w:line="240" w:lineRule="auto"/>
      <w:ind w:left="360" w:hanging="360"/>
      <w:jc w:val="both"/>
    </w:pPr>
    <w:rPr>
      <w:rFonts w:ascii="Times New Roman" w:eastAsia="Times New Roman" w:hAnsi="Times New Roman" w:cs="Times New Roman"/>
      <w:sz w:val="24"/>
      <w:szCs w:val="20"/>
      <w:lang w:eastAsia="ru-RU"/>
    </w:rPr>
  </w:style>
  <w:style w:type="character" w:customStyle="1" w:styleId="30">
    <w:name w:val="Заголовок 3 Знак"/>
    <w:basedOn w:val="a2"/>
    <w:link w:val="3"/>
    <w:rsid w:val="00DC6407"/>
    <w:rPr>
      <w:rFonts w:asciiTheme="majorHAnsi" w:eastAsiaTheme="majorEastAsia" w:hAnsiTheme="majorHAnsi" w:cstheme="majorBidi"/>
      <w:b/>
      <w:bCs/>
      <w:color w:val="4F81BD" w:themeColor="accent1"/>
    </w:rPr>
  </w:style>
  <w:style w:type="character" w:customStyle="1" w:styleId="s0">
    <w:name w:val="s0"/>
    <w:rsid w:val="00DC6407"/>
    <w:rPr>
      <w:rFonts w:ascii="Times New Roman" w:hAnsi="Times New Roman" w:cs="Times New Roman" w:hint="default"/>
      <w:b w:val="0"/>
      <w:bCs w:val="0"/>
      <w:i w:val="0"/>
      <w:iCs w:val="0"/>
      <w:strike w:val="0"/>
      <w:dstrike w:val="0"/>
      <w:color w:val="000000"/>
      <w:sz w:val="22"/>
      <w:szCs w:val="22"/>
      <w:u w:val="none"/>
      <w:effect w:val="none"/>
    </w:rPr>
  </w:style>
  <w:style w:type="paragraph" w:styleId="a9">
    <w:name w:val="List Paragraph"/>
    <w:aliases w:val="References"/>
    <w:basedOn w:val="a1"/>
    <w:link w:val="aa"/>
    <w:qFormat/>
    <w:rsid w:val="00DC6407"/>
    <w:pPr>
      <w:ind w:left="720"/>
      <w:contextualSpacing/>
    </w:pPr>
  </w:style>
  <w:style w:type="paragraph" w:customStyle="1" w:styleId="bodytext">
    <w:name w:val="bodytext"/>
    <w:basedOn w:val="a1"/>
    <w:uiPriority w:val="99"/>
    <w:rsid w:val="004401C6"/>
    <w:pPr>
      <w:spacing w:before="100" w:beforeAutospacing="1" w:after="100" w:afterAutospacing="1" w:line="240" w:lineRule="auto"/>
    </w:pPr>
    <w:rPr>
      <w:rFonts w:eastAsia="Times New Roman" w:cs="Calibri"/>
      <w:sz w:val="24"/>
      <w:szCs w:val="24"/>
      <w:lang w:eastAsia="ru-RU"/>
    </w:rPr>
  </w:style>
  <w:style w:type="character" w:customStyle="1" w:styleId="40">
    <w:name w:val="Заголовок 4 Знак"/>
    <w:basedOn w:val="a2"/>
    <w:link w:val="4"/>
    <w:rsid w:val="008B149B"/>
    <w:rPr>
      <w:rFonts w:ascii="Times New Roman" w:eastAsia="Times New Roman" w:hAnsi="Times New Roman" w:cs="Times New Roman"/>
      <w:b/>
      <w:sz w:val="26"/>
      <w:szCs w:val="24"/>
      <w:lang w:val="x-none" w:eastAsia="x-none"/>
    </w:rPr>
  </w:style>
  <w:style w:type="character" w:customStyle="1" w:styleId="50">
    <w:name w:val="Заголовок 5 Знак"/>
    <w:basedOn w:val="a2"/>
    <w:link w:val="5"/>
    <w:rsid w:val="008B149B"/>
    <w:rPr>
      <w:rFonts w:ascii="Times New Roman" w:eastAsia="Times New Roman" w:hAnsi="Times New Roman" w:cs="Times New Roman"/>
      <w:b/>
      <w:bCs/>
      <w:i/>
      <w:iCs/>
      <w:sz w:val="26"/>
      <w:szCs w:val="26"/>
      <w:lang w:val="x-none" w:eastAsia="x-none"/>
    </w:rPr>
  </w:style>
  <w:style w:type="character" w:customStyle="1" w:styleId="60">
    <w:name w:val="Заголовок 6 Знак"/>
    <w:basedOn w:val="a2"/>
    <w:link w:val="6"/>
    <w:rsid w:val="008B149B"/>
    <w:rPr>
      <w:rFonts w:ascii="Cambria" w:eastAsia="Times New Roman" w:hAnsi="Cambria" w:cs="Times New Roman"/>
      <w:i/>
      <w:iCs/>
      <w:color w:val="243F60"/>
      <w:sz w:val="20"/>
      <w:szCs w:val="20"/>
      <w:lang w:val="x-none" w:eastAsia="x-none"/>
    </w:rPr>
  </w:style>
  <w:style w:type="character" w:customStyle="1" w:styleId="70">
    <w:name w:val="Заголовок 7 Знак"/>
    <w:basedOn w:val="a2"/>
    <w:link w:val="7"/>
    <w:uiPriority w:val="99"/>
    <w:rsid w:val="008B149B"/>
    <w:rPr>
      <w:rFonts w:ascii="Times New Roman" w:eastAsia="Times New Roman" w:hAnsi="Times New Roman" w:cs="Times New Roman"/>
      <w:sz w:val="24"/>
      <w:szCs w:val="24"/>
      <w:lang w:val="x-none" w:eastAsia="x-none"/>
    </w:rPr>
  </w:style>
  <w:style w:type="character" w:customStyle="1" w:styleId="80">
    <w:name w:val="Заголовок 8 Знак"/>
    <w:basedOn w:val="a2"/>
    <w:link w:val="8"/>
    <w:uiPriority w:val="99"/>
    <w:rsid w:val="008B149B"/>
    <w:rPr>
      <w:rFonts w:ascii="Times New Roman" w:eastAsia="Times New Roman" w:hAnsi="Times New Roman" w:cs="Times New Roman"/>
      <w:i/>
      <w:iCs/>
      <w:sz w:val="24"/>
      <w:szCs w:val="24"/>
      <w:lang w:val="x-none" w:eastAsia="x-none"/>
    </w:rPr>
  </w:style>
  <w:style w:type="character" w:customStyle="1" w:styleId="90">
    <w:name w:val="Заголовок 9 Знак"/>
    <w:basedOn w:val="a2"/>
    <w:link w:val="9"/>
    <w:uiPriority w:val="99"/>
    <w:rsid w:val="008B149B"/>
    <w:rPr>
      <w:rFonts w:ascii="Arial" w:eastAsia="Times New Roman" w:hAnsi="Arial" w:cs="Times New Roman"/>
      <w:sz w:val="20"/>
      <w:szCs w:val="20"/>
      <w:lang w:val="x-none" w:eastAsia="x-none"/>
    </w:rPr>
  </w:style>
  <w:style w:type="table" w:styleId="ab">
    <w:name w:val="Table Grid"/>
    <w:basedOn w:val="a3"/>
    <w:uiPriority w:val="59"/>
    <w:rsid w:val="008B149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
    <w:name w:val="Основной текст (2)_"/>
    <w:rsid w:val="008B149B"/>
    <w:rPr>
      <w:rFonts w:ascii="Calibri" w:eastAsia="Calibri" w:hAnsi="Calibri" w:cs="Calibri"/>
      <w:b w:val="0"/>
      <w:bCs w:val="0"/>
      <w:i/>
      <w:iCs/>
      <w:smallCaps w:val="0"/>
      <w:strike w:val="0"/>
      <w:sz w:val="18"/>
      <w:szCs w:val="18"/>
      <w:u w:val="none"/>
    </w:rPr>
  </w:style>
  <w:style w:type="character" w:customStyle="1" w:styleId="22">
    <w:name w:val="Основной текст (2)"/>
    <w:rsid w:val="008B149B"/>
    <w:rPr>
      <w:rFonts w:ascii="Calibri" w:eastAsia="Calibri" w:hAnsi="Calibri" w:cs="Calibri"/>
      <w:b w:val="0"/>
      <w:bCs w:val="0"/>
      <w:i/>
      <w:iCs/>
      <w:smallCaps w:val="0"/>
      <w:strike w:val="0"/>
      <w:color w:val="000000"/>
      <w:spacing w:val="0"/>
      <w:w w:val="100"/>
      <w:position w:val="0"/>
      <w:sz w:val="18"/>
      <w:szCs w:val="18"/>
      <w:u w:val="none"/>
      <w:lang w:val="ru-RU" w:eastAsia="ru-RU" w:bidi="ru-RU"/>
    </w:rPr>
  </w:style>
  <w:style w:type="paragraph" w:styleId="ac">
    <w:name w:val="Normal (Web)"/>
    <w:basedOn w:val="a1"/>
    <w:uiPriority w:val="99"/>
    <w:unhideWhenUsed/>
    <w:rsid w:val="008B149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01">
    <w:name w:val="fontstyle01"/>
    <w:rsid w:val="008B149B"/>
    <w:rPr>
      <w:rFonts w:ascii="Times New Roman" w:hAnsi="Times New Roman" w:cs="Times New Roman" w:hint="default"/>
      <w:b w:val="0"/>
      <w:bCs w:val="0"/>
      <w:i w:val="0"/>
      <w:iCs w:val="0"/>
      <w:color w:val="000000"/>
      <w:sz w:val="24"/>
      <w:szCs w:val="24"/>
    </w:rPr>
  </w:style>
  <w:style w:type="paragraph" w:styleId="ad">
    <w:name w:val="Body Text Indent"/>
    <w:basedOn w:val="a1"/>
    <w:link w:val="ae"/>
    <w:rsid w:val="008B149B"/>
    <w:pPr>
      <w:spacing w:after="0" w:line="240" w:lineRule="auto"/>
      <w:ind w:firstLine="709"/>
      <w:jc w:val="both"/>
    </w:pPr>
    <w:rPr>
      <w:rFonts w:ascii="Times New Roman" w:eastAsia="Times New Roman" w:hAnsi="Times New Roman"/>
      <w:sz w:val="28"/>
      <w:szCs w:val="28"/>
      <w:lang w:val="x-none" w:eastAsia="ru-RU"/>
    </w:rPr>
  </w:style>
  <w:style w:type="character" w:customStyle="1" w:styleId="ae">
    <w:name w:val="Основной текст с отступом Знак"/>
    <w:basedOn w:val="a2"/>
    <w:link w:val="ad"/>
    <w:rsid w:val="008B149B"/>
    <w:rPr>
      <w:rFonts w:ascii="Times New Roman" w:eastAsia="Times New Roman" w:hAnsi="Times New Roman" w:cs="Times New Roman"/>
      <w:sz w:val="28"/>
      <w:szCs w:val="28"/>
      <w:lang w:val="x-none" w:eastAsia="ru-RU"/>
    </w:rPr>
  </w:style>
  <w:style w:type="character" w:customStyle="1" w:styleId="af">
    <w:name w:val="Основной текст_"/>
    <w:link w:val="41"/>
    <w:rsid w:val="008B149B"/>
    <w:rPr>
      <w:rFonts w:ascii="Times New Roman" w:eastAsia="Times New Roman" w:hAnsi="Times New Roman" w:cs="Times New Roman"/>
      <w:sz w:val="26"/>
      <w:szCs w:val="26"/>
      <w:shd w:val="clear" w:color="auto" w:fill="FFFFFF"/>
    </w:rPr>
  </w:style>
  <w:style w:type="paragraph" w:customStyle="1" w:styleId="41">
    <w:name w:val="Основной текст4"/>
    <w:basedOn w:val="a1"/>
    <w:link w:val="af"/>
    <w:rsid w:val="008B149B"/>
    <w:pPr>
      <w:widowControl w:val="0"/>
      <w:shd w:val="clear" w:color="auto" w:fill="FFFFFF"/>
      <w:spacing w:after="0" w:line="320" w:lineRule="exact"/>
      <w:ind w:hanging="580"/>
    </w:pPr>
    <w:rPr>
      <w:rFonts w:ascii="Times New Roman" w:eastAsia="Times New Roman" w:hAnsi="Times New Roman"/>
      <w:sz w:val="26"/>
      <w:szCs w:val="26"/>
    </w:rPr>
  </w:style>
  <w:style w:type="paragraph" w:styleId="12">
    <w:name w:val="toc 1"/>
    <w:basedOn w:val="a1"/>
    <w:next w:val="a1"/>
    <w:autoRedefine/>
    <w:uiPriority w:val="39"/>
    <w:unhideWhenUsed/>
    <w:rsid w:val="008B149B"/>
    <w:pPr>
      <w:tabs>
        <w:tab w:val="right" w:leader="dot" w:pos="8931"/>
      </w:tabs>
      <w:spacing w:after="100"/>
    </w:pPr>
  </w:style>
  <w:style w:type="paragraph" w:styleId="af0">
    <w:name w:val="footer"/>
    <w:basedOn w:val="a1"/>
    <w:link w:val="af1"/>
    <w:uiPriority w:val="99"/>
    <w:rsid w:val="008B149B"/>
    <w:pPr>
      <w:tabs>
        <w:tab w:val="center" w:pos="4677"/>
        <w:tab w:val="right" w:pos="9355"/>
      </w:tabs>
      <w:spacing w:after="0" w:line="240" w:lineRule="auto"/>
    </w:pPr>
    <w:rPr>
      <w:rFonts w:ascii="Times New Roman" w:eastAsia="Batang" w:hAnsi="Times New Roman"/>
      <w:sz w:val="24"/>
      <w:szCs w:val="24"/>
      <w:lang w:val="x-none" w:eastAsia="ko-KR"/>
    </w:rPr>
  </w:style>
  <w:style w:type="character" w:customStyle="1" w:styleId="af1">
    <w:name w:val="Нижний колонтитул Знак"/>
    <w:basedOn w:val="a2"/>
    <w:link w:val="af0"/>
    <w:uiPriority w:val="99"/>
    <w:rsid w:val="008B149B"/>
    <w:rPr>
      <w:rFonts w:ascii="Times New Roman" w:eastAsia="Batang" w:hAnsi="Times New Roman" w:cs="Times New Roman"/>
      <w:sz w:val="24"/>
      <w:szCs w:val="24"/>
      <w:lang w:val="x-none" w:eastAsia="ko-KR"/>
    </w:rPr>
  </w:style>
  <w:style w:type="paragraph" w:customStyle="1" w:styleId="af2">
    <w:name w:val="Для Приложений"/>
    <w:basedOn w:val="a1"/>
    <w:link w:val="af3"/>
    <w:rsid w:val="008B149B"/>
    <w:pPr>
      <w:spacing w:after="0" w:line="240" w:lineRule="auto"/>
      <w:ind w:firstLine="567"/>
      <w:jc w:val="right"/>
    </w:pPr>
    <w:rPr>
      <w:rFonts w:ascii="Times New Roman" w:eastAsia="Times New Roman" w:hAnsi="Times New Roman"/>
      <w:i/>
      <w:iCs/>
      <w:color w:val="000080"/>
      <w:sz w:val="28"/>
      <w:szCs w:val="28"/>
      <w:lang w:val="kk-KZ" w:eastAsia="ko-KR"/>
    </w:rPr>
  </w:style>
  <w:style w:type="character" w:customStyle="1" w:styleId="af3">
    <w:name w:val="Для Приложений Знак"/>
    <w:link w:val="af2"/>
    <w:locked/>
    <w:rsid w:val="008B149B"/>
    <w:rPr>
      <w:rFonts w:ascii="Times New Roman" w:eastAsia="Times New Roman" w:hAnsi="Times New Roman" w:cs="Times New Roman"/>
      <w:i/>
      <w:iCs/>
      <w:color w:val="000080"/>
      <w:sz w:val="28"/>
      <w:szCs w:val="28"/>
      <w:lang w:val="kk-KZ" w:eastAsia="ko-KR"/>
    </w:rPr>
  </w:style>
  <w:style w:type="paragraph" w:customStyle="1" w:styleId="af4">
    <w:name w:val="Подзаголовок Приложения"/>
    <w:basedOn w:val="a1"/>
    <w:link w:val="af5"/>
    <w:rsid w:val="008B149B"/>
    <w:pPr>
      <w:spacing w:after="0" w:line="240" w:lineRule="auto"/>
      <w:jc w:val="center"/>
    </w:pPr>
    <w:rPr>
      <w:rFonts w:ascii="Times New Roman" w:eastAsia="Times New Roman" w:hAnsi="Times New Roman"/>
      <w:b/>
      <w:bCs/>
      <w:i/>
      <w:iCs/>
      <w:sz w:val="24"/>
      <w:szCs w:val="24"/>
      <w:lang w:val="x-none" w:eastAsia="ko-KR"/>
    </w:rPr>
  </w:style>
  <w:style w:type="character" w:customStyle="1" w:styleId="af5">
    <w:name w:val="Подзаголовок Приложения Знак"/>
    <w:link w:val="af4"/>
    <w:locked/>
    <w:rsid w:val="008B149B"/>
    <w:rPr>
      <w:rFonts w:ascii="Times New Roman" w:eastAsia="Times New Roman" w:hAnsi="Times New Roman" w:cs="Times New Roman"/>
      <w:b/>
      <w:bCs/>
      <w:i/>
      <w:iCs/>
      <w:sz w:val="24"/>
      <w:szCs w:val="24"/>
      <w:lang w:val="x-none" w:eastAsia="ko-KR"/>
    </w:rPr>
  </w:style>
  <w:style w:type="paragraph" w:customStyle="1" w:styleId="ListParagraph1">
    <w:name w:val="List Paragraph1"/>
    <w:basedOn w:val="a1"/>
    <w:rsid w:val="008B149B"/>
    <w:pPr>
      <w:spacing w:before="100" w:beforeAutospacing="1" w:after="100" w:afterAutospacing="1" w:line="240" w:lineRule="auto"/>
    </w:pPr>
    <w:rPr>
      <w:rFonts w:ascii="Times New Roman" w:hAnsi="Times New Roman"/>
      <w:sz w:val="24"/>
      <w:szCs w:val="24"/>
      <w:lang w:eastAsia="ru-RU"/>
    </w:rPr>
  </w:style>
  <w:style w:type="paragraph" w:customStyle="1" w:styleId="13">
    <w:name w:val="Абзац списка1"/>
    <w:aliases w:val="маркированный"/>
    <w:basedOn w:val="a1"/>
    <w:uiPriority w:val="34"/>
    <w:qFormat/>
    <w:rsid w:val="008B149B"/>
    <w:pPr>
      <w:ind w:left="720"/>
    </w:pPr>
    <w:rPr>
      <w:rFonts w:eastAsia="Times New Roman" w:cs="Calibri"/>
      <w:lang w:eastAsia="ru-RU"/>
    </w:rPr>
  </w:style>
  <w:style w:type="paragraph" w:styleId="23">
    <w:name w:val="toc 2"/>
    <w:basedOn w:val="a1"/>
    <w:next w:val="a1"/>
    <w:autoRedefine/>
    <w:uiPriority w:val="39"/>
    <w:unhideWhenUsed/>
    <w:rsid w:val="008B149B"/>
    <w:pPr>
      <w:tabs>
        <w:tab w:val="right" w:leader="dot" w:pos="8931"/>
      </w:tabs>
      <w:spacing w:after="100"/>
    </w:pPr>
  </w:style>
  <w:style w:type="paragraph" w:customStyle="1" w:styleId="TableParagraph">
    <w:name w:val="Table Paragraph"/>
    <w:basedOn w:val="a1"/>
    <w:uiPriority w:val="1"/>
    <w:qFormat/>
    <w:rsid w:val="008B149B"/>
    <w:pPr>
      <w:widowControl w:val="0"/>
      <w:autoSpaceDE w:val="0"/>
      <w:autoSpaceDN w:val="0"/>
      <w:spacing w:after="0" w:line="240" w:lineRule="auto"/>
    </w:pPr>
    <w:rPr>
      <w:rFonts w:ascii="Times New Roman" w:eastAsia="SimSun" w:hAnsi="Times New Roman"/>
      <w:lang w:val="zh-CN" w:eastAsia="zh-CN" w:bidi="zh-CN"/>
    </w:rPr>
  </w:style>
  <w:style w:type="character" w:customStyle="1" w:styleId="aa">
    <w:name w:val="Абзац списка Знак"/>
    <w:aliases w:val="References Знак"/>
    <w:link w:val="a9"/>
    <w:rsid w:val="008B149B"/>
    <w:rPr>
      <w:rFonts w:ascii="Calibri" w:eastAsia="Calibri" w:hAnsi="Calibri" w:cs="Times New Roman"/>
    </w:rPr>
  </w:style>
  <w:style w:type="paragraph" w:styleId="31">
    <w:name w:val="Body Text Indent 3"/>
    <w:basedOn w:val="a1"/>
    <w:link w:val="32"/>
    <w:uiPriority w:val="99"/>
    <w:rsid w:val="008B149B"/>
    <w:pPr>
      <w:spacing w:after="120" w:line="240" w:lineRule="auto"/>
      <w:ind w:left="283"/>
    </w:pPr>
    <w:rPr>
      <w:rFonts w:ascii="Times New Roman" w:eastAsia="Times New Roman" w:hAnsi="Times New Roman"/>
      <w:sz w:val="16"/>
      <w:szCs w:val="16"/>
      <w:lang w:val="x-none" w:eastAsia="ru-RU"/>
    </w:rPr>
  </w:style>
  <w:style w:type="character" w:customStyle="1" w:styleId="32">
    <w:name w:val="Основной текст с отступом 3 Знак"/>
    <w:basedOn w:val="a2"/>
    <w:link w:val="31"/>
    <w:uiPriority w:val="99"/>
    <w:rsid w:val="008B149B"/>
    <w:rPr>
      <w:rFonts w:ascii="Times New Roman" w:eastAsia="Times New Roman" w:hAnsi="Times New Roman" w:cs="Times New Roman"/>
      <w:sz w:val="16"/>
      <w:szCs w:val="16"/>
      <w:lang w:val="x-none" w:eastAsia="ru-RU"/>
    </w:rPr>
  </w:style>
  <w:style w:type="paragraph" w:styleId="af6">
    <w:name w:val="No Spacing"/>
    <w:link w:val="af7"/>
    <w:uiPriority w:val="1"/>
    <w:qFormat/>
    <w:rsid w:val="008B149B"/>
    <w:pPr>
      <w:spacing w:after="0" w:line="240" w:lineRule="auto"/>
    </w:pPr>
    <w:rPr>
      <w:rFonts w:ascii="Calibri" w:eastAsia="Times New Roman" w:hAnsi="Calibri" w:cs="Times New Roman"/>
      <w:sz w:val="20"/>
      <w:szCs w:val="20"/>
      <w:lang w:eastAsia="ru-RU"/>
    </w:rPr>
  </w:style>
  <w:style w:type="character" w:customStyle="1" w:styleId="af7">
    <w:name w:val="Без интервала Знак"/>
    <w:link w:val="af6"/>
    <w:uiPriority w:val="1"/>
    <w:locked/>
    <w:rsid w:val="008B149B"/>
    <w:rPr>
      <w:rFonts w:ascii="Calibri" w:eastAsia="Times New Roman" w:hAnsi="Calibri" w:cs="Times New Roman"/>
      <w:sz w:val="20"/>
      <w:szCs w:val="20"/>
      <w:lang w:eastAsia="ru-RU"/>
    </w:rPr>
  </w:style>
  <w:style w:type="character" w:styleId="af8">
    <w:name w:val="FollowedHyperlink"/>
    <w:uiPriority w:val="99"/>
    <w:unhideWhenUsed/>
    <w:rsid w:val="008B149B"/>
    <w:rPr>
      <w:color w:val="800080"/>
      <w:u w:val="single"/>
    </w:rPr>
  </w:style>
  <w:style w:type="paragraph" w:styleId="af9">
    <w:name w:val="Body Text"/>
    <w:aliases w:val="Основной текст Знак Знак"/>
    <w:basedOn w:val="a1"/>
    <w:link w:val="afa"/>
    <w:unhideWhenUsed/>
    <w:qFormat/>
    <w:rsid w:val="008B149B"/>
    <w:pPr>
      <w:spacing w:after="120"/>
    </w:pPr>
  </w:style>
  <w:style w:type="character" w:customStyle="1" w:styleId="afa">
    <w:name w:val="Основной текст Знак"/>
    <w:aliases w:val="Основной текст Знак Знак Знак1"/>
    <w:basedOn w:val="a2"/>
    <w:link w:val="af9"/>
    <w:rsid w:val="008B149B"/>
    <w:rPr>
      <w:rFonts w:ascii="Calibri" w:eastAsia="Calibri" w:hAnsi="Calibri" w:cs="Times New Roman"/>
    </w:rPr>
  </w:style>
  <w:style w:type="table" w:customStyle="1" w:styleId="TableNormal">
    <w:name w:val="Table Normal"/>
    <w:uiPriority w:val="2"/>
    <w:semiHidden/>
    <w:unhideWhenUsed/>
    <w:qFormat/>
    <w:rsid w:val="008B149B"/>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styleId="afb">
    <w:name w:val="header"/>
    <w:basedOn w:val="a1"/>
    <w:link w:val="afc"/>
    <w:uiPriority w:val="99"/>
    <w:unhideWhenUsed/>
    <w:rsid w:val="008B149B"/>
    <w:pPr>
      <w:widowControl w:val="0"/>
      <w:tabs>
        <w:tab w:val="center" w:pos="4677"/>
        <w:tab w:val="right" w:pos="9355"/>
      </w:tabs>
      <w:autoSpaceDE w:val="0"/>
      <w:autoSpaceDN w:val="0"/>
      <w:spacing w:after="0" w:line="240" w:lineRule="auto"/>
    </w:pPr>
    <w:rPr>
      <w:rFonts w:ascii="Times New Roman" w:eastAsia="Times New Roman" w:hAnsi="Times New Roman"/>
      <w:sz w:val="20"/>
      <w:szCs w:val="20"/>
      <w:lang w:val="x-none" w:eastAsia="x-none"/>
    </w:rPr>
  </w:style>
  <w:style w:type="character" w:customStyle="1" w:styleId="afc">
    <w:name w:val="Верхний колонтитул Знак"/>
    <w:basedOn w:val="a2"/>
    <w:link w:val="afb"/>
    <w:uiPriority w:val="99"/>
    <w:rsid w:val="008B149B"/>
    <w:rPr>
      <w:rFonts w:ascii="Times New Roman" w:eastAsia="Times New Roman" w:hAnsi="Times New Roman" w:cs="Times New Roman"/>
      <w:sz w:val="20"/>
      <w:szCs w:val="20"/>
      <w:lang w:val="x-none" w:eastAsia="x-none"/>
    </w:rPr>
  </w:style>
  <w:style w:type="paragraph" w:styleId="33">
    <w:name w:val="toc 3"/>
    <w:basedOn w:val="a1"/>
    <w:next w:val="a1"/>
    <w:autoRedefine/>
    <w:uiPriority w:val="39"/>
    <w:unhideWhenUsed/>
    <w:rsid w:val="008B149B"/>
    <w:pPr>
      <w:tabs>
        <w:tab w:val="right" w:leader="dot" w:pos="8931"/>
      </w:tabs>
      <w:spacing w:after="100"/>
    </w:pPr>
  </w:style>
  <w:style w:type="paragraph" w:styleId="24">
    <w:name w:val="Body Text 2"/>
    <w:basedOn w:val="a1"/>
    <w:link w:val="25"/>
    <w:unhideWhenUsed/>
    <w:rsid w:val="008B149B"/>
    <w:pPr>
      <w:spacing w:after="120" w:line="480" w:lineRule="auto"/>
    </w:pPr>
  </w:style>
  <w:style w:type="character" w:customStyle="1" w:styleId="25">
    <w:name w:val="Основной текст 2 Знак"/>
    <w:basedOn w:val="a2"/>
    <w:link w:val="24"/>
    <w:rsid w:val="008B149B"/>
    <w:rPr>
      <w:rFonts w:ascii="Calibri" w:eastAsia="Calibri" w:hAnsi="Calibri" w:cs="Times New Roman"/>
    </w:rPr>
  </w:style>
  <w:style w:type="paragraph" w:styleId="afd">
    <w:name w:val="Title"/>
    <w:basedOn w:val="a1"/>
    <w:next w:val="a1"/>
    <w:link w:val="afe"/>
    <w:uiPriority w:val="10"/>
    <w:qFormat/>
    <w:rsid w:val="008B149B"/>
    <w:pPr>
      <w:pBdr>
        <w:bottom w:val="single" w:sz="8" w:space="4" w:color="4F81BD"/>
      </w:pBdr>
      <w:spacing w:after="300" w:line="240" w:lineRule="auto"/>
      <w:contextualSpacing/>
    </w:pPr>
    <w:rPr>
      <w:rFonts w:ascii="Cambria" w:eastAsia="Times New Roman" w:hAnsi="Cambria"/>
      <w:color w:val="17365D"/>
      <w:spacing w:val="5"/>
      <w:kern w:val="28"/>
      <w:sz w:val="52"/>
      <w:szCs w:val="52"/>
      <w:lang w:val="x-none" w:eastAsia="x-none"/>
    </w:rPr>
  </w:style>
  <w:style w:type="character" w:customStyle="1" w:styleId="afe">
    <w:name w:val="Название Знак"/>
    <w:basedOn w:val="a2"/>
    <w:link w:val="afd"/>
    <w:uiPriority w:val="10"/>
    <w:rsid w:val="008B149B"/>
    <w:rPr>
      <w:rFonts w:ascii="Cambria" w:eastAsia="Times New Roman" w:hAnsi="Cambria" w:cs="Times New Roman"/>
      <w:color w:val="17365D"/>
      <w:spacing w:val="5"/>
      <w:kern w:val="28"/>
      <w:sz w:val="52"/>
      <w:szCs w:val="52"/>
      <w:lang w:val="x-none" w:eastAsia="x-none"/>
    </w:rPr>
  </w:style>
  <w:style w:type="character" w:customStyle="1" w:styleId="FontStyle42">
    <w:name w:val="Font Style42"/>
    <w:rsid w:val="008B149B"/>
    <w:rPr>
      <w:rFonts w:ascii="Times New Roman" w:hAnsi="Times New Roman" w:cs="Times New Roman"/>
      <w:b/>
      <w:bCs/>
      <w:i/>
      <w:iCs/>
      <w:sz w:val="26"/>
      <w:szCs w:val="26"/>
    </w:rPr>
  </w:style>
  <w:style w:type="paragraph" w:customStyle="1" w:styleId="Style3">
    <w:name w:val="Style3"/>
    <w:basedOn w:val="a1"/>
    <w:uiPriority w:val="99"/>
    <w:rsid w:val="008B149B"/>
    <w:pPr>
      <w:widowControl w:val="0"/>
      <w:autoSpaceDE w:val="0"/>
      <w:autoSpaceDN w:val="0"/>
      <w:adjustRightInd w:val="0"/>
      <w:spacing w:after="0" w:line="209" w:lineRule="exact"/>
      <w:ind w:firstLine="504"/>
      <w:jc w:val="both"/>
    </w:pPr>
    <w:rPr>
      <w:rFonts w:ascii="Times New Roman" w:eastAsia="Times New Roman" w:hAnsi="Times New Roman"/>
      <w:sz w:val="24"/>
      <w:szCs w:val="24"/>
      <w:lang w:eastAsia="ru-RU"/>
    </w:rPr>
  </w:style>
  <w:style w:type="paragraph" w:customStyle="1" w:styleId="aff">
    <w:name w:val="Знак Знак Знак Знак Знак Знак Знак"/>
    <w:basedOn w:val="a1"/>
    <w:autoRedefine/>
    <w:uiPriority w:val="99"/>
    <w:rsid w:val="008B149B"/>
    <w:pPr>
      <w:spacing w:after="160" w:line="240" w:lineRule="exact"/>
    </w:pPr>
    <w:rPr>
      <w:rFonts w:ascii="Times New Roman" w:eastAsia="SimSun" w:hAnsi="Times New Roman"/>
      <w:b/>
      <w:sz w:val="28"/>
      <w:szCs w:val="24"/>
      <w:lang w:val="en-US"/>
    </w:rPr>
  </w:style>
  <w:style w:type="character" w:customStyle="1" w:styleId="s1">
    <w:name w:val="s1"/>
    <w:rsid w:val="008B149B"/>
    <w:rPr>
      <w:rFonts w:ascii="Times New Roman" w:hAnsi="Times New Roman" w:cs="Times New Roman"/>
      <w:b/>
      <w:bCs/>
      <w:i w:val="0"/>
      <w:iCs w:val="0"/>
      <w:strike w:val="0"/>
      <w:dstrike w:val="0"/>
      <w:color w:val="000000"/>
      <w:sz w:val="28"/>
      <w:szCs w:val="28"/>
      <w:u w:val="none"/>
    </w:rPr>
  </w:style>
  <w:style w:type="paragraph" w:customStyle="1" w:styleId="26">
    <w:name w:val="Основной текст2"/>
    <w:basedOn w:val="a1"/>
    <w:rsid w:val="008B149B"/>
    <w:pPr>
      <w:shd w:val="clear" w:color="auto" w:fill="FFFFFF"/>
      <w:spacing w:after="0" w:line="0" w:lineRule="atLeast"/>
    </w:pPr>
    <w:rPr>
      <w:rFonts w:ascii="Tahoma" w:eastAsia="Tahoma" w:hAnsi="Tahoma"/>
      <w:sz w:val="15"/>
      <w:szCs w:val="15"/>
      <w:lang w:val="x-none" w:eastAsia="x-none"/>
    </w:rPr>
  </w:style>
  <w:style w:type="character" w:customStyle="1" w:styleId="51">
    <w:name w:val="Основной текст (5)_"/>
    <w:link w:val="52"/>
    <w:rsid w:val="008B149B"/>
    <w:rPr>
      <w:rFonts w:ascii="Tahoma" w:eastAsia="Tahoma" w:hAnsi="Tahoma"/>
      <w:sz w:val="15"/>
      <w:szCs w:val="15"/>
      <w:shd w:val="clear" w:color="auto" w:fill="FFFFFF"/>
    </w:rPr>
  </w:style>
  <w:style w:type="paragraph" w:customStyle="1" w:styleId="52">
    <w:name w:val="Основной текст (5)"/>
    <w:basedOn w:val="a1"/>
    <w:link w:val="51"/>
    <w:rsid w:val="008B149B"/>
    <w:pPr>
      <w:shd w:val="clear" w:color="auto" w:fill="FFFFFF"/>
      <w:spacing w:after="0" w:line="0" w:lineRule="atLeast"/>
    </w:pPr>
    <w:rPr>
      <w:rFonts w:ascii="Tahoma" w:eastAsia="Tahoma" w:hAnsi="Tahoma" w:cstheme="minorBidi"/>
      <w:sz w:val="15"/>
      <w:szCs w:val="15"/>
    </w:rPr>
  </w:style>
  <w:style w:type="character" w:customStyle="1" w:styleId="42">
    <w:name w:val="Основной текст (4)_"/>
    <w:link w:val="43"/>
    <w:rsid w:val="008B149B"/>
    <w:rPr>
      <w:rFonts w:ascii="Century Schoolbook" w:eastAsia="Century Schoolbook" w:hAnsi="Century Schoolbook"/>
      <w:sz w:val="10"/>
      <w:szCs w:val="10"/>
      <w:shd w:val="clear" w:color="auto" w:fill="FFFFFF"/>
    </w:rPr>
  </w:style>
  <w:style w:type="paragraph" w:customStyle="1" w:styleId="43">
    <w:name w:val="Основной текст (4)"/>
    <w:basedOn w:val="a1"/>
    <w:link w:val="42"/>
    <w:rsid w:val="008B149B"/>
    <w:pPr>
      <w:shd w:val="clear" w:color="auto" w:fill="FFFFFF"/>
      <w:spacing w:after="0" w:line="0" w:lineRule="atLeast"/>
    </w:pPr>
    <w:rPr>
      <w:rFonts w:ascii="Century Schoolbook" w:eastAsia="Century Schoolbook" w:hAnsi="Century Schoolbook" w:cstheme="minorBidi"/>
      <w:sz w:val="10"/>
      <w:szCs w:val="10"/>
    </w:rPr>
  </w:style>
  <w:style w:type="character" w:customStyle="1" w:styleId="61">
    <w:name w:val="Основной текст (6)_"/>
    <w:link w:val="62"/>
    <w:rsid w:val="008B149B"/>
    <w:rPr>
      <w:rFonts w:ascii="Tahoma" w:eastAsia="Tahoma" w:hAnsi="Tahoma"/>
      <w:sz w:val="12"/>
      <w:szCs w:val="12"/>
      <w:shd w:val="clear" w:color="auto" w:fill="FFFFFF"/>
    </w:rPr>
  </w:style>
  <w:style w:type="paragraph" w:customStyle="1" w:styleId="62">
    <w:name w:val="Основной текст (6)"/>
    <w:basedOn w:val="a1"/>
    <w:link w:val="61"/>
    <w:rsid w:val="008B149B"/>
    <w:pPr>
      <w:shd w:val="clear" w:color="auto" w:fill="FFFFFF"/>
      <w:spacing w:after="180" w:line="0" w:lineRule="atLeast"/>
    </w:pPr>
    <w:rPr>
      <w:rFonts w:ascii="Tahoma" w:eastAsia="Tahoma" w:hAnsi="Tahoma" w:cstheme="minorBidi"/>
      <w:sz w:val="12"/>
      <w:szCs w:val="12"/>
    </w:rPr>
  </w:style>
  <w:style w:type="character" w:customStyle="1" w:styleId="71">
    <w:name w:val="Основной текст (7)_"/>
    <w:link w:val="72"/>
    <w:rsid w:val="008B149B"/>
    <w:rPr>
      <w:rFonts w:ascii="Tahoma" w:eastAsia="Tahoma" w:hAnsi="Tahoma"/>
      <w:sz w:val="12"/>
      <w:szCs w:val="12"/>
      <w:shd w:val="clear" w:color="auto" w:fill="FFFFFF"/>
    </w:rPr>
  </w:style>
  <w:style w:type="paragraph" w:customStyle="1" w:styleId="72">
    <w:name w:val="Основной текст (7)"/>
    <w:basedOn w:val="a1"/>
    <w:link w:val="71"/>
    <w:rsid w:val="008B149B"/>
    <w:pPr>
      <w:shd w:val="clear" w:color="auto" w:fill="FFFFFF"/>
      <w:spacing w:before="180" w:after="60" w:line="0" w:lineRule="atLeast"/>
    </w:pPr>
    <w:rPr>
      <w:rFonts w:ascii="Tahoma" w:eastAsia="Tahoma" w:hAnsi="Tahoma" w:cstheme="minorBidi"/>
      <w:sz w:val="12"/>
      <w:szCs w:val="12"/>
    </w:rPr>
  </w:style>
  <w:style w:type="character" w:customStyle="1" w:styleId="81">
    <w:name w:val="Основной текст (8)_"/>
    <w:link w:val="82"/>
    <w:rsid w:val="008B149B"/>
    <w:rPr>
      <w:rFonts w:ascii="Tahoma" w:eastAsia="Tahoma" w:hAnsi="Tahoma"/>
      <w:sz w:val="14"/>
      <w:szCs w:val="14"/>
      <w:shd w:val="clear" w:color="auto" w:fill="FFFFFF"/>
    </w:rPr>
  </w:style>
  <w:style w:type="paragraph" w:customStyle="1" w:styleId="82">
    <w:name w:val="Основной текст (8)"/>
    <w:basedOn w:val="a1"/>
    <w:link w:val="81"/>
    <w:rsid w:val="008B149B"/>
    <w:pPr>
      <w:shd w:val="clear" w:color="auto" w:fill="FFFFFF"/>
      <w:spacing w:before="60" w:after="0" w:line="0" w:lineRule="atLeast"/>
    </w:pPr>
    <w:rPr>
      <w:rFonts w:ascii="Tahoma" w:eastAsia="Tahoma" w:hAnsi="Tahoma" w:cstheme="minorBidi"/>
      <w:sz w:val="14"/>
      <w:szCs w:val="14"/>
    </w:rPr>
  </w:style>
  <w:style w:type="character" w:customStyle="1" w:styleId="130">
    <w:name w:val="Основной текст (13)_"/>
    <w:link w:val="131"/>
    <w:rsid w:val="008B149B"/>
    <w:rPr>
      <w:sz w:val="13"/>
      <w:szCs w:val="13"/>
      <w:shd w:val="clear" w:color="auto" w:fill="FFFFFF"/>
    </w:rPr>
  </w:style>
  <w:style w:type="paragraph" w:customStyle="1" w:styleId="131">
    <w:name w:val="Основной текст (13)"/>
    <w:basedOn w:val="a1"/>
    <w:link w:val="130"/>
    <w:rsid w:val="008B149B"/>
    <w:pPr>
      <w:shd w:val="clear" w:color="auto" w:fill="FFFFFF"/>
      <w:spacing w:after="0" w:line="0" w:lineRule="atLeast"/>
      <w:jc w:val="both"/>
    </w:pPr>
    <w:rPr>
      <w:rFonts w:asciiTheme="minorHAnsi" w:eastAsiaTheme="minorHAnsi" w:hAnsiTheme="minorHAnsi" w:cstheme="minorBidi"/>
      <w:sz w:val="13"/>
      <w:szCs w:val="13"/>
    </w:rPr>
  </w:style>
  <w:style w:type="character" w:customStyle="1" w:styleId="14">
    <w:name w:val="Основной текст (14)_"/>
    <w:link w:val="140"/>
    <w:rsid w:val="008B149B"/>
    <w:rPr>
      <w:rFonts w:ascii="Century Schoolbook" w:eastAsia="Century Schoolbook" w:hAnsi="Century Schoolbook"/>
      <w:sz w:val="8"/>
      <w:szCs w:val="8"/>
      <w:shd w:val="clear" w:color="auto" w:fill="FFFFFF"/>
    </w:rPr>
  </w:style>
  <w:style w:type="paragraph" w:customStyle="1" w:styleId="140">
    <w:name w:val="Основной текст (14)"/>
    <w:basedOn w:val="a1"/>
    <w:link w:val="14"/>
    <w:rsid w:val="008B149B"/>
    <w:pPr>
      <w:shd w:val="clear" w:color="auto" w:fill="FFFFFF"/>
      <w:spacing w:after="0" w:line="0" w:lineRule="atLeast"/>
    </w:pPr>
    <w:rPr>
      <w:rFonts w:ascii="Century Schoolbook" w:eastAsia="Century Schoolbook" w:hAnsi="Century Schoolbook" w:cstheme="minorBidi"/>
      <w:sz w:val="8"/>
      <w:szCs w:val="8"/>
    </w:rPr>
  </w:style>
  <w:style w:type="character" w:customStyle="1" w:styleId="120">
    <w:name w:val="Основной текст (12)_"/>
    <w:link w:val="121"/>
    <w:rsid w:val="008B149B"/>
    <w:rPr>
      <w:rFonts w:ascii="Tahoma" w:eastAsia="Tahoma" w:hAnsi="Tahoma"/>
      <w:sz w:val="15"/>
      <w:szCs w:val="15"/>
      <w:shd w:val="clear" w:color="auto" w:fill="FFFFFF"/>
    </w:rPr>
  </w:style>
  <w:style w:type="paragraph" w:customStyle="1" w:styleId="121">
    <w:name w:val="Основной текст (12)"/>
    <w:basedOn w:val="a1"/>
    <w:link w:val="120"/>
    <w:rsid w:val="008B149B"/>
    <w:pPr>
      <w:shd w:val="clear" w:color="auto" w:fill="FFFFFF"/>
      <w:spacing w:after="0" w:line="0" w:lineRule="atLeast"/>
      <w:jc w:val="both"/>
    </w:pPr>
    <w:rPr>
      <w:rFonts w:ascii="Tahoma" w:eastAsia="Tahoma" w:hAnsi="Tahoma" w:cstheme="minorBidi"/>
      <w:sz w:val="15"/>
      <w:szCs w:val="15"/>
    </w:rPr>
  </w:style>
  <w:style w:type="character" w:customStyle="1" w:styleId="127pt">
    <w:name w:val="Основной текст (12) + 7 pt"/>
    <w:rsid w:val="008B149B"/>
    <w:rPr>
      <w:rFonts w:ascii="Tahoma" w:eastAsia="Tahoma" w:hAnsi="Tahoma"/>
      <w:sz w:val="14"/>
      <w:szCs w:val="14"/>
      <w:lang w:bidi="ar-SA"/>
    </w:rPr>
  </w:style>
  <w:style w:type="character" w:customStyle="1" w:styleId="13Tahoma11pt2pt">
    <w:name w:val="Основной текст (13) + Tahoma;11 pt;Полужирный;Курсив;Интервал 2 pt"/>
    <w:rsid w:val="008B149B"/>
    <w:rPr>
      <w:rFonts w:ascii="Tahoma" w:eastAsia="Tahoma" w:hAnsi="Tahoma" w:cs="Tahoma"/>
      <w:b/>
      <w:bCs/>
      <w:i/>
      <w:iCs/>
      <w:smallCaps w:val="0"/>
      <w:strike w:val="0"/>
      <w:spacing w:val="50"/>
      <w:w w:val="100"/>
      <w:sz w:val="22"/>
      <w:szCs w:val="22"/>
      <w:lang w:bidi="ar-SA"/>
    </w:rPr>
  </w:style>
  <w:style w:type="paragraph" w:customStyle="1" w:styleId="aff0">
    <w:name w:val="Знак Знак Знак Знак Знак Знак Знак Знак Знак Знак"/>
    <w:basedOn w:val="a1"/>
    <w:uiPriority w:val="99"/>
    <w:rsid w:val="008B149B"/>
    <w:pPr>
      <w:spacing w:after="160" w:line="240" w:lineRule="exact"/>
    </w:pPr>
    <w:rPr>
      <w:rFonts w:ascii="Tahoma" w:eastAsia="Times New Roman" w:hAnsi="Tahoma" w:cs="Tahoma"/>
      <w:sz w:val="20"/>
      <w:szCs w:val="20"/>
      <w:lang w:val="en-US"/>
    </w:rPr>
  </w:style>
  <w:style w:type="character" w:styleId="aff1">
    <w:name w:val="Strong"/>
    <w:uiPriority w:val="22"/>
    <w:qFormat/>
    <w:rsid w:val="008B149B"/>
    <w:rPr>
      <w:b/>
      <w:bCs/>
    </w:rPr>
  </w:style>
  <w:style w:type="character" w:customStyle="1" w:styleId="aff2">
    <w:name w:val="Заголовок Знак"/>
    <w:rsid w:val="008B149B"/>
    <w:rPr>
      <w:b/>
      <w:bCs/>
      <w:sz w:val="32"/>
      <w:szCs w:val="24"/>
    </w:rPr>
  </w:style>
  <w:style w:type="paragraph" w:styleId="34">
    <w:name w:val="Body Text 3"/>
    <w:aliases w:val=" Знак10 Знак1 Знак,Знак10 Знак1 Знак"/>
    <w:basedOn w:val="a1"/>
    <w:link w:val="310"/>
    <w:rsid w:val="008B149B"/>
    <w:pPr>
      <w:spacing w:after="0" w:line="240" w:lineRule="auto"/>
      <w:jc w:val="center"/>
    </w:pPr>
    <w:rPr>
      <w:rFonts w:ascii="Times New Roman" w:eastAsia="Times New Roman" w:hAnsi="Times New Roman"/>
      <w:b/>
      <w:sz w:val="26"/>
      <w:szCs w:val="24"/>
      <w:lang w:val="x-none" w:eastAsia="x-none"/>
    </w:rPr>
  </w:style>
  <w:style w:type="character" w:customStyle="1" w:styleId="35">
    <w:name w:val="Основной текст 3 Знак"/>
    <w:aliases w:val="Знак10 Знак1 Знак Знак1"/>
    <w:basedOn w:val="a2"/>
    <w:rsid w:val="008B149B"/>
    <w:rPr>
      <w:rFonts w:ascii="Calibri" w:eastAsia="Calibri" w:hAnsi="Calibri" w:cs="Times New Roman"/>
      <w:sz w:val="16"/>
      <w:szCs w:val="16"/>
    </w:rPr>
  </w:style>
  <w:style w:type="character" w:customStyle="1" w:styleId="310">
    <w:name w:val="Основной текст 3 Знак1"/>
    <w:aliases w:val=" Знак10 Знак1 Знак Знак,Знак10 Знак1 Знак Знак"/>
    <w:link w:val="34"/>
    <w:rsid w:val="008B149B"/>
    <w:rPr>
      <w:rFonts w:ascii="Times New Roman" w:eastAsia="Times New Roman" w:hAnsi="Times New Roman" w:cs="Times New Roman"/>
      <w:b/>
      <w:sz w:val="26"/>
      <w:szCs w:val="24"/>
      <w:lang w:val="x-none" w:eastAsia="x-none"/>
    </w:rPr>
  </w:style>
  <w:style w:type="paragraph" w:styleId="27">
    <w:name w:val="Body Text Indent 2"/>
    <w:basedOn w:val="a1"/>
    <w:link w:val="28"/>
    <w:uiPriority w:val="99"/>
    <w:rsid w:val="008B149B"/>
    <w:pPr>
      <w:spacing w:after="120" w:line="480" w:lineRule="auto"/>
      <w:ind w:left="283"/>
    </w:pPr>
    <w:rPr>
      <w:rFonts w:ascii="Times New Roman" w:eastAsia="Times New Roman" w:hAnsi="Times New Roman"/>
      <w:sz w:val="24"/>
      <w:szCs w:val="24"/>
      <w:lang w:val="x-none" w:eastAsia="x-none"/>
    </w:rPr>
  </w:style>
  <w:style w:type="character" w:customStyle="1" w:styleId="28">
    <w:name w:val="Основной текст с отступом 2 Знак"/>
    <w:basedOn w:val="a2"/>
    <w:link w:val="27"/>
    <w:uiPriority w:val="99"/>
    <w:rsid w:val="008B149B"/>
    <w:rPr>
      <w:rFonts w:ascii="Times New Roman" w:eastAsia="Times New Roman" w:hAnsi="Times New Roman" w:cs="Times New Roman"/>
      <w:sz w:val="24"/>
      <w:szCs w:val="24"/>
      <w:lang w:val="x-none" w:eastAsia="x-none"/>
    </w:rPr>
  </w:style>
  <w:style w:type="paragraph" w:customStyle="1" w:styleId="44">
    <w:name w:val="Обычный (веб)4"/>
    <w:basedOn w:val="a1"/>
    <w:uiPriority w:val="99"/>
    <w:rsid w:val="008B149B"/>
    <w:pPr>
      <w:spacing w:after="0" w:line="240" w:lineRule="auto"/>
      <w:ind w:firstLine="720"/>
    </w:pPr>
    <w:rPr>
      <w:rFonts w:ascii="Times New Roman" w:eastAsia="Times New Roman" w:hAnsi="Times New Roman"/>
      <w:sz w:val="24"/>
      <w:szCs w:val="24"/>
      <w:lang w:eastAsia="ru-RU"/>
    </w:rPr>
  </w:style>
  <w:style w:type="paragraph" w:customStyle="1" w:styleId="15">
    <w:name w:val="Основной текст1"/>
    <w:basedOn w:val="a1"/>
    <w:uiPriority w:val="99"/>
    <w:rsid w:val="008B149B"/>
    <w:pPr>
      <w:widowControl w:val="0"/>
      <w:snapToGrid w:val="0"/>
      <w:spacing w:after="0" w:line="240" w:lineRule="auto"/>
      <w:jc w:val="both"/>
    </w:pPr>
    <w:rPr>
      <w:rFonts w:ascii="Times New Roman" w:eastAsia="Times New Roman" w:hAnsi="Times New Roman"/>
      <w:sz w:val="24"/>
      <w:szCs w:val="20"/>
      <w:lang w:eastAsia="ru-RU"/>
    </w:rPr>
  </w:style>
  <w:style w:type="paragraph" w:customStyle="1" w:styleId="16">
    <w:name w:val="заголовок 1"/>
    <w:basedOn w:val="a1"/>
    <w:next w:val="a1"/>
    <w:uiPriority w:val="99"/>
    <w:rsid w:val="008B149B"/>
    <w:pPr>
      <w:keepNext/>
      <w:widowControl w:val="0"/>
      <w:autoSpaceDE w:val="0"/>
      <w:autoSpaceDN w:val="0"/>
      <w:adjustRightInd w:val="0"/>
      <w:spacing w:after="0" w:line="240" w:lineRule="auto"/>
      <w:jc w:val="both"/>
    </w:pPr>
    <w:rPr>
      <w:rFonts w:ascii="Times New Roman" w:eastAsia="Times New Roman" w:hAnsi="Times New Roman"/>
      <w:sz w:val="24"/>
      <w:szCs w:val="24"/>
    </w:rPr>
  </w:style>
  <w:style w:type="paragraph" w:customStyle="1" w:styleId="aff3">
    <w:name w:val="Титульный лист"/>
    <w:uiPriority w:val="99"/>
    <w:rsid w:val="008B149B"/>
    <w:pPr>
      <w:autoSpaceDE w:val="0"/>
      <w:autoSpaceDN w:val="0"/>
      <w:spacing w:before="3000" w:after="0" w:line="240" w:lineRule="auto"/>
      <w:jc w:val="center"/>
    </w:pPr>
    <w:rPr>
      <w:rFonts w:ascii="Arial" w:eastAsia="Times New Roman" w:hAnsi="Arial" w:cs="Times New Roman"/>
      <w:sz w:val="28"/>
      <w:szCs w:val="20"/>
      <w:lang w:eastAsia="ru-RU"/>
    </w:rPr>
  </w:style>
  <w:style w:type="paragraph" w:customStyle="1" w:styleId="17">
    <w:name w:val="Стиль1"/>
    <w:basedOn w:val="1"/>
    <w:uiPriority w:val="99"/>
    <w:rsid w:val="008B149B"/>
    <w:pPr>
      <w:keepLines w:val="0"/>
      <w:spacing w:before="0" w:line="240" w:lineRule="auto"/>
      <w:jc w:val="center"/>
    </w:pPr>
    <w:rPr>
      <w:rFonts w:ascii="Times New Roman" w:eastAsia="Times New Roman" w:hAnsi="Times New Roman" w:cs="Times New Roman"/>
      <w:caps/>
      <w:color w:val="auto"/>
      <w:kern w:val="32"/>
      <w:sz w:val="20"/>
      <w:szCs w:val="20"/>
      <w:lang w:val="x-none" w:eastAsia="x-none"/>
    </w:rPr>
  </w:style>
  <w:style w:type="character" w:customStyle="1" w:styleId="18">
    <w:name w:val="Строгий1"/>
    <w:rsid w:val="008B149B"/>
    <w:rPr>
      <w:b/>
      <w:bCs w:val="0"/>
    </w:rPr>
  </w:style>
  <w:style w:type="paragraph" w:customStyle="1" w:styleId="210">
    <w:name w:val="Основной текст с отступом 21"/>
    <w:basedOn w:val="a1"/>
    <w:uiPriority w:val="99"/>
    <w:rsid w:val="008B149B"/>
    <w:pPr>
      <w:suppressAutoHyphens/>
      <w:spacing w:after="0" w:line="240" w:lineRule="auto"/>
      <w:ind w:firstLine="540"/>
      <w:jc w:val="both"/>
    </w:pPr>
    <w:rPr>
      <w:rFonts w:ascii="Times New Roman" w:eastAsia="Times New Roman" w:hAnsi="Times New Roman"/>
      <w:b/>
      <w:i/>
      <w:sz w:val="28"/>
      <w:szCs w:val="24"/>
      <w:lang w:eastAsia="ar-SA"/>
    </w:rPr>
  </w:style>
  <w:style w:type="paragraph" w:customStyle="1" w:styleId="311">
    <w:name w:val="Основной текст с отступом 31"/>
    <w:basedOn w:val="a1"/>
    <w:uiPriority w:val="99"/>
    <w:rsid w:val="008B149B"/>
    <w:pPr>
      <w:suppressAutoHyphens/>
      <w:spacing w:after="0" w:line="240" w:lineRule="auto"/>
      <w:ind w:firstLine="720"/>
      <w:jc w:val="both"/>
    </w:pPr>
    <w:rPr>
      <w:rFonts w:ascii="Times New Roman" w:eastAsia="Times New Roman" w:hAnsi="Times New Roman"/>
      <w:sz w:val="28"/>
      <w:szCs w:val="20"/>
      <w:lang w:eastAsia="ar-SA"/>
    </w:rPr>
  </w:style>
  <w:style w:type="paragraph" w:customStyle="1" w:styleId="aff4">
    <w:name w:val="Мой"/>
    <w:basedOn w:val="a1"/>
    <w:uiPriority w:val="99"/>
    <w:rsid w:val="008B149B"/>
    <w:pPr>
      <w:spacing w:after="0" w:line="240" w:lineRule="auto"/>
      <w:ind w:firstLine="720"/>
    </w:pPr>
    <w:rPr>
      <w:rFonts w:ascii="Times New Roman" w:eastAsia="Batang" w:hAnsi="Times New Roman"/>
      <w:sz w:val="28"/>
      <w:szCs w:val="20"/>
      <w:lang w:eastAsia="ru-RU"/>
    </w:rPr>
  </w:style>
  <w:style w:type="paragraph" w:customStyle="1" w:styleId="19">
    <w:name w:val="Обычный (веб)1"/>
    <w:basedOn w:val="a1"/>
    <w:uiPriority w:val="99"/>
    <w:rsid w:val="008B149B"/>
    <w:pPr>
      <w:spacing w:before="100" w:beforeAutospacing="1" w:after="100" w:afterAutospacing="1" w:line="240" w:lineRule="auto"/>
    </w:pPr>
    <w:rPr>
      <w:rFonts w:ascii="Times New Roman" w:eastAsia="Times New Roman" w:hAnsi="Times New Roman"/>
      <w:sz w:val="20"/>
      <w:szCs w:val="20"/>
      <w:lang w:eastAsia="ru-RU"/>
    </w:rPr>
  </w:style>
  <w:style w:type="character" w:customStyle="1" w:styleId="arttext1">
    <w:name w:val="arttext1"/>
    <w:rsid w:val="008B149B"/>
    <w:rPr>
      <w:rFonts w:ascii="Times New Roman" w:hAnsi="Times New Roman" w:cs="Times New Roman" w:hint="default"/>
      <w:sz w:val="24"/>
      <w:szCs w:val="24"/>
    </w:rPr>
  </w:style>
  <w:style w:type="paragraph" w:customStyle="1" w:styleId="aff5">
    <w:name w:val="Стиль"/>
    <w:uiPriority w:val="99"/>
    <w:rsid w:val="008B149B"/>
    <w:pPr>
      <w:spacing w:after="0" w:line="240" w:lineRule="auto"/>
    </w:pPr>
    <w:rPr>
      <w:rFonts w:ascii="Times New Roman" w:eastAsia="Times New Roman" w:hAnsi="Times New Roman" w:cs="Times New Roman"/>
      <w:sz w:val="20"/>
      <w:szCs w:val="20"/>
      <w:lang w:eastAsia="ru-RU"/>
    </w:rPr>
  </w:style>
  <w:style w:type="character" w:customStyle="1" w:styleId="FontStyle23">
    <w:name w:val="Font Style23"/>
    <w:rsid w:val="008B149B"/>
    <w:rPr>
      <w:rFonts w:ascii="Franklin Gothic Demi" w:hAnsi="Franklin Gothic Demi" w:cs="Franklin Gothic Demi"/>
      <w:b/>
      <w:bCs/>
      <w:sz w:val="18"/>
      <w:szCs w:val="18"/>
    </w:rPr>
  </w:style>
  <w:style w:type="character" w:styleId="aff6">
    <w:name w:val="page number"/>
    <w:basedOn w:val="a2"/>
    <w:rsid w:val="008B149B"/>
  </w:style>
  <w:style w:type="paragraph" w:customStyle="1" w:styleId="Web">
    <w:name w:val="Обычный (Web)"/>
    <w:basedOn w:val="a1"/>
    <w:uiPriority w:val="99"/>
    <w:rsid w:val="008B149B"/>
    <w:pPr>
      <w:spacing w:before="100" w:beforeAutospacing="1" w:after="100" w:afterAutospacing="1" w:line="240" w:lineRule="auto"/>
    </w:pPr>
    <w:rPr>
      <w:rFonts w:ascii="Arial CYR" w:eastAsia="Times New Roman" w:hAnsi="Arial CYR" w:cs="Arial CYR"/>
      <w:color w:val="000000"/>
      <w:sz w:val="20"/>
      <w:szCs w:val="20"/>
      <w:lang w:eastAsia="ru-RU"/>
    </w:rPr>
  </w:style>
  <w:style w:type="paragraph" w:customStyle="1" w:styleId="aff7">
    <w:name w:val="Абзац"/>
    <w:basedOn w:val="a1"/>
    <w:uiPriority w:val="99"/>
    <w:rsid w:val="008B149B"/>
    <w:pPr>
      <w:tabs>
        <w:tab w:val="left" w:pos="851"/>
      </w:tabs>
      <w:spacing w:before="80" w:after="0" w:line="240" w:lineRule="auto"/>
      <w:ind w:left="851" w:hanging="851"/>
      <w:jc w:val="both"/>
    </w:pPr>
    <w:rPr>
      <w:rFonts w:ascii="Arial" w:eastAsia="Times New Roman" w:hAnsi="Arial"/>
      <w:szCs w:val="24"/>
      <w:lang w:val="en-US" w:eastAsia="ru-RU"/>
    </w:rPr>
  </w:style>
  <w:style w:type="paragraph" w:customStyle="1" w:styleId="aff8">
    <w:name w:val="Знак Знак Знак Знак Знак Знак"/>
    <w:basedOn w:val="a1"/>
    <w:uiPriority w:val="99"/>
    <w:rsid w:val="008B149B"/>
    <w:pPr>
      <w:spacing w:after="160" w:line="240" w:lineRule="exact"/>
    </w:pPr>
    <w:rPr>
      <w:rFonts w:ascii="Tahoma" w:eastAsia="Times New Roman" w:hAnsi="Tahoma" w:cs="Tahoma"/>
      <w:sz w:val="20"/>
      <w:szCs w:val="20"/>
      <w:lang w:val="en-US"/>
    </w:rPr>
  </w:style>
  <w:style w:type="paragraph" w:customStyle="1" w:styleId="1a">
    <w:name w:val="Заголовок1"/>
    <w:basedOn w:val="a1"/>
    <w:next w:val="af9"/>
    <w:uiPriority w:val="99"/>
    <w:rsid w:val="008B149B"/>
    <w:pPr>
      <w:keepNext/>
      <w:suppressAutoHyphens/>
      <w:spacing w:before="240" w:after="120" w:line="240" w:lineRule="auto"/>
    </w:pPr>
    <w:rPr>
      <w:rFonts w:ascii="Arial" w:eastAsia="MS Mincho" w:hAnsi="Arial" w:cs="Tahoma"/>
      <w:sz w:val="28"/>
      <w:szCs w:val="28"/>
      <w:lang w:eastAsia="ar-SA"/>
    </w:rPr>
  </w:style>
  <w:style w:type="paragraph" w:customStyle="1" w:styleId="320">
    <w:name w:val="Основной текст с отступом 32"/>
    <w:basedOn w:val="a1"/>
    <w:uiPriority w:val="99"/>
    <w:rsid w:val="008B149B"/>
    <w:pPr>
      <w:suppressAutoHyphens/>
      <w:spacing w:after="120" w:line="240" w:lineRule="auto"/>
      <w:ind w:left="283"/>
    </w:pPr>
    <w:rPr>
      <w:rFonts w:ascii="Times New Roman" w:eastAsia="Times New Roman" w:hAnsi="Times New Roman"/>
      <w:sz w:val="16"/>
      <w:szCs w:val="16"/>
      <w:lang w:eastAsia="ar-SA"/>
    </w:rPr>
  </w:style>
  <w:style w:type="paragraph" w:customStyle="1" w:styleId="220">
    <w:name w:val="Основной текст 22"/>
    <w:basedOn w:val="a1"/>
    <w:uiPriority w:val="99"/>
    <w:rsid w:val="008B149B"/>
    <w:pPr>
      <w:suppressAutoHyphens/>
      <w:spacing w:after="120" w:line="480" w:lineRule="auto"/>
    </w:pPr>
    <w:rPr>
      <w:rFonts w:ascii="Times New Roman" w:eastAsia="Times New Roman" w:hAnsi="Times New Roman"/>
      <w:sz w:val="24"/>
      <w:szCs w:val="24"/>
      <w:lang w:eastAsia="ar-SA"/>
    </w:rPr>
  </w:style>
  <w:style w:type="paragraph" w:customStyle="1" w:styleId="221">
    <w:name w:val="Основной текст с отступом 22"/>
    <w:basedOn w:val="a1"/>
    <w:uiPriority w:val="99"/>
    <w:rsid w:val="008B149B"/>
    <w:pPr>
      <w:suppressAutoHyphens/>
      <w:spacing w:after="0" w:line="240" w:lineRule="auto"/>
      <w:ind w:firstLine="540"/>
      <w:jc w:val="both"/>
    </w:pPr>
    <w:rPr>
      <w:rFonts w:ascii="Times New Roman" w:eastAsia="Times New Roman" w:hAnsi="Times New Roman"/>
      <w:b/>
      <w:i/>
      <w:sz w:val="28"/>
      <w:szCs w:val="24"/>
      <w:lang w:eastAsia="ar-SA"/>
    </w:rPr>
  </w:style>
  <w:style w:type="paragraph" w:customStyle="1" w:styleId="aff9">
    <w:name w:val="Знак Знак Знак Знак Знак Знак Знак Знак Знак Знак Знак Знак"/>
    <w:basedOn w:val="a1"/>
    <w:uiPriority w:val="99"/>
    <w:rsid w:val="008B149B"/>
    <w:pPr>
      <w:spacing w:after="160" w:line="240" w:lineRule="exact"/>
    </w:pPr>
    <w:rPr>
      <w:rFonts w:ascii="Tahoma" w:eastAsia="Times New Roman" w:hAnsi="Tahoma" w:cs="Tahoma"/>
      <w:sz w:val="20"/>
      <w:szCs w:val="20"/>
      <w:lang w:val="en-US"/>
    </w:rPr>
  </w:style>
  <w:style w:type="paragraph" w:customStyle="1" w:styleId="affa">
    <w:name w:val="Знак Знак Знак"/>
    <w:basedOn w:val="a1"/>
    <w:uiPriority w:val="99"/>
    <w:rsid w:val="008B149B"/>
    <w:pPr>
      <w:spacing w:after="160" w:line="240" w:lineRule="exact"/>
    </w:pPr>
    <w:rPr>
      <w:rFonts w:ascii="Tahoma" w:eastAsia="Times New Roman" w:hAnsi="Tahoma" w:cs="Tahoma"/>
      <w:sz w:val="20"/>
      <w:szCs w:val="20"/>
      <w:lang w:val="en-US"/>
    </w:rPr>
  </w:style>
  <w:style w:type="character" w:styleId="affb">
    <w:name w:val="Emphasis"/>
    <w:uiPriority w:val="20"/>
    <w:qFormat/>
    <w:rsid w:val="008B149B"/>
    <w:rPr>
      <w:i/>
      <w:iCs/>
    </w:rPr>
  </w:style>
  <w:style w:type="paragraph" w:customStyle="1" w:styleId="36">
    <w:name w:val="заголовок 3"/>
    <w:basedOn w:val="a1"/>
    <w:next w:val="a1"/>
    <w:uiPriority w:val="99"/>
    <w:rsid w:val="008B149B"/>
    <w:pPr>
      <w:keepNext/>
      <w:spacing w:after="0" w:line="240" w:lineRule="auto"/>
      <w:jc w:val="center"/>
      <w:outlineLvl w:val="2"/>
    </w:pPr>
    <w:rPr>
      <w:rFonts w:ascii="Times New Roman" w:eastAsia="Times New Roman" w:hAnsi="Times New Roman"/>
      <w:b/>
      <w:sz w:val="28"/>
      <w:szCs w:val="20"/>
      <w:lang w:eastAsia="ru-RU"/>
    </w:rPr>
  </w:style>
  <w:style w:type="paragraph" w:customStyle="1" w:styleId="affc">
    <w:name w:val="Знак Знак"/>
    <w:basedOn w:val="a1"/>
    <w:uiPriority w:val="99"/>
    <w:rsid w:val="008B149B"/>
    <w:pPr>
      <w:spacing w:after="160" w:line="240" w:lineRule="exact"/>
    </w:pPr>
    <w:rPr>
      <w:rFonts w:ascii="Tahoma" w:eastAsia="Times New Roman" w:hAnsi="Tahoma" w:cs="Tahoma"/>
      <w:sz w:val="20"/>
      <w:szCs w:val="20"/>
      <w:lang w:val="en-US"/>
    </w:rPr>
  </w:style>
  <w:style w:type="paragraph" w:customStyle="1" w:styleId="1b">
    <w:name w:val="Знак Знак Знак Знак Знак Знак Знак Знак Знак Знак Знак Знак1"/>
    <w:basedOn w:val="a1"/>
    <w:uiPriority w:val="99"/>
    <w:rsid w:val="008B149B"/>
    <w:pPr>
      <w:spacing w:after="160" w:line="240" w:lineRule="exact"/>
    </w:pPr>
    <w:rPr>
      <w:rFonts w:ascii="Tahoma" w:eastAsia="Times New Roman" w:hAnsi="Tahoma" w:cs="Tahoma"/>
      <w:sz w:val="20"/>
      <w:szCs w:val="20"/>
      <w:lang w:val="en-US"/>
    </w:rPr>
  </w:style>
  <w:style w:type="paragraph" w:customStyle="1" w:styleId="1c">
    <w:name w:val="Знак Знак1"/>
    <w:basedOn w:val="a1"/>
    <w:uiPriority w:val="99"/>
    <w:rsid w:val="008B149B"/>
    <w:pPr>
      <w:spacing w:after="160" w:line="240" w:lineRule="exact"/>
    </w:pPr>
    <w:rPr>
      <w:rFonts w:ascii="Tahoma" w:eastAsia="Times New Roman" w:hAnsi="Tahoma" w:cs="Tahoma"/>
      <w:sz w:val="20"/>
      <w:szCs w:val="20"/>
      <w:lang w:val="en-US"/>
    </w:rPr>
  </w:style>
  <w:style w:type="paragraph" w:customStyle="1" w:styleId="affd">
    <w:name w:val="Содержимое таблицы"/>
    <w:basedOn w:val="a1"/>
    <w:uiPriority w:val="99"/>
    <w:rsid w:val="008B149B"/>
    <w:pPr>
      <w:suppressLineNumbers/>
      <w:suppressAutoHyphens/>
      <w:spacing w:after="0" w:line="240" w:lineRule="auto"/>
    </w:pPr>
    <w:rPr>
      <w:rFonts w:ascii="Times New Roman" w:eastAsia="Times New Roman" w:hAnsi="Times New Roman"/>
      <w:sz w:val="24"/>
      <w:szCs w:val="24"/>
      <w:lang w:eastAsia="ar-SA"/>
    </w:rPr>
  </w:style>
  <w:style w:type="paragraph" w:customStyle="1" w:styleId="1d">
    <w:name w:val="Знак Знак1 Знак Знак Знак"/>
    <w:basedOn w:val="a1"/>
    <w:uiPriority w:val="99"/>
    <w:rsid w:val="008B149B"/>
    <w:pPr>
      <w:spacing w:after="160" w:line="240" w:lineRule="exact"/>
    </w:pPr>
    <w:rPr>
      <w:rFonts w:ascii="Tahoma" w:eastAsia="Times New Roman" w:hAnsi="Tahoma" w:cs="Tahoma"/>
      <w:sz w:val="20"/>
      <w:szCs w:val="20"/>
      <w:lang w:val="en-US"/>
    </w:rPr>
  </w:style>
  <w:style w:type="character" w:customStyle="1" w:styleId="WW8Num5z0">
    <w:name w:val="WW8Num5z0"/>
    <w:rsid w:val="008B149B"/>
    <w:rPr>
      <w:rFonts w:ascii="Symbol" w:hAnsi="Symbol"/>
    </w:rPr>
  </w:style>
  <w:style w:type="paragraph" w:customStyle="1" w:styleId="Style6">
    <w:name w:val="Style6"/>
    <w:basedOn w:val="a1"/>
    <w:uiPriority w:val="99"/>
    <w:rsid w:val="008B149B"/>
    <w:pPr>
      <w:widowControl w:val="0"/>
      <w:autoSpaceDE w:val="0"/>
      <w:autoSpaceDN w:val="0"/>
      <w:adjustRightInd w:val="0"/>
      <w:spacing w:after="0" w:line="322" w:lineRule="exact"/>
      <w:ind w:firstLine="696"/>
      <w:jc w:val="both"/>
    </w:pPr>
    <w:rPr>
      <w:rFonts w:ascii="Times New Roman" w:eastAsia="Times New Roman" w:hAnsi="Times New Roman"/>
      <w:sz w:val="24"/>
      <w:szCs w:val="24"/>
      <w:lang w:eastAsia="ru-RU"/>
    </w:rPr>
  </w:style>
  <w:style w:type="paragraph" w:customStyle="1" w:styleId="Style7">
    <w:name w:val="Style7"/>
    <w:basedOn w:val="a1"/>
    <w:uiPriority w:val="99"/>
    <w:rsid w:val="008B149B"/>
    <w:pPr>
      <w:widowControl w:val="0"/>
      <w:autoSpaceDE w:val="0"/>
      <w:autoSpaceDN w:val="0"/>
      <w:adjustRightInd w:val="0"/>
      <w:spacing w:after="0" w:line="324" w:lineRule="exact"/>
      <w:ind w:hanging="341"/>
    </w:pPr>
    <w:rPr>
      <w:rFonts w:ascii="Times New Roman" w:eastAsia="Times New Roman" w:hAnsi="Times New Roman"/>
      <w:sz w:val="24"/>
      <w:szCs w:val="24"/>
      <w:lang w:eastAsia="ru-RU"/>
    </w:rPr>
  </w:style>
  <w:style w:type="character" w:customStyle="1" w:styleId="FontStyle41">
    <w:name w:val="Font Style41"/>
    <w:rsid w:val="008B149B"/>
    <w:rPr>
      <w:rFonts w:ascii="Times New Roman" w:hAnsi="Times New Roman" w:cs="Times New Roman"/>
      <w:sz w:val="26"/>
      <w:szCs w:val="26"/>
    </w:rPr>
  </w:style>
  <w:style w:type="paragraph" w:customStyle="1" w:styleId="Style24">
    <w:name w:val="Style24"/>
    <w:basedOn w:val="a1"/>
    <w:uiPriority w:val="99"/>
    <w:rsid w:val="008B149B"/>
    <w:pPr>
      <w:widowControl w:val="0"/>
      <w:autoSpaceDE w:val="0"/>
      <w:autoSpaceDN w:val="0"/>
      <w:adjustRightInd w:val="0"/>
      <w:spacing w:after="0" w:line="320" w:lineRule="exact"/>
    </w:pPr>
    <w:rPr>
      <w:rFonts w:ascii="Times New Roman" w:eastAsia="Times New Roman" w:hAnsi="Times New Roman"/>
      <w:sz w:val="24"/>
      <w:szCs w:val="24"/>
      <w:lang w:eastAsia="ru-RU"/>
    </w:rPr>
  </w:style>
  <w:style w:type="paragraph" w:customStyle="1" w:styleId="Style27">
    <w:name w:val="Style27"/>
    <w:basedOn w:val="a1"/>
    <w:uiPriority w:val="99"/>
    <w:rsid w:val="008B149B"/>
    <w:pPr>
      <w:widowControl w:val="0"/>
      <w:autoSpaceDE w:val="0"/>
      <w:autoSpaceDN w:val="0"/>
      <w:adjustRightInd w:val="0"/>
      <w:spacing w:after="0" w:line="319" w:lineRule="exact"/>
      <w:ind w:firstLine="485"/>
      <w:jc w:val="both"/>
    </w:pPr>
    <w:rPr>
      <w:rFonts w:ascii="Times New Roman" w:eastAsia="Times New Roman" w:hAnsi="Times New Roman"/>
      <w:sz w:val="24"/>
      <w:szCs w:val="24"/>
      <w:lang w:eastAsia="ru-RU"/>
    </w:rPr>
  </w:style>
  <w:style w:type="paragraph" w:customStyle="1" w:styleId="Style15">
    <w:name w:val="Style15"/>
    <w:basedOn w:val="a1"/>
    <w:uiPriority w:val="99"/>
    <w:rsid w:val="008B149B"/>
    <w:pPr>
      <w:widowControl w:val="0"/>
      <w:autoSpaceDE w:val="0"/>
      <w:autoSpaceDN w:val="0"/>
      <w:adjustRightInd w:val="0"/>
      <w:spacing w:after="0" w:line="319" w:lineRule="exact"/>
      <w:ind w:hanging="1332"/>
    </w:pPr>
    <w:rPr>
      <w:rFonts w:ascii="Times New Roman" w:eastAsia="Times New Roman" w:hAnsi="Times New Roman"/>
      <w:sz w:val="24"/>
      <w:szCs w:val="24"/>
      <w:lang w:eastAsia="ru-RU"/>
    </w:rPr>
  </w:style>
  <w:style w:type="paragraph" w:customStyle="1" w:styleId="Style10">
    <w:name w:val="Style10"/>
    <w:basedOn w:val="a1"/>
    <w:uiPriority w:val="99"/>
    <w:rsid w:val="008B149B"/>
    <w:pPr>
      <w:widowControl w:val="0"/>
      <w:autoSpaceDE w:val="0"/>
      <w:autoSpaceDN w:val="0"/>
      <w:adjustRightInd w:val="0"/>
      <w:spacing w:after="0" w:line="631" w:lineRule="exact"/>
      <w:ind w:firstLine="646"/>
    </w:pPr>
    <w:rPr>
      <w:rFonts w:ascii="Times New Roman" w:eastAsia="Times New Roman" w:hAnsi="Times New Roman"/>
      <w:sz w:val="24"/>
      <w:szCs w:val="24"/>
      <w:lang w:eastAsia="ru-RU"/>
    </w:rPr>
  </w:style>
  <w:style w:type="paragraph" w:customStyle="1" w:styleId="Style35">
    <w:name w:val="Style35"/>
    <w:basedOn w:val="a1"/>
    <w:uiPriority w:val="99"/>
    <w:rsid w:val="008B149B"/>
    <w:pPr>
      <w:widowControl w:val="0"/>
      <w:autoSpaceDE w:val="0"/>
      <w:autoSpaceDN w:val="0"/>
      <w:adjustRightInd w:val="0"/>
      <w:spacing w:after="0" w:line="319" w:lineRule="exact"/>
      <w:jc w:val="both"/>
    </w:pPr>
    <w:rPr>
      <w:rFonts w:ascii="Times New Roman" w:eastAsia="Times New Roman" w:hAnsi="Times New Roman"/>
      <w:sz w:val="24"/>
      <w:szCs w:val="24"/>
      <w:lang w:eastAsia="ru-RU"/>
    </w:rPr>
  </w:style>
  <w:style w:type="paragraph" w:customStyle="1" w:styleId="Style9">
    <w:name w:val="Style9"/>
    <w:basedOn w:val="a1"/>
    <w:uiPriority w:val="99"/>
    <w:rsid w:val="008B149B"/>
    <w:pPr>
      <w:widowControl w:val="0"/>
      <w:autoSpaceDE w:val="0"/>
      <w:autoSpaceDN w:val="0"/>
      <w:adjustRightInd w:val="0"/>
      <w:spacing w:after="0" w:line="319" w:lineRule="exact"/>
      <w:ind w:hanging="242"/>
    </w:pPr>
    <w:rPr>
      <w:rFonts w:ascii="Times New Roman" w:eastAsia="Times New Roman" w:hAnsi="Times New Roman"/>
      <w:sz w:val="24"/>
      <w:szCs w:val="24"/>
      <w:lang w:eastAsia="ru-RU"/>
    </w:rPr>
  </w:style>
  <w:style w:type="paragraph" w:customStyle="1" w:styleId="Style18">
    <w:name w:val="Style18"/>
    <w:basedOn w:val="a1"/>
    <w:uiPriority w:val="99"/>
    <w:rsid w:val="008B149B"/>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43">
    <w:name w:val="Font Style43"/>
    <w:rsid w:val="008B149B"/>
    <w:rPr>
      <w:rFonts w:ascii="Times New Roman" w:hAnsi="Times New Roman" w:cs="Times New Roman"/>
      <w:b/>
      <w:bCs/>
      <w:sz w:val="30"/>
      <w:szCs w:val="30"/>
    </w:rPr>
  </w:style>
  <w:style w:type="paragraph" w:customStyle="1" w:styleId="affe">
    <w:name w:val="Знак"/>
    <w:basedOn w:val="a1"/>
    <w:autoRedefine/>
    <w:uiPriority w:val="99"/>
    <w:rsid w:val="008B149B"/>
    <w:pPr>
      <w:spacing w:after="160" w:line="240" w:lineRule="exact"/>
    </w:pPr>
    <w:rPr>
      <w:rFonts w:ascii="Times New Roman" w:eastAsia="SimSun" w:hAnsi="Times New Roman"/>
      <w:b/>
      <w:sz w:val="28"/>
      <w:szCs w:val="24"/>
      <w:lang w:val="en-US"/>
    </w:rPr>
  </w:style>
  <w:style w:type="paragraph" w:customStyle="1" w:styleId="321">
    <w:name w:val="Основной текст 32"/>
    <w:basedOn w:val="a1"/>
    <w:uiPriority w:val="99"/>
    <w:rsid w:val="008B149B"/>
    <w:pPr>
      <w:suppressAutoHyphens/>
      <w:spacing w:after="0" w:line="240" w:lineRule="auto"/>
    </w:pPr>
    <w:rPr>
      <w:rFonts w:ascii="Times New Roman" w:eastAsia="Times New Roman" w:hAnsi="Times New Roman"/>
      <w:sz w:val="28"/>
      <w:szCs w:val="28"/>
      <w:lang w:eastAsia="ar-SA"/>
    </w:rPr>
  </w:style>
  <w:style w:type="paragraph" w:customStyle="1" w:styleId="afff">
    <w:name w:val="Знак Знак Знак Знак Знак Знак Знак Знак"/>
    <w:basedOn w:val="a1"/>
    <w:autoRedefine/>
    <w:uiPriority w:val="99"/>
    <w:rsid w:val="008B149B"/>
    <w:pPr>
      <w:spacing w:after="160" w:line="240" w:lineRule="exact"/>
    </w:pPr>
    <w:rPr>
      <w:rFonts w:ascii="Times New Roman" w:eastAsia="SimSun" w:hAnsi="Times New Roman"/>
      <w:b/>
      <w:sz w:val="28"/>
      <w:szCs w:val="24"/>
      <w:lang w:val="en-US"/>
    </w:rPr>
  </w:style>
  <w:style w:type="paragraph" w:customStyle="1" w:styleId="29">
    <w:name w:val="Знак Знак Знак Знак Знак Знак Знак Знак Знак Знак Знак Знак2 Знак"/>
    <w:basedOn w:val="a1"/>
    <w:uiPriority w:val="99"/>
    <w:rsid w:val="008B149B"/>
    <w:pPr>
      <w:spacing w:after="160" w:line="240" w:lineRule="exact"/>
    </w:pPr>
    <w:rPr>
      <w:rFonts w:ascii="Tahoma" w:eastAsia="Times New Roman" w:hAnsi="Tahoma" w:cs="Tahoma"/>
      <w:sz w:val="20"/>
      <w:szCs w:val="20"/>
      <w:lang w:val="en-US"/>
    </w:rPr>
  </w:style>
  <w:style w:type="paragraph" w:customStyle="1" w:styleId="1e">
    <w:name w:val="Знак Знак Знак1 Знак Знак Знак"/>
    <w:basedOn w:val="a1"/>
    <w:uiPriority w:val="99"/>
    <w:rsid w:val="008B149B"/>
    <w:pPr>
      <w:spacing w:after="160" w:line="240" w:lineRule="exact"/>
    </w:pPr>
    <w:rPr>
      <w:rFonts w:ascii="Tahoma" w:eastAsia="Times New Roman" w:hAnsi="Tahoma" w:cs="Tahoma"/>
      <w:sz w:val="20"/>
      <w:szCs w:val="20"/>
      <w:lang w:val="en-US"/>
    </w:rPr>
  </w:style>
  <w:style w:type="paragraph" w:customStyle="1" w:styleId="1f">
    <w:name w:val="Знак Знак Знак1 Знак Знак"/>
    <w:basedOn w:val="a1"/>
    <w:uiPriority w:val="99"/>
    <w:rsid w:val="008B149B"/>
    <w:pPr>
      <w:spacing w:after="160" w:line="240" w:lineRule="exact"/>
    </w:pPr>
    <w:rPr>
      <w:rFonts w:ascii="Tahoma" w:eastAsia="Times New Roman" w:hAnsi="Tahoma" w:cs="Tahoma"/>
      <w:sz w:val="20"/>
      <w:szCs w:val="20"/>
      <w:lang w:val="en-US"/>
    </w:rPr>
  </w:style>
  <w:style w:type="character" w:customStyle="1" w:styleId="Absatz-Standardschriftart">
    <w:name w:val="Absatz-Standardschriftart"/>
    <w:rsid w:val="008B149B"/>
  </w:style>
  <w:style w:type="character" w:customStyle="1" w:styleId="WW-Absatz-Standardschriftart">
    <w:name w:val="WW-Absatz-Standardschriftart"/>
    <w:rsid w:val="008B149B"/>
  </w:style>
  <w:style w:type="character" w:customStyle="1" w:styleId="WW-Absatz-Standardschriftart1">
    <w:name w:val="WW-Absatz-Standardschriftart1"/>
    <w:rsid w:val="008B149B"/>
  </w:style>
  <w:style w:type="character" w:customStyle="1" w:styleId="WW-Absatz-Standardschriftart11">
    <w:name w:val="WW-Absatz-Standardschriftart11"/>
    <w:rsid w:val="008B149B"/>
  </w:style>
  <w:style w:type="character" w:customStyle="1" w:styleId="WW-Absatz-Standardschriftart111">
    <w:name w:val="WW-Absatz-Standardschriftart111"/>
    <w:rsid w:val="008B149B"/>
  </w:style>
  <w:style w:type="character" w:customStyle="1" w:styleId="WW-Absatz-Standardschriftart1111">
    <w:name w:val="WW-Absatz-Standardschriftart1111"/>
    <w:rsid w:val="008B149B"/>
  </w:style>
  <w:style w:type="character" w:customStyle="1" w:styleId="WW-Absatz-Standardschriftart11111">
    <w:name w:val="WW-Absatz-Standardschriftart11111"/>
    <w:rsid w:val="008B149B"/>
  </w:style>
  <w:style w:type="character" w:customStyle="1" w:styleId="WW-Absatz-Standardschriftart111111">
    <w:name w:val="WW-Absatz-Standardschriftart111111"/>
    <w:rsid w:val="008B149B"/>
  </w:style>
  <w:style w:type="character" w:customStyle="1" w:styleId="1f0">
    <w:name w:val="Основной шрифт абзаца1"/>
    <w:rsid w:val="008B149B"/>
  </w:style>
  <w:style w:type="character" w:customStyle="1" w:styleId="s16">
    <w:name w:val="s16"/>
    <w:rsid w:val="008B149B"/>
    <w:rPr>
      <w:rFonts w:ascii="Times New Roman" w:hAnsi="Times New Roman" w:cs="Times New Roman"/>
      <w:b/>
      <w:bCs/>
      <w:color w:val="000000"/>
    </w:rPr>
  </w:style>
  <w:style w:type="paragraph" w:styleId="afff0">
    <w:name w:val="List"/>
    <w:basedOn w:val="af9"/>
    <w:uiPriority w:val="99"/>
    <w:rsid w:val="008B149B"/>
    <w:pPr>
      <w:widowControl w:val="0"/>
      <w:suppressAutoHyphens/>
      <w:spacing w:line="240" w:lineRule="auto"/>
    </w:pPr>
    <w:rPr>
      <w:rFonts w:ascii="Arial" w:eastAsia="Arial Unicode MS" w:hAnsi="Arial" w:cs="Tahoma"/>
      <w:kern w:val="1"/>
      <w:sz w:val="20"/>
      <w:szCs w:val="24"/>
      <w:lang w:val="x-none" w:eastAsia="x-none"/>
    </w:rPr>
  </w:style>
  <w:style w:type="paragraph" w:customStyle="1" w:styleId="1f1">
    <w:name w:val="Название1"/>
    <w:basedOn w:val="a1"/>
    <w:uiPriority w:val="99"/>
    <w:rsid w:val="008B149B"/>
    <w:pPr>
      <w:widowControl w:val="0"/>
      <w:suppressLineNumbers/>
      <w:suppressAutoHyphens/>
      <w:spacing w:before="120" w:after="120" w:line="240" w:lineRule="auto"/>
    </w:pPr>
    <w:rPr>
      <w:rFonts w:ascii="Arial" w:eastAsia="Arial Unicode MS" w:hAnsi="Arial" w:cs="Tahoma"/>
      <w:i/>
      <w:iCs/>
      <w:kern w:val="1"/>
      <w:sz w:val="20"/>
      <w:szCs w:val="24"/>
      <w:lang w:eastAsia="ru-RU"/>
    </w:rPr>
  </w:style>
  <w:style w:type="paragraph" w:customStyle="1" w:styleId="1f2">
    <w:name w:val="Указатель1"/>
    <w:basedOn w:val="a1"/>
    <w:uiPriority w:val="99"/>
    <w:rsid w:val="008B149B"/>
    <w:pPr>
      <w:widowControl w:val="0"/>
      <w:suppressLineNumbers/>
      <w:suppressAutoHyphens/>
      <w:spacing w:after="0" w:line="240" w:lineRule="auto"/>
    </w:pPr>
    <w:rPr>
      <w:rFonts w:ascii="Arial" w:eastAsia="Arial Unicode MS" w:hAnsi="Arial" w:cs="Tahoma"/>
      <w:kern w:val="1"/>
      <w:sz w:val="20"/>
      <w:szCs w:val="24"/>
      <w:lang w:eastAsia="ru-RU"/>
    </w:rPr>
  </w:style>
  <w:style w:type="paragraph" w:customStyle="1" w:styleId="afff1">
    <w:name w:val="Заголовок таблицы"/>
    <w:basedOn w:val="affd"/>
    <w:uiPriority w:val="99"/>
    <w:rsid w:val="008B149B"/>
    <w:pPr>
      <w:widowControl w:val="0"/>
      <w:jc w:val="center"/>
    </w:pPr>
    <w:rPr>
      <w:rFonts w:eastAsia="Arial Unicode MS"/>
      <w:b/>
      <w:bCs/>
      <w:kern w:val="1"/>
      <w:sz w:val="28"/>
    </w:rPr>
  </w:style>
  <w:style w:type="paragraph" w:customStyle="1" w:styleId="Default">
    <w:name w:val="Default"/>
    <w:uiPriority w:val="99"/>
    <w:rsid w:val="008B149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fff2">
    <w:name w:val="Подпись к картинке_"/>
    <w:link w:val="afff3"/>
    <w:rsid w:val="008B149B"/>
    <w:rPr>
      <w:rFonts w:ascii="Tahoma" w:eastAsia="Tahoma" w:hAnsi="Tahoma"/>
      <w:spacing w:val="50"/>
      <w:shd w:val="clear" w:color="auto" w:fill="FFFFFF"/>
      <w:lang w:val="en-US"/>
    </w:rPr>
  </w:style>
  <w:style w:type="paragraph" w:customStyle="1" w:styleId="afff3">
    <w:name w:val="Подпись к картинке"/>
    <w:basedOn w:val="a1"/>
    <w:link w:val="afff2"/>
    <w:rsid w:val="008B149B"/>
    <w:pPr>
      <w:shd w:val="clear" w:color="auto" w:fill="FFFFFF"/>
      <w:spacing w:after="0" w:line="0" w:lineRule="atLeast"/>
    </w:pPr>
    <w:rPr>
      <w:rFonts w:ascii="Tahoma" w:eastAsia="Tahoma" w:hAnsi="Tahoma" w:cstheme="minorBidi"/>
      <w:spacing w:val="50"/>
      <w:lang w:val="en-US"/>
    </w:rPr>
  </w:style>
  <w:style w:type="character" w:customStyle="1" w:styleId="91">
    <w:name w:val="Основной текст (9)_"/>
    <w:link w:val="92"/>
    <w:rsid w:val="008B149B"/>
    <w:rPr>
      <w:rFonts w:ascii="Tahoma" w:eastAsia="Tahoma" w:hAnsi="Tahoma"/>
      <w:spacing w:val="50"/>
      <w:shd w:val="clear" w:color="auto" w:fill="FFFFFF"/>
    </w:rPr>
  </w:style>
  <w:style w:type="paragraph" w:customStyle="1" w:styleId="92">
    <w:name w:val="Основной текст (9)"/>
    <w:basedOn w:val="a1"/>
    <w:link w:val="91"/>
    <w:rsid w:val="008B149B"/>
    <w:pPr>
      <w:shd w:val="clear" w:color="auto" w:fill="FFFFFF"/>
      <w:spacing w:after="540" w:line="0" w:lineRule="atLeast"/>
    </w:pPr>
    <w:rPr>
      <w:rFonts w:ascii="Tahoma" w:eastAsia="Tahoma" w:hAnsi="Tahoma" w:cstheme="minorBidi"/>
      <w:spacing w:val="50"/>
    </w:rPr>
  </w:style>
  <w:style w:type="character" w:customStyle="1" w:styleId="100">
    <w:name w:val="Основной текст (10)_"/>
    <w:link w:val="101"/>
    <w:rsid w:val="008B149B"/>
    <w:rPr>
      <w:sz w:val="19"/>
      <w:szCs w:val="19"/>
      <w:shd w:val="clear" w:color="auto" w:fill="FFFFFF"/>
    </w:rPr>
  </w:style>
  <w:style w:type="paragraph" w:customStyle="1" w:styleId="101">
    <w:name w:val="Основной текст (10)"/>
    <w:basedOn w:val="a1"/>
    <w:link w:val="100"/>
    <w:rsid w:val="008B149B"/>
    <w:pPr>
      <w:shd w:val="clear" w:color="auto" w:fill="FFFFFF"/>
      <w:spacing w:before="540" w:after="360" w:line="242" w:lineRule="exact"/>
      <w:jc w:val="both"/>
    </w:pPr>
    <w:rPr>
      <w:rFonts w:asciiTheme="minorHAnsi" w:eastAsiaTheme="minorHAnsi" w:hAnsiTheme="minorHAnsi" w:cstheme="minorBidi"/>
      <w:sz w:val="19"/>
      <w:szCs w:val="19"/>
    </w:rPr>
  </w:style>
  <w:style w:type="character" w:customStyle="1" w:styleId="110">
    <w:name w:val="Основной текст (11)_"/>
    <w:link w:val="111"/>
    <w:rsid w:val="008B149B"/>
    <w:rPr>
      <w:spacing w:val="30"/>
      <w:sz w:val="8"/>
      <w:szCs w:val="8"/>
      <w:shd w:val="clear" w:color="auto" w:fill="FFFFFF"/>
    </w:rPr>
  </w:style>
  <w:style w:type="paragraph" w:customStyle="1" w:styleId="111">
    <w:name w:val="Основной текст (11)"/>
    <w:basedOn w:val="a1"/>
    <w:link w:val="110"/>
    <w:rsid w:val="008B149B"/>
    <w:pPr>
      <w:shd w:val="clear" w:color="auto" w:fill="FFFFFF"/>
      <w:spacing w:before="360" w:after="0" w:line="0" w:lineRule="atLeast"/>
      <w:jc w:val="both"/>
    </w:pPr>
    <w:rPr>
      <w:rFonts w:asciiTheme="minorHAnsi" w:eastAsiaTheme="minorHAnsi" w:hAnsiTheme="minorHAnsi" w:cstheme="minorBidi"/>
      <w:spacing w:val="30"/>
      <w:sz w:val="8"/>
      <w:szCs w:val="8"/>
    </w:rPr>
  </w:style>
  <w:style w:type="paragraph" w:customStyle="1" w:styleId="1f3">
    <w:name w:val="Знак1"/>
    <w:basedOn w:val="a1"/>
    <w:autoRedefine/>
    <w:uiPriority w:val="99"/>
    <w:rsid w:val="008B149B"/>
    <w:pPr>
      <w:tabs>
        <w:tab w:val="left" w:pos="0"/>
        <w:tab w:val="left" w:pos="180"/>
      </w:tabs>
      <w:spacing w:after="0" w:line="240" w:lineRule="auto"/>
      <w:jc w:val="right"/>
    </w:pPr>
    <w:rPr>
      <w:rFonts w:ascii="Times New Roman" w:eastAsia="SimSun" w:hAnsi="Times New Roman"/>
      <w:sz w:val="24"/>
      <w:szCs w:val="24"/>
      <w:lang w:val="kk-KZ"/>
    </w:rPr>
  </w:style>
  <w:style w:type="paragraph" w:customStyle="1" w:styleId="1f4">
    <w:name w:val="Текст1"/>
    <w:basedOn w:val="a1"/>
    <w:uiPriority w:val="99"/>
    <w:rsid w:val="008B149B"/>
    <w:pPr>
      <w:suppressAutoHyphens/>
      <w:spacing w:after="0" w:line="240" w:lineRule="auto"/>
    </w:pPr>
    <w:rPr>
      <w:rFonts w:ascii="Courier New" w:eastAsia="Times New Roman" w:hAnsi="Courier New"/>
      <w:sz w:val="20"/>
      <w:szCs w:val="20"/>
      <w:lang w:eastAsia="ar-SA"/>
    </w:rPr>
  </w:style>
  <w:style w:type="paragraph" w:styleId="HTML">
    <w:name w:val="HTML Preformatted"/>
    <w:aliases w:val=" Знак3,Знак3"/>
    <w:basedOn w:val="a1"/>
    <w:link w:val="HTML0"/>
    <w:rsid w:val="008B14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sz w:val="20"/>
      <w:szCs w:val="20"/>
      <w:lang w:val="x-none" w:eastAsia="ar-SA"/>
    </w:rPr>
  </w:style>
  <w:style w:type="character" w:customStyle="1" w:styleId="HTML0">
    <w:name w:val="Стандартный HTML Знак"/>
    <w:aliases w:val=" Знак3 Знак,Знак3 Знак"/>
    <w:basedOn w:val="a2"/>
    <w:link w:val="HTML"/>
    <w:rsid w:val="008B149B"/>
    <w:rPr>
      <w:rFonts w:ascii="Courier New" w:eastAsia="Times New Roman" w:hAnsi="Courier New" w:cs="Times New Roman"/>
      <w:sz w:val="20"/>
      <w:szCs w:val="20"/>
      <w:lang w:val="x-none" w:eastAsia="ar-SA"/>
    </w:rPr>
  </w:style>
  <w:style w:type="paragraph" w:customStyle="1" w:styleId="afff4">
    <w:name w:val="т_табл"/>
    <w:basedOn w:val="a1"/>
    <w:uiPriority w:val="99"/>
    <w:rsid w:val="008B149B"/>
    <w:pPr>
      <w:tabs>
        <w:tab w:val="left" w:pos="1191"/>
        <w:tab w:val="left" w:pos="1418"/>
      </w:tabs>
      <w:spacing w:after="0" w:line="240" w:lineRule="auto"/>
      <w:jc w:val="both"/>
    </w:pPr>
    <w:rPr>
      <w:rFonts w:ascii="Times New Roman" w:eastAsia="Times New Roman" w:hAnsi="Times New Roman"/>
      <w:sz w:val="24"/>
      <w:szCs w:val="20"/>
      <w:lang w:eastAsia="ru-RU"/>
    </w:rPr>
  </w:style>
  <w:style w:type="paragraph" w:customStyle="1" w:styleId="1f5">
    <w:name w:val="1"/>
    <w:basedOn w:val="a1"/>
    <w:uiPriority w:val="99"/>
    <w:rsid w:val="008B149B"/>
    <w:pPr>
      <w:spacing w:before="100" w:beforeAutospacing="1" w:after="100" w:afterAutospacing="1" w:line="240" w:lineRule="auto"/>
    </w:pPr>
    <w:rPr>
      <w:rFonts w:ascii="Times New Roman" w:eastAsia="Times New Roman" w:hAnsi="Times New Roman"/>
      <w:sz w:val="24"/>
      <w:szCs w:val="24"/>
      <w:lang w:eastAsia="ru-RU"/>
    </w:rPr>
  </w:style>
  <w:style w:type="paragraph" w:styleId="afff5">
    <w:name w:val="Subtitle"/>
    <w:basedOn w:val="a1"/>
    <w:link w:val="afff6"/>
    <w:uiPriority w:val="99"/>
    <w:qFormat/>
    <w:rsid w:val="008B149B"/>
    <w:pPr>
      <w:spacing w:after="60" w:line="240" w:lineRule="auto"/>
      <w:jc w:val="center"/>
      <w:outlineLvl w:val="1"/>
    </w:pPr>
    <w:rPr>
      <w:rFonts w:ascii="Arial" w:eastAsia="Times New Roman" w:hAnsi="Arial"/>
      <w:sz w:val="24"/>
      <w:szCs w:val="24"/>
      <w:lang w:val="x-none" w:eastAsia="x-none"/>
    </w:rPr>
  </w:style>
  <w:style w:type="character" w:customStyle="1" w:styleId="afff6">
    <w:name w:val="Подзаголовок Знак"/>
    <w:basedOn w:val="a2"/>
    <w:link w:val="afff5"/>
    <w:uiPriority w:val="99"/>
    <w:rsid w:val="008B149B"/>
    <w:rPr>
      <w:rFonts w:ascii="Arial" w:eastAsia="Times New Roman" w:hAnsi="Arial" w:cs="Times New Roman"/>
      <w:sz w:val="24"/>
      <w:szCs w:val="24"/>
      <w:lang w:val="x-none" w:eastAsia="x-none"/>
    </w:rPr>
  </w:style>
  <w:style w:type="character" w:styleId="afff7">
    <w:name w:val="footnote reference"/>
    <w:rsid w:val="008B149B"/>
    <w:rPr>
      <w:vertAlign w:val="superscript"/>
    </w:rPr>
  </w:style>
  <w:style w:type="character" w:customStyle="1" w:styleId="FontStyle36">
    <w:name w:val="Font Style36"/>
    <w:rsid w:val="008B149B"/>
    <w:rPr>
      <w:rFonts w:ascii="Times New Roman" w:hAnsi="Times New Roman" w:cs="Times New Roman"/>
      <w:b/>
      <w:bCs/>
      <w:sz w:val="26"/>
      <w:szCs w:val="26"/>
    </w:rPr>
  </w:style>
  <w:style w:type="paragraph" w:customStyle="1" w:styleId="Style1">
    <w:name w:val="Style1"/>
    <w:basedOn w:val="a1"/>
    <w:uiPriority w:val="99"/>
    <w:rsid w:val="008B149B"/>
    <w:pPr>
      <w:widowControl w:val="0"/>
      <w:autoSpaceDE w:val="0"/>
      <w:autoSpaceDN w:val="0"/>
      <w:adjustRightInd w:val="0"/>
      <w:spacing w:after="0" w:line="322" w:lineRule="exact"/>
      <w:jc w:val="both"/>
    </w:pPr>
    <w:rPr>
      <w:rFonts w:ascii="Times New Roman" w:eastAsia="Times New Roman" w:hAnsi="Times New Roman"/>
      <w:sz w:val="24"/>
      <w:szCs w:val="24"/>
      <w:lang w:eastAsia="ru-RU"/>
    </w:rPr>
  </w:style>
  <w:style w:type="character" w:customStyle="1" w:styleId="FontStyle37">
    <w:name w:val="Font Style37"/>
    <w:rsid w:val="008B149B"/>
    <w:rPr>
      <w:rFonts w:ascii="Times New Roman" w:hAnsi="Times New Roman" w:cs="Times New Roman"/>
      <w:sz w:val="26"/>
      <w:szCs w:val="26"/>
    </w:rPr>
  </w:style>
  <w:style w:type="paragraph" w:customStyle="1" w:styleId="Style5">
    <w:name w:val="Style5"/>
    <w:basedOn w:val="a1"/>
    <w:uiPriority w:val="99"/>
    <w:rsid w:val="008B149B"/>
    <w:pPr>
      <w:widowControl w:val="0"/>
      <w:autoSpaceDE w:val="0"/>
      <w:autoSpaceDN w:val="0"/>
      <w:adjustRightInd w:val="0"/>
      <w:spacing w:after="0" w:line="322" w:lineRule="exact"/>
      <w:ind w:firstLine="533"/>
      <w:jc w:val="both"/>
    </w:pPr>
    <w:rPr>
      <w:rFonts w:ascii="Times New Roman" w:eastAsia="Times New Roman" w:hAnsi="Times New Roman"/>
      <w:sz w:val="24"/>
      <w:szCs w:val="24"/>
      <w:lang w:eastAsia="ru-RU"/>
    </w:rPr>
  </w:style>
  <w:style w:type="paragraph" w:customStyle="1" w:styleId="Style8">
    <w:name w:val="Style8"/>
    <w:basedOn w:val="a1"/>
    <w:uiPriority w:val="99"/>
    <w:rsid w:val="008B149B"/>
    <w:pPr>
      <w:widowControl w:val="0"/>
      <w:autoSpaceDE w:val="0"/>
      <w:autoSpaceDN w:val="0"/>
      <w:adjustRightInd w:val="0"/>
      <w:spacing w:after="0" w:line="322" w:lineRule="exact"/>
      <w:ind w:firstLine="667"/>
      <w:jc w:val="both"/>
    </w:pPr>
    <w:rPr>
      <w:rFonts w:ascii="Times New Roman" w:eastAsia="Times New Roman" w:hAnsi="Times New Roman"/>
      <w:sz w:val="24"/>
      <w:szCs w:val="24"/>
      <w:lang w:eastAsia="ru-RU"/>
    </w:rPr>
  </w:style>
  <w:style w:type="paragraph" w:customStyle="1" w:styleId="Style4">
    <w:name w:val="Style4"/>
    <w:basedOn w:val="a1"/>
    <w:uiPriority w:val="99"/>
    <w:rsid w:val="008B149B"/>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7">
    <w:name w:val="Style17"/>
    <w:basedOn w:val="a1"/>
    <w:uiPriority w:val="99"/>
    <w:rsid w:val="008B149B"/>
    <w:pPr>
      <w:widowControl w:val="0"/>
      <w:autoSpaceDE w:val="0"/>
      <w:autoSpaceDN w:val="0"/>
      <w:adjustRightInd w:val="0"/>
      <w:spacing w:after="0" w:line="322" w:lineRule="exact"/>
      <w:ind w:hanging="101"/>
      <w:jc w:val="both"/>
    </w:pPr>
    <w:rPr>
      <w:rFonts w:ascii="Times New Roman" w:eastAsia="Times New Roman" w:hAnsi="Times New Roman"/>
      <w:sz w:val="24"/>
      <w:szCs w:val="24"/>
      <w:lang w:eastAsia="ru-RU"/>
    </w:rPr>
  </w:style>
  <w:style w:type="paragraph" w:customStyle="1" w:styleId="Style19">
    <w:name w:val="Style19"/>
    <w:basedOn w:val="a1"/>
    <w:uiPriority w:val="99"/>
    <w:rsid w:val="008B149B"/>
    <w:pPr>
      <w:widowControl w:val="0"/>
      <w:autoSpaceDE w:val="0"/>
      <w:autoSpaceDN w:val="0"/>
      <w:adjustRightInd w:val="0"/>
      <w:spacing w:after="0" w:line="322" w:lineRule="exact"/>
      <w:jc w:val="both"/>
    </w:pPr>
    <w:rPr>
      <w:rFonts w:ascii="Times New Roman" w:eastAsia="Times New Roman" w:hAnsi="Times New Roman"/>
      <w:sz w:val="24"/>
      <w:szCs w:val="24"/>
      <w:lang w:eastAsia="ru-RU"/>
    </w:rPr>
  </w:style>
  <w:style w:type="paragraph" w:customStyle="1" w:styleId="Style21">
    <w:name w:val="Style21"/>
    <w:basedOn w:val="a1"/>
    <w:uiPriority w:val="99"/>
    <w:rsid w:val="008B149B"/>
    <w:pPr>
      <w:widowControl w:val="0"/>
      <w:autoSpaceDE w:val="0"/>
      <w:autoSpaceDN w:val="0"/>
      <w:adjustRightInd w:val="0"/>
      <w:spacing w:after="0" w:line="318" w:lineRule="exact"/>
      <w:ind w:firstLine="1032"/>
      <w:jc w:val="both"/>
    </w:pPr>
    <w:rPr>
      <w:rFonts w:ascii="Times New Roman" w:eastAsia="Times New Roman" w:hAnsi="Times New Roman"/>
      <w:sz w:val="24"/>
      <w:szCs w:val="24"/>
      <w:lang w:eastAsia="ru-RU"/>
    </w:rPr>
  </w:style>
  <w:style w:type="paragraph" w:customStyle="1" w:styleId="Style30">
    <w:name w:val="Style30"/>
    <w:basedOn w:val="a1"/>
    <w:uiPriority w:val="99"/>
    <w:rsid w:val="008B149B"/>
    <w:pPr>
      <w:widowControl w:val="0"/>
      <w:autoSpaceDE w:val="0"/>
      <w:autoSpaceDN w:val="0"/>
      <w:adjustRightInd w:val="0"/>
      <w:spacing w:after="0" w:line="324" w:lineRule="exact"/>
      <w:ind w:firstLine="1128"/>
      <w:jc w:val="both"/>
    </w:pPr>
    <w:rPr>
      <w:rFonts w:ascii="Times New Roman" w:eastAsia="Times New Roman" w:hAnsi="Times New Roman"/>
      <w:sz w:val="24"/>
      <w:szCs w:val="24"/>
      <w:lang w:eastAsia="ru-RU"/>
    </w:rPr>
  </w:style>
  <w:style w:type="paragraph" w:customStyle="1" w:styleId="Style34">
    <w:name w:val="Style34"/>
    <w:basedOn w:val="a1"/>
    <w:uiPriority w:val="99"/>
    <w:rsid w:val="008B149B"/>
    <w:pPr>
      <w:widowControl w:val="0"/>
      <w:autoSpaceDE w:val="0"/>
      <w:autoSpaceDN w:val="0"/>
      <w:adjustRightInd w:val="0"/>
      <w:spacing w:after="0" w:line="323" w:lineRule="exact"/>
      <w:ind w:firstLine="773"/>
      <w:jc w:val="both"/>
    </w:pPr>
    <w:rPr>
      <w:rFonts w:ascii="Times New Roman" w:eastAsia="Times New Roman" w:hAnsi="Times New Roman"/>
      <w:sz w:val="24"/>
      <w:szCs w:val="24"/>
      <w:lang w:eastAsia="ru-RU"/>
    </w:rPr>
  </w:style>
  <w:style w:type="paragraph" w:customStyle="1" w:styleId="Style33">
    <w:name w:val="Style33"/>
    <w:basedOn w:val="a1"/>
    <w:uiPriority w:val="99"/>
    <w:rsid w:val="008B149B"/>
    <w:pPr>
      <w:widowControl w:val="0"/>
      <w:autoSpaceDE w:val="0"/>
      <w:autoSpaceDN w:val="0"/>
      <w:adjustRightInd w:val="0"/>
      <w:spacing w:after="0" w:line="326" w:lineRule="exact"/>
      <w:ind w:hanging="182"/>
    </w:pPr>
    <w:rPr>
      <w:rFonts w:ascii="Times New Roman" w:eastAsia="Times New Roman" w:hAnsi="Times New Roman"/>
      <w:sz w:val="24"/>
      <w:szCs w:val="24"/>
      <w:lang w:eastAsia="ru-RU"/>
    </w:rPr>
  </w:style>
  <w:style w:type="paragraph" w:customStyle="1" w:styleId="Style22">
    <w:name w:val="Style22"/>
    <w:basedOn w:val="a1"/>
    <w:uiPriority w:val="99"/>
    <w:rsid w:val="008B149B"/>
    <w:pPr>
      <w:widowControl w:val="0"/>
      <w:autoSpaceDE w:val="0"/>
      <w:autoSpaceDN w:val="0"/>
      <w:adjustRightInd w:val="0"/>
      <w:spacing w:after="0" w:line="323" w:lineRule="exact"/>
      <w:ind w:firstLine="677"/>
      <w:jc w:val="both"/>
    </w:pPr>
    <w:rPr>
      <w:rFonts w:ascii="Times New Roman" w:eastAsia="Times New Roman" w:hAnsi="Times New Roman"/>
      <w:sz w:val="24"/>
      <w:szCs w:val="24"/>
      <w:lang w:eastAsia="ru-RU"/>
    </w:rPr>
  </w:style>
  <w:style w:type="paragraph" w:customStyle="1" w:styleId="Style23">
    <w:name w:val="Style23"/>
    <w:basedOn w:val="a1"/>
    <w:uiPriority w:val="99"/>
    <w:rsid w:val="008B149B"/>
    <w:pPr>
      <w:widowControl w:val="0"/>
      <w:autoSpaceDE w:val="0"/>
      <w:autoSpaceDN w:val="0"/>
      <w:adjustRightInd w:val="0"/>
      <w:spacing w:after="0" w:line="320" w:lineRule="exact"/>
      <w:jc w:val="both"/>
    </w:pPr>
    <w:rPr>
      <w:rFonts w:ascii="Times New Roman" w:eastAsia="Times New Roman" w:hAnsi="Times New Roman"/>
      <w:sz w:val="24"/>
      <w:szCs w:val="24"/>
      <w:lang w:eastAsia="ru-RU"/>
    </w:rPr>
  </w:style>
  <w:style w:type="paragraph" w:customStyle="1" w:styleId="Style25">
    <w:name w:val="Style25"/>
    <w:basedOn w:val="a1"/>
    <w:uiPriority w:val="99"/>
    <w:rsid w:val="008B149B"/>
    <w:pPr>
      <w:widowControl w:val="0"/>
      <w:autoSpaceDE w:val="0"/>
      <w:autoSpaceDN w:val="0"/>
      <w:adjustRightInd w:val="0"/>
      <w:spacing w:after="0" w:line="322" w:lineRule="exact"/>
    </w:pPr>
    <w:rPr>
      <w:rFonts w:ascii="Times New Roman" w:eastAsia="Times New Roman" w:hAnsi="Times New Roman"/>
      <w:sz w:val="24"/>
      <w:szCs w:val="24"/>
      <w:lang w:eastAsia="ru-RU"/>
    </w:rPr>
  </w:style>
  <w:style w:type="paragraph" w:customStyle="1" w:styleId="Style29">
    <w:name w:val="Style29"/>
    <w:basedOn w:val="a1"/>
    <w:uiPriority w:val="99"/>
    <w:rsid w:val="008B149B"/>
    <w:pPr>
      <w:widowControl w:val="0"/>
      <w:autoSpaceDE w:val="0"/>
      <w:autoSpaceDN w:val="0"/>
      <w:adjustRightInd w:val="0"/>
      <w:spacing w:after="0" w:line="323" w:lineRule="exact"/>
      <w:ind w:firstLine="547"/>
      <w:jc w:val="both"/>
    </w:pPr>
    <w:rPr>
      <w:rFonts w:ascii="Times New Roman" w:eastAsia="Times New Roman" w:hAnsi="Times New Roman"/>
      <w:sz w:val="24"/>
      <w:szCs w:val="24"/>
      <w:lang w:eastAsia="ru-RU"/>
    </w:rPr>
  </w:style>
  <w:style w:type="paragraph" w:customStyle="1" w:styleId="Style20">
    <w:name w:val="Style20"/>
    <w:basedOn w:val="a1"/>
    <w:uiPriority w:val="99"/>
    <w:rsid w:val="008B149B"/>
    <w:pPr>
      <w:widowControl w:val="0"/>
      <w:autoSpaceDE w:val="0"/>
      <w:autoSpaceDN w:val="0"/>
      <w:adjustRightInd w:val="0"/>
      <w:spacing w:after="0" w:line="324" w:lineRule="exact"/>
      <w:ind w:firstLine="816"/>
      <w:jc w:val="both"/>
    </w:pPr>
    <w:rPr>
      <w:rFonts w:ascii="Times New Roman" w:eastAsia="Times New Roman" w:hAnsi="Times New Roman"/>
      <w:sz w:val="24"/>
      <w:szCs w:val="24"/>
      <w:lang w:eastAsia="ru-RU"/>
    </w:rPr>
  </w:style>
  <w:style w:type="paragraph" w:customStyle="1" w:styleId="Style16">
    <w:name w:val="Style16"/>
    <w:basedOn w:val="a1"/>
    <w:uiPriority w:val="99"/>
    <w:rsid w:val="008B149B"/>
    <w:pPr>
      <w:widowControl w:val="0"/>
      <w:autoSpaceDE w:val="0"/>
      <w:autoSpaceDN w:val="0"/>
      <w:adjustRightInd w:val="0"/>
      <w:spacing w:after="0" w:line="326" w:lineRule="exact"/>
      <w:ind w:firstLine="413"/>
      <w:jc w:val="both"/>
    </w:pPr>
    <w:rPr>
      <w:rFonts w:ascii="Times New Roman" w:eastAsia="Times New Roman" w:hAnsi="Times New Roman"/>
      <w:sz w:val="24"/>
      <w:szCs w:val="24"/>
      <w:lang w:eastAsia="ru-RU"/>
    </w:rPr>
  </w:style>
  <w:style w:type="paragraph" w:customStyle="1" w:styleId="Style12">
    <w:name w:val="Style12"/>
    <w:basedOn w:val="a1"/>
    <w:uiPriority w:val="99"/>
    <w:rsid w:val="008B149B"/>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28">
    <w:name w:val="Style28"/>
    <w:basedOn w:val="a1"/>
    <w:uiPriority w:val="99"/>
    <w:rsid w:val="008B149B"/>
    <w:pPr>
      <w:widowControl w:val="0"/>
      <w:autoSpaceDE w:val="0"/>
      <w:autoSpaceDN w:val="0"/>
      <w:adjustRightInd w:val="0"/>
      <w:spacing w:after="0" w:line="322" w:lineRule="exact"/>
      <w:ind w:firstLine="936"/>
    </w:pPr>
    <w:rPr>
      <w:rFonts w:ascii="Times New Roman" w:eastAsia="Times New Roman" w:hAnsi="Times New Roman"/>
      <w:sz w:val="24"/>
      <w:szCs w:val="24"/>
      <w:lang w:eastAsia="ru-RU"/>
    </w:rPr>
  </w:style>
  <w:style w:type="paragraph" w:customStyle="1" w:styleId="Style31">
    <w:name w:val="Style31"/>
    <w:basedOn w:val="a1"/>
    <w:uiPriority w:val="99"/>
    <w:rsid w:val="008B149B"/>
    <w:pPr>
      <w:widowControl w:val="0"/>
      <w:autoSpaceDE w:val="0"/>
      <w:autoSpaceDN w:val="0"/>
      <w:adjustRightInd w:val="0"/>
      <w:spacing w:after="0" w:line="322" w:lineRule="exact"/>
      <w:ind w:firstLine="1022"/>
    </w:pPr>
    <w:rPr>
      <w:rFonts w:ascii="Times New Roman" w:eastAsia="Times New Roman" w:hAnsi="Times New Roman"/>
      <w:sz w:val="24"/>
      <w:szCs w:val="24"/>
      <w:lang w:eastAsia="ru-RU"/>
    </w:rPr>
  </w:style>
  <w:style w:type="paragraph" w:customStyle="1" w:styleId="2a">
    <w:name w:val="Название2"/>
    <w:basedOn w:val="11"/>
    <w:uiPriority w:val="99"/>
    <w:rsid w:val="008B149B"/>
    <w:pPr>
      <w:widowControl/>
      <w:tabs>
        <w:tab w:val="clear" w:pos="360"/>
        <w:tab w:val="clear" w:pos="7797"/>
      </w:tabs>
      <w:suppressAutoHyphens/>
      <w:snapToGrid/>
      <w:ind w:left="0" w:firstLine="0"/>
      <w:jc w:val="center"/>
    </w:pPr>
    <w:rPr>
      <w:rFonts w:eastAsia="Arial"/>
      <w:b/>
      <w:sz w:val="28"/>
      <w:lang w:eastAsia="ar-SA"/>
    </w:rPr>
  </w:style>
  <w:style w:type="paragraph" w:customStyle="1" w:styleId="510">
    <w:name w:val="Заголовок 51"/>
    <w:basedOn w:val="11"/>
    <w:next w:val="11"/>
    <w:uiPriority w:val="99"/>
    <w:rsid w:val="008B149B"/>
    <w:pPr>
      <w:keepNext/>
      <w:widowControl/>
      <w:tabs>
        <w:tab w:val="clear" w:pos="360"/>
        <w:tab w:val="clear" w:pos="7797"/>
      </w:tabs>
      <w:suppressAutoHyphens/>
      <w:snapToGrid/>
      <w:ind w:left="0" w:firstLine="0"/>
      <w:jc w:val="center"/>
    </w:pPr>
    <w:rPr>
      <w:rFonts w:eastAsia="Arial"/>
      <w:b/>
      <w:sz w:val="28"/>
      <w:lang w:eastAsia="ar-SA"/>
    </w:rPr>
  </w:style>
  <w:style w:type="paragraph" w:customStyle="1" w:styleId="112">
    <w:name w:val="Заголовок 11"/>
    <w:basedOn w:val="11"/>
    <w:next w:val="11"/>
    <w:uiPriority w:val="99"/>
    <w:rsid w:val="008B149B"/>
    <w:pPr>
      <w:keepNext/>
      <w:widowControl/>
      <w:tabs>
        <w:tab w:val="clear" w:pos="360"/>
        <w:tab w:val="clear" w:pos="7797"/>
      </w:tabs>
      <w:suppressAutoHyphens/>
      <w:snapToGrid/>
      <w:ind w:left="2160" w:hanging="2018"/>
      <w:jc w:val="center"/>
    </w:pPr>
    <w:rPr>
      <w:rFonts w:eastAsia="Arial"/>
      <w:b/>
      <w:sz w:val="28"/>
      <w:lang w:eastAsia="ar-SA"/>
    </w:rPr>
  </w:style>
  <w:style w:type="paragraph" w:customStyle="1" w:styleId="211">
    <w:name w:val="Заголовок 21"/>
    <w:basedOn w:val="11"/>
    <w:next w:val="11"/>
    <w:uiPriority w:val="99"/>
    <w:rsid w:val="008B149B"/>
    <w:pPr>
      <w:keepNext/>
      <w:widowControl/>
      <w:tabs>
        <w:tab w:val="clear" w:pos="360"/>
        <w:tab w:val="clear" w:pos="7797"/>
      </w:tabs>
      <w:suppressAutoHyphens/>
      <w:snapToGrid/>
      <w:ind w:left="0" w:firstLine="851"/>
      <w:jc w:val="left"/>
    </w:pPr>
    <w:rPr>
      <w:rFonts w:eastAsia="Arial"/>
      <w:b/>
      <w:sz w:val="28"/>
      <w:lang w:eastAsia="ar-SA"/>
    </w:rPr>
  </w:style>
  <w:style w:type="paragraph" w:customStyle="1" w:styleId="610">
    <w:name w:val="Заголовок 61"/>
    <w:basedOn w:val="11"/>
    <w:next w:val="11"/>
    <w:uiPriority w:val="99"/>
    <w:rsid w:val="008B149B"/>
    <w:pPr>
      <w:keepNext/>
      <w:widowControl/>
      <w:tabs>
        <w:tab w:val="clear" w:pos="360"/>
        <w:tab w:val="clear" w:pos="7797"/>
      </w:tabs>
      <w:suppressAutoHyphens/>
      <w:snapToGrid/>
      <w:ind w:left="2880" w:firstLine="0"/>
    </w:pPr>
    <w:rPr>
      <w:rFonts w:eastAsia="Arial"/>
      <w:b/>
      <w:sz w:val="28"/>
      <w:lang w:eastAsia="ar-SA"/>
    </w:rPr>
  </w:style>
  <w:style w:type="paragraph" w:customStyle="1" w:styleId="410">
    <w:name w:val="Заголовок 41"/>
    <w:basedOn w:val="11"/>
    <w:next w:val="11"/>
    <w:uiPriority w:val="99"/>
    <w:rsid w:val="008B149B"/>
    <w:pPr>
      <w:keepNext/>
      <w:widowControl/>
      <w:tabs>
        <w:tab w:val="clear" w:pos="360"/>
        <w:tab w:val="clear" w:pos="7797"/>
      </w:tabs>
      <w:suppressAutoHyphens/>
      <w:snapToGrid/>
      <w:ind w:left="2160" w:firstLine="720"/>
      <w:jc w:val="left"/>
    </w:pPr>
    <w:rPr>
      <w:rFonts w:eastAsia="Arial"/>
      <w:sz w:val="28"/>
      <w:u w:val="single"/>
      <w:lang w:eastAsia="ar-SA"/>
    </w:rPr>
  </w:style>
  <w:style w:type="paragraph" w:customStyle="1" w:styleId="710">
    <w:name w:val="Заголовок 71"/>
    <w:basedOn w:val="11"/>
    <w:next w:val="11"/>
    <w:uiPriority w:val="99"/>
    <w:rsid w:val="008B149B"/>
    <w:pPr>
      <w:keepNext/>
      <w:widowControl/>
      <w:tabs>
        <w:tab w:val="clear" w:pos="360"/>
        <w:tab w:val="clear" w:pos="7797"/>
      </w:tabs>
      <w:suppressAutoHyphens/>
      <w:snapToGrid/>
      <w:ind w:left="2160" w:firstLine="720"/>
      <w:jc w:val="left"/>
    </w:pPr>
    <w:rPr>
      <w:rFonts w:eastAsia="Arial"/>
      <w:b/>
      <w:sz w:val="28"/>
      <w:lang w:eastAsia="ar-SA"/>
    </w:rPr>
  </w:style>
  <w:style w:type="paragraph" w:customStyle="1" w:styleId="810">
    <w:name w:val="Заголовок 81"/>
    <w:basedOn w:val="11"/>
    <w:next w:val="11"/>
    <w:uiPriority w:val="99"/>
    <w:rsid w:val="008B149B"/>
    <w:pPr>
      <w:keepNext/>
      <w:widowControl/>
      <w:tabs>
        <w:tab w:val="clear" w:pos="360"/>
        <w:tab w:val="clear" w:pos="7797"/>
      </w:tabs>
      <w:suppressAutoHyphens/>
      <w:snapToGrid/>
      <w:ind w:left="2160" w:hanging="1309"/>
      <w:jc w:val="left"/>
    </w:pPr>
    <w:rPr>
      <w:rFonts w:eastAsia="Arial"/>
      <w:b/>
      <w:sz w:val="28"/>
      <w:lang w:eastAsia="ar-SA"/>
    </w:rPr>
  </w:style>
  <w:style w:type="paragraph" w:customStyle="1" w:styleId="212">
    <w:name w:val="Основной текст 21"/>
    <w:basedOn w:val="11"/>
    <w:uiPriority w:val="99"/>
    <w:rsid w:val="008B149B"/>
    <w:pPr>
      <w:widowControl/>
      <w:tabs>
        <w:tab w:val="clear" w:pos="360"/>
        <w:tab w:val="clear" w:pos="7797"/>
      </w:tabs>
      <w:suppressAutoHyphens/>
      <w:snapToGrid/>
      <w:ind w:left="0" w:firstLine="851"/>
    </w:pPr>
    <w:rPr>
      <w:rFonts w:eastAsia="Arial"/>
      <w:sz w:val="28"/>
      <w:lang w:eastAsia="ar-SA"/>
    </w:rPr>
  </w:style>
  <w:style w:type="paragraph" w:customStyle="1" w:styleId="FR2">
    <w:name w:val="FR2"/>
    <w:uiPriority w:val="99"/>
    <w:rsid w:val="008B149B"/>
    <w:pPr>
      <w:widowControl w:val="0"/>
      <w:suppressAutoHyphens/>
      <w:spacing w:before="3260" w:after="0" w:line="300" w:lineRule="auto"/>
      <w:ind w:left="880" w:right="800"/>
      <w:jc w:val="center"/>
    </w:pPr>
    <w:rPr>
      <w:rFonts w:ascii="Times New Roman" w:eastAsia="Arial" w:hAnsi="Times New Roman" w:cs="Times New Roman"/>
      <w:b/>
      <w:sz w:val="28"/>
      <w:szCs w:val="20"/>
      <w:lang w:eastAsia="ar-SA"/>
    </w:rPr>
  </w:style>
  <w:style w:type="paragraph" w:customStyle="1" w:styleId="afff8">
    <w:name w:val="бычный"/>
    <w:uiPriority w:val="99"/>
    <w:rsid w:val="008B149B"/>
    <w:pPr>
      <w:widowControl w:val="0"/>
      <w:suppressAutoHyphens/>
      <w:spacing w:after="0" w:line="240" w:lineRule="auto"/>
    </w:pPr>
    <w:rPr>
      <w:rFonts w:ascii="Times Kaz" w:eastAsia="Arial" w:hAnsi="Times Kaz" w:cs="Times New Roman"/>
      <w:sz w:val="28"/>
      <w:szCs w:val="20"/>
      <w:lang w:eastAsia="ar-SA"/>
    </w:rPr>
  </w:style>
  <w:style w:type="paragraph" w:customStyle="1" w:styleId="afff9">
    <w:name w:val="Знак Знак Знак Знак"/>
    <w:basedOn w:val="a1"/>
    <w:autoRedefine/>
    <w:uiPriority w:val="99"/>
    <w:rsid w:val="008B149B"/>
    <w:pPr>
      <w:widowControl w:val="0"/>
      <w:tabs>
        <w:tab w:val="left" w:pos="900"/>
      </w:tabs>
      <w:snapToGrid w:val="0"/>
      <w:spacing w:after="0" w:line="240" w:lineRule="auto"/>
      <w:ind w:right="-30"/>
      <w:outlineLvl w:val="8"/>
    </w:pPr>
    <w:rPr>
      <w:rFonts w:ascii="Times New Roman" w:eastAsia="Times New Roman" w:hAnsi="Times New Roman"/>
      <w:sz w:val="28"/>
      <w:szCs w:val="28"/>
      <w:lang w:val="kk-KZ" w:eastAsia="ar-SA"/>
    </w:rPr>
  </w:style>
  <w:style w:type="paragraph" w:customStyle="1" w:styleId="Normal1">
    <w:name w:val="Normal1"/>
    <w:uiPriority w:val="99"/>
    <w:rsid w:val="008B149B"/>
    <w:pPr>
      <w:spacing w:after="0" w:line="240" w:lineRule="auto"/>
    </w:pPr>
    <w:rPr>
      <w:rFonts w:ascii="Times New Roman" w:eastAsia="Times New Roman" w:hAnsi="Times New Roman" w:cs="Times New Roman"/>
      <w:sz w:val="20"/>
      <w:szCs w:val="20"/>
      <w:lang w:eastAsia="ru-RU"/>
    </w:rPr>
  </w:style>
  <w:style w:type="character" w:customStyle="1" w:styleId="tocnumber">
    <w:name w:val="tocnumber"/>
    <w:rsid w:val="008B149B"/>
    <w:rPr>
      <w:sz w:val="28"/>
      <w:szCs w:val="28"/>
      <w:lang w:val="kk-KZ" w:eastAsia="ar-SA" w:bidi="ar-SA"/>
    </w:rPr>
  </w:style>
  <w:style w:type="character" w:customStyle="1" w:styleId="toctext">
    <w:name w:val="toctext"/>
    <w:rsid w:val="008B149B"/>
    <w:rPr>
      <w:sz w:val="28"/>
      <w:szCs w:val="28"/>
      <w:lang w:val="kk-KZ" w:eastAsia="ar-SA" w:bidi="ar-SA"/>
    </w:rPr>
  </w:style>
  <w:style w:type="character" w:styleId="afffa">
    <w:name w:val="line number"/>
    <w:rsid w:val="008B149B"/>
    <w:rPr>
      <w:sz w:val="28"/>
      <w:szCs w:val="28"/>
      <w:lang w:val="kk-KZ" w:eastAsia="ar-SA" w:bidi="ar-SA"/>
    </w:rPr>
  </w:style>
  <w:style w:type="paragraph" w:customStyle="1" w:styleId="2b">
    <w:name w:val="Знак2 Знак Знак Знак"/>
    <w:basedOn w:val="a1"/>
    <w:autoRedefine/>
    <w:uiPriority w:val="99"/>
    <w:rsid w:val="008B149B"/>
    <w:pPr>
      <w:spacing w:after="160" w:line="240" w:lineRule="exact"/>
    </w:pPr>
    <w:rPr>
      <w:rFonts w:ascii="Times New Roman" w:eastAsia="SimSun" w:hAnsi="Times New Roman"/>
      <w:b/>
      <w:bCs/>
      <w:sz w:val="28"/>
      <w:szCs w:val="28"/>
      <w:lang w:val="en-US"/>
    </w:rPr>
  </w:style>
  <w:style w:type="paragraph" w:customStyle="1" w:styleId="western">
    <w:name w:val="western"/>
    <w:basedOn w:val="a1"/>
    <w:uiPriority w:val="99"/>
    <w:rsid w:val="008B149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b">
    <w:name w:val="список с точками"/>
    <w:basedOn w:val="a1"/>
    <w:uiPriority w:val="99"/>
    <w:rsid w:val="008B149B"/>
    <w:pPr>
      <w:tabs>
        <w:tab w:val="num" w:pos="822"/>
      </w:tabs>
      <w:spacing w:after="0" w:line="312" w:lineRule="auto"/>
      <w:ind w:left="822" w:hanging="255"/>
      <w:jc w:val="both"/>
    </w:pPr>
    <w:rPr>
      <w:rFonts w:eastAsia="Times New Roman"/>
      <w:sz w:val="24"/>
      <w:szCs w:val="24"/>
      <w:lang w:eastAsia="ru-RU"/>
    </w:rPr>
  </w:style>
  <w:style w:type="character" w:customStyle="1" w:styleId="FontStyle25">
    <w:name w:val="Font Style25"/>
    <w:rsid w:val="008B149B"/>
    <w:rPr>
      <w:rFonts w:ascii="Times New Roman" w:eastAsia="SimSun" w:hAnsi="Times New Roman" w:cs="Times New Roman" w:hint="default"/>
      <w:i/>
      <w:iCs/>
      <w:sz w:val="16"/>
      <w:szCs w:val="16"/>
      <w:lang w:val="kk-KZ" w:eastAsia="en-US" w:bidi="ar-SA"/>
    </w:rPr>
  </w:style>
  <w:style w:type="character" w:customStyle="1" w:styleId="122">
    <w:name w:val="Знак12 Знак"/>
    <w:rsid w:val="008B149B"/>
    <w:rPr>
      <w:sz w:val="24"/>
      <w:szCs w:val="24"/>
      <w:lang w:val="fr-FR" w:eastAsia="ar-SA" w:bidi="ar-SA"/>
    </w:rPr>
  </w:style>
  <w:style w:type="character" w:customStyle="1" w:styleId="FontStyle15">
    <w:name w:val="Font Style15"/>
    <w:rsid w:val="008B149B"/>
    <w:rPr>
      <w:rFonts w:ascii="Times New Roman" w:hAnsi="Times New Roman" w:cs="Times New Roman"/>
      <w:sz w:val="26"/>
      <w:szCs w:val="26"/>
    </w:rPr>
  </w:style>
  <w:style w:type="paragraph" w:customStyle="1" w:styleId="Style2">
    <w:name w:val="Style2"/>
    <w:basedOn w:val="a1"/>
    <w:uiPriority w:val="99"/>
    <w:rsid w:val="008B149B"/>
    <w:pPr>
      <w:widowControl w:val="0"/>
      <w:autoSpaceDE w:val="0"/>
      <w:autoSpaceDN w:val="0"/>
      <w:adjustRightInd w:val="0"/>
      <w:spacing w:after="0" w:line="312" w:lineRule="exact"/>
      <w:jc w:val="both"/>
    </w:pPr>
    <w:rPr>
      <w:rFonts w:ascii="Times New Roman" w:eastAsia="Times New Roman" w:hAnsi="Times New Roman"/>
      <w:sz w:val="24"/>
      <w:szCs w:val="24"/>
      <w:lang w:eastAsia="ru-RU"/>
    </w:rPr>
  </w:style>
  <w:style w:type="character" w:customStyle="1" w:styleId="FontStyle12">
    <w:name w:val="Font Style12"/>
    <w:rsid w:val="008B149B"/>
    <w:rPr>
      <w:rFonts w:ascii="Times New Roman" w:hAnsi="Times New Roman" w:cs="Times New Roman"/>
      <w:b/>
      <w:bCs/>
      <w:spacing w:val="-20"/>
      <w:sz w:val="26"/>
      <w:szCs w:val="26"/>
    </w:rPr>
  </w:style>
  <w:style w:type="character" w:customStyle="1" w:styleId="FontStyle19">
    <w:name w:val="Font Style19"/>
    <w:rsid w:val="008B149B"/>
    <w:rPr>
      <w:rFonts w:ascii="Times New Roman" w:hAnsi="Times New Roman" w:cs="Times New Roman"/>
      <w:sz w:val="26"/>
      <w:szCs w:val="26"/>
    </w:rPr>
  </w:style>
  <w:style w:type="paragraph" w:styleId="afffc">
    <w:name w:val="footnote text"/>
    <w:basedOn w:val="a1"/>
    <w:link w:val="afffd"/>
    <w:uiPriority w:val="99"/>
    <w:unhideWhenUsed/>
    <w:rsid w:val="008B149B"/>
    <w:pPr>
      <w:spacing w:after="0" w:line="240" w:lineRule="auto"/>
    </w:pPr>
    <w:rPr>
      <w:rFonts w:ascii="Times New Roman" w:eastAsia="Times New Roman" w:hAnsi="Times New Roman"/>
      <w:sz w:val="20"/>
      <w:szCs w:val="20"/>
      <w:lang w:val="x-none" w:eastAsia="ru-RU"/>
    </w:rPr>
  </w:style>
  <w:style w:type="character" w:customStyle="1" w:styleId="afffd">
    <w:name w:val="Текст сноски Знак"/>
    <w:basedOn w:val="a2"/>
    <w:link w:val="afffc"/>
    <w:uiPriority w:val="99"/>
    <w:rsid w:val="008B149B"/>
    <w:rPr>
      <w:rFonts w:ascii="Times New Roman" w:eastAsia="Times New Roman" w:hAnsi="Times New Roman" w:cs="Times New Roman"/>
      <w:sz w:val="20"/>
      <w:szCs w:val="20"/>
      <w:lang w:val="x-none" w:eastAsia="ru-RU"/>
    </w:rPr>
  </w:style>
  <w:style w:type="character" w:customStyle="1" w:styleId="FontStyle20">
    <w:name w:val="Font Style20"/>
    <w:rsid w:val="008B149B"/>
    <w:rPr>
      <w:rFonts w:ascii="Times New Roman" w:hAnsi="Times New Roman" w:cs="Times New Roman"/>
      <w:sz w:val="26"/>
      <w:szCs w:val="26"/>
    </w:rPr>
  </w:style>
  <w:style w:type="character" w:customStyle="1" w:styleId="FontStyle13">
    <w:name w:val="Font Style13"/>
    <w:rsid w:val="008B149B"/>
    <w:rPr>
      <w:rFonts w:ascii="Times New Roman" w:hAnsi="Times New Roman" w:cs="Times New Roman"/>
      <w:sz w:val="26"/>
      <w:szCs w:val="26"/>
    </w:rPr>
  </w:style>
  <w:style w:type="character" w:customStyle="1" w:styleId="93">
    <w:name w:val="Знак9 Знак"/>
    <w:rsid w:val="008B149B"/>
    <w:rPr>
      <w:sz w:val="16"/>
      <w:szCs w:val="16"/>
      <w:lang w:val="ru-RU" w:eastAsia="ru-RU" w:bidi="ar-SA"/>
    </w:rPr>
  </w:style>
  <w:style w:type="character" w:customStyle="1" w:styleId="s000">
    <w:name w:val="s000"/>
    <w:rsid w:val="008B149B"/>
    <w:rPr>
      <w:rFonts w:ascii="Times New Roman" w:hAnsi="Times New Roman" w:cs="Times New Roman" w:hint="default"/>
      <w:b w:val="0"/>
      <w:bCs w:val="0"/>
      <w:i w:val="0"/>
      <w:iCs w:val="0"/>
      <w:color w:val="000000"/>
    </w:rPr>
  </w:style>
  <w:style w:type="paragraph" w:customStyle="1" w:styleId="45">
    <w:name w:val="?????4"/>
    <w:basedOn w:val="a1"/>
    <w:uiPriority w:val="99"/>
    <w:rsid w:val="008B149B"/>
    <w:pPr>
      <w:widowControl w:val="0"/>
      <w:spacing w:after="0" w:line="-400" w:lineRule="auto"/>
      <w:ind w:firstLine="720"/>
      <w:jc w:val="both"/>
    </w:pPr>
    <w:rPr>
      <w:rFonts w:ascii="Times New Roman" w:eastAsia="Times New Roman" w:hAnsi="Times New Roman"/>
      <w:sz w:val="28"/>
      <w:szCs w:val="20"/>
      <w:lang w:eastAsia="ru-RU"/>
    </w:rPr>
  </w:style>
  <w:style w:type="paragraph" w:styleId="afffe">
    <w:name w:val="Plain Text"/>
    <w:basedOn w:val="a1"/>
    <w:link w:val="affff"/>
    <w:uiPriority w:val="99"/>
    <w:rsid w:val="008B149B"/>
    <w:pPr>
      <w:spacing w:after="0" w:line="240" w:lineRule="auto"/>
    </w:pPr>
    <w:rPr>
      <w:rFonts w:ascii="Courier New" w:eastAsia="Times New Roman" w:hAnsi="Courier New"/>
      <w:sz w:val="20"/>
      <w:szCs w:val="20"/>
      <w:lang w:val="x-none" w:eastAsia="x-none"/>
    </w:rPr>
  </w:style>
  <w:style w:type="character" w:customStyle="1" w:styleId="affff">
    <w:name w:val="Текст Знак"/>
    <w:basedOn w:val="a2"/>
    <w:link w:val="afffe"/>
    <w:uiPriority w:val="99"/>
    <w:rsid w:val="008B149B"/>
    <w:rPr>
      <w:rFonts w:ascii="Courier New" w:eastAsia="Times New Roman" w:hAnsi="Courier New" w:cs="Times New Roman"/>
      <w:sz w:val="20"/>
      <w:szCs w:val="20"/>
      <w:lang w:val="x-none" w:eastAsia="x-none"/>
    </w:rPr>
  </w:style>
  <w:style w:type="character" w:customStyle="1" w:styleId="submenu-table">
    <w:name w:val="submenu-table"/>
    <w:basedOn w:val="a2"/>
    <w:rsid w:val="008B149B"/>
  </w:style>
  <w:style w:type="paragraph" w:styleId="a">
    <w:name w:val="List Bullet"/>
    <w:basedOn w:val="a1"/>
    <w:autoRedefine/>
    <w:uiPriority w:val="99"/>
    <w:rsid w:val="008B149B"/>
    <w:pPr>
      <w:numPr>
        <w:numId w:val="23"/>
      </w:numPr>
      <w:spacing w:after="0" w:line="240" w:lineRule="auto"/>
    </w:pPr>
    <w:rPr>
      <w:rFonts w:ascii="Times New Roman" w:eastAsia="Times New Roman" w:hAnsi="Times New Roman"/>
      <w:sz w:val="24"/>
      <w:szCs w:val="24"/>
      <w:lang w:val="ru-MO" w:eastAsia="ru-RU"/>
    </w:rPr>
  </w:style>
  <w:style w:type="paragraph" w:customStyle="1" w:styleId="String">
    <w:name w:val="String"/>
    <w:basedOn w:val="a1"/>
    <w:uiPriority w:val="99"/>
    <w:rsid w:val="008B149B"/>
    <w:pPr>
      <w:spacing w:after="0" w:line="240" w:lineRule="auto"/>
    </w:pPr>
    <w:rPr>
      <w:rFonts w:ascii="a_Timer" w:eastAsia="Times New Roman" w:hAnsi="a_Timer"/>
      <w:snapToGrid w:val="0"/>
      <w:sz w:val="24"/>
      <w:szCs w:val="20"/>
      <w:lang w:eastAsia="ru-RU"/>
    </w:rPr>
  </w:style>
  <w:style w:type="character" w:customStyle="1" w:styleId="apple-converted-space">
    <w:name w:val="apple-converted-space"/>
    <w:basedOn w:val="a2"/>
    <w:rsid w:val="008B149B"/>
  </w:style>
  <w:style w:type="character" w:customStyle="1" w:styleId="1MicrosoftSansSerif">
    <w:name w:val="Заголовок №1 + Microsoft Sans Serif"/>
    <w:aliases w:val="13,5 pt"/>
    <w:rsid w:val="008B149B"/>
    <w:rPr>
      <w:rFonts w:ascii="Microsoft Sans Serif" w:hAnsi="Microsoft Sans Serif" w:cs="Microsoft Sans Serif"/>
      <w:b/>
      <w:bCs/>
      <w:sz w:val="27"/>
      <w:szCs w:val="27"/>
      <w:u w:val="single"/>
      <w:lang w:bidi="ar-SA"/>
    </w:rPr>
  </w:style>
  <w:style w:type="character" w:customStyle="1" w:styleId="1f6">
    <w:name w:val="Основной текст Знак1"/>
    <w:aliases w:val="Основной текст Знак Знак3,Основной текст Знак Знак Знак"/>
    <w:rsid w:val="008B149B"/>
    <w:rPr>
      <w:sz w:val="24"/>
    </w:rPr>
  </w:style>
  <w:style w:type="character" w:customStyle="1" w:styleId="FontStyle478">
    <w:name w:val="Font Style478"/>
    <w:rsid w:val="008B149B"/>
    <w:rPr>
      <w:rFonts w:ascii="Century Schoolbook" w:hAnsi="Century Schoolbook" w:cs="Century Schoolbook"/>
      <w:color w:val="000000"/>
      <w:sz w:val="24"/>
      <w:szCs w:val="24"/>
    </w:rPr>
  </w:style>
  <w:style w:type="paragraph" w:customStyle="1" w:styleId="affff0">
    <w:name w:val="a"/>
    <w:basedOn w:val="a1"/>
    <w:uiPriority w:val="99"/>
    <w:rsid w:val="008B149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11">
    <w:name w:val="Font Style11"/>
    <w:rsid w:val="008B149B"/>
    <w:rPr>
      <w:rFonts w:ascii="Times New Roman" w:hAnsi="Times New Roman" w:cs="Times New Roman"/>
      <w:sz w:val="26"/>
      <w:szCs w:val="26"/>
    </w:rPr>
  </w:style>
  <w:style w:type="paragraph" w:customStyle="1" w:styleId="affff1">
    <w:name w:val="Для абзацев"/>
    <w:basedOn w:val="a1"/>
    <w:uiPriority w:val="99"/>
    <w:rsid w:val="008B149B"/>
    <w:pPr>
      <w:spacing w:after="0" w:line="240" w:lineRule="auto"/>
      <w:ind w:firstLine="369"/>
      <w:jc w:val="both"/>
    </w:pPr>
    <w:rPr>
      <w:rFonts w:ascii="Times New Roman" w:hAnsi="Times New Roman"/>
      <w:sz w:val="20"/>
      <w:szCs w:val="24"/>
      <w:lang w:eastAsia="ru-RU"/>
    </w:rPr>
  </w:style>
  <w:style w:type="character" w:customStyle="1" w:styleId="s3">
    <w:name w:val="s3"/>
    <w:rsid w:val="008B149B"/>
    <w:rPr>
      <w:rFonts w:cs="Times New Roman"/>
    </w:rPr>
  </w:style>
  <w:style w:type="character" w:customStyle="1" w:styleId="s9">
    <w:name w:val="s9"/>
    <w:rsid w:val="008B149B"/>
  </w:style>
  <w:style w:type="character" w:customStyle="1" w:styleId="s2">
    <w:name w:val="s2"/>
    <w:rsid w:val="008B149B"/>
    <w:rPr>
      <w:rFonts w:ascii="Times New Roman" w:hAnsi="Times New Roman" w:cs="Times New Roman" w:hint="default"/>
      <w:color w:val="333399"/>
      <w:u w:val="single"/>
    </w:rPr>
  </w:style>
  <w:style w:type="paragraph" w:customStyle="1" w:styleId="123">
    <w:name w:val="Заголовок 12"/>
    <w:basedOn w:val="a1"/>
    <w:uiPriority w:val="1"/>
    <w:qFormat/>
    <w:rsid w:val="008B149B"/>
    <w:pPr>
      <w:widowControl w:val="0"/>
      <w:autoSpaceDE w:val="0"/>
      <w:autoSpaceDN w:val="0"/>
      <w:spacing w:after="0" w:line="240" w:lineRule="auto"/>
      <w:ind w:left="2577"/>
      <w:outlineLvl w:val="1"/>
    </w:pPr>
    <w:rPr>
      <w:rFonts w:ascii="Times New Roman" w:eastAsia="Times New Roman" w:hAnsi="Times New Roman"/>
      <w:b/>
      <w:bCs/>
      <w:sz w:val="28"/>
      <w:szCs w:val="28"/>
      <w:lang w:eastAsia="ru-RU" w:bidi="ru-RU"/>
    </w:rPr>
  </w:style>
  <w:style w:type="character" w:customStyle="1" w:styleId="selected">
    <w:name w:val="selected"/>
    <w:basedOn w:val="a2"/>
    <w:rsid w:val="008B149B"/>
  </w:style>
  <w:style w:type="paragraph" w:customStyle="1" w:styleId="1f7">
    <w:name w:val="Знак Знак Знак Знак1 Знак"/>
    <w:basedOn w:val="a1"/>
    <w:autoRedefine/>
    <w:uiPriority w:val="99"/>
    <w:rsid w:val="008B149B"/>
    <w:pPr>
      <w:spacing w:after="0" w:line="240" w:lineRule="auto"/>
      <w:ind w:firstLine="454"/>
    </w:pPr>
    <w:rPr>
      <w:rFonts w:ascii="Times New Roman" w:eastAsia="SimSun" w:hAnsi="Times New Roman"/>
      <w:b/>
      <w:lang w:val="en-US"/>
    </w:rPr>
  </w:style>
  <w:style w:type="paragraph" w:customStyle="1" w:styleId="a0">
    <w:name w:val="Маркированный."/>
    <w:basedOn w:val="a1"/>
    <w:uiPriority w:val="99"/>
    <w:rsid w:val="008B149B"/>
    <w:pPr>
      <w:numPr>
        <w:numId w:val="25"/>
      </w:numPr>
      <w:spacing w:after="0" w:line="240" w:lineRule="auto"/>
    </w:pPr>
    <w:rPr>
      <w:rFonts w:ascii="Times New Roman" w:hAnsi="Times New Roman"/>
      <w:sz w:val="24"/>
    </w:rPr>
  </w:style>
  <w:style w:type="character" w:customStyle="1" w:styleId="affff2">
    <w:name w:val="Неразрешенное упоминание"/>
    <w:uiPriority w:val="99"/>
    <w:semiHidden/>
    <w:unhideWhenUsed/>
    <w:rsid w:val="008B149B"/>
    <w:rPr>
      <w:color w:val="605E5C"/>
      <w:shd w:val="clear" w:color="auto" w:fill="E1DFDD"/>
    </w:rPr>
  </w:style>
  <w:style w:type="character" w:customStyle="1" w:styleId="s0mrcssattr">
    <w:name w:val="s0_mr_css_attr"/>
    <w:rsid w:val="008B149B"/>
  </w:style>
  <w:style w:type="character" w:customStyle="1" w:styleId="translation-word">
    <w:name w:val="translation-word"/>
    <w:basedOn w:val="a2"/>
    <w:rsid w:val="008F1366"/>
  </w:style>
  <w:style w:type="character" w:customStyle="1" w:styleId="HTML1">
    <w:name w:val="Стандартный HTML Знак1"/>
    <w:aliases w:val="Знак3 Знак1"/>
    <w:basedOn w:val="a2"/>
    <w:semiHidden/>
    <w:rsid w:val="0034128D"/>
    <w:rPr>
      <w:rFonts w:ascii="Consolas" w:eastAsia="Times New Roman" w:hAnsi="Consolas" w:cs="Consolas"/>
      <w:sz w:val="20"/>
      <w:szCs w:val="20"/>
      <w:lang w:eastAsia="ru-RU"/>
    </w:rPr>
  </w:style>
  <w:style w:type="paragraph" w:customStyle="1" w:styleId="Style49">
    <w:name w:val="Style49"/>
    <w:basedOn w:val="a1"/>
    <w:uiPriority w:val="99"/>
    <w:rsid w:val="0034128D"/>
    <w:pPr>
      <w:widowControl w:val="0"/>
      <w:autoSpaceDE w:val="0"/>
      <w:autoSpaceDN w:val="0"/>
      <w:adjustRightInd w:val="0"/>
      <w:spacing w:after="0" w:line="328" w:lineRule="exact"/>
      <w:ind w:hanging="389"/>
    </w:pPr>
    <w:rPr>
      <w:rFonts w:ascii="Times New Roman" w:eastAsia="Times New Roman" w:hAnsi="Times New Roman"/>
      <w:sz w:val="24"/>
      <w:szCs w:val="24"/>
      <w:lang w:eastAsia="ru-RU"/>
    </w:rPr>
  </w:style>
  <w:style w:type="character" w:customStyle="1" w:styleId="13Tahoma">
    <w:name w:val="Основной текст (13) + Tahoma"/>
    <w:aliases w:val="11 pt,Полужирный,Курсив,Интервал 2 pt"/>
    <w:rsid w:val="0034128D"/>
    <w:rPr>
      <w:rFonts w:ascii="Tahoma" w:eastAsia="Tahoma" w:hAnsi="Tahoma" w:cs="Tahoma" w:hint="default"/>
      <w:b/>
      <w:bCs/>
      <w:i/>
      <w:iCs/>
      <w:smallCaps w:val="0"/>
      <w:strike w:val="0"/>
      <w:dstrike w:val="0"/>
      <w:spacing w:val="50"/>
      <w:w w:val="100"/>
      <w:sz w:val="22"/>
      <w:szCs w:val="22"/>
      <w:u w:val="none"/>
      <w:effect w:val="none"/>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line number" w:uiPriority="0"/>
    <w:lsdException w:name="page number"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7F3F97"/>
    <w:rPr>
      <w:rFonts w:ascii="Calibri" w:eastAsia="Calibri" w:hAnsi="Calibri" w:cs="Times New Roman"/>
    </w:rPr>
  </w:style>
  <w:style w:type="paragraph" w:styleId="1">
    <w:name w:val="heading 1"/>
    <w:basedOn w:val="a1"/>
    <w:next w:val="a1"/>
    <w:link w:val="10"/>
    <w:qFormat/>
    <w:rsid w:val="007F3F9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1"/>
    <w:next w:val="a1"/>
    <w:link w:val="20"/>
    <w:unhideWhenUsed/>
    <w:qFormat/>
    <w:rsid w:val="005A1BA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DC640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qFormat/>
    <w:rsid w:val="008B149B"/>
    <w:pPr>
      <w:keepNext/>
      <w:spacing w:after="0" w:line="240" w:lineRule="auto"/>
      <w:jc w:val="center"/>
      <w:outlineLvl w:val="3"/>
    </w:pPr>
    <w:rPr>
      <w:rFonts w:ascii="Times New Roman" w:eastAsia="Times New Roman" w:hAnsi="Times New Roman"/>
      <w:b/>
      <w:sz w:val="26"/>
      <w:szCs w:val="24"/>
      <w:lang w:val="x-none" w:eastAsia="x-none"/>
    </w:rPr>
  </w:style>
  <w:style w:type="paragraph" w:styleId="5">
    <w:name w:val="heading 5"/>
    <w:basedOn w:val="a1"/>
    <w:next w:val="a1"/>
    <w:link w:val="50"/>
    <w:qFormat/>
    <w:rsid w:val="008B149B"/>
    <w:pPr>
      <w:spacing w:before="240" w:after="60" w:line="240" w:lineRule="auto"/>
      <w:outlineLvl w:val="4"/>
    </w:pPr>
    <w:rPr>
      <w:rFonts w:ascii="Times New Roman" w:eastAsia="Times New Roman" w:hAnsi="Times New Roman"/>
      <w:b/>
      <w:bCs/>
      <w:i/>
      <w:iCs/>
      <w:sz w:val="26"/>
      <w:szCs w:val="26"/>
      <w:lang w:val="x-none" w:eastAsia="x-none"/>
    </w:rPr>
  </w:style>
  <w:style w:type="paragraph" w:styleId="6">
    <w:name w:val="heading 6"/>
    <w:basedOn w:val="a1"/>
    <w:next w:val="a1"/>
    <w:link w:val="60"/>
    <w:unhideWhenUsed/>
    <w:qFormat/>
    <w:rsid w:val="008B149B"/>
    <w:pPr>
      <w:keepNext/>
      <w:keepLines/>
      <w:spacing w:before="200" w:after="0"/>
      <w:outlineLvl w:val="5"/>
    </w:pPr>
    <w:rPr>
      <w:rFonts w:ascii="Cambria" w:eastAsia="Times New Roman" w:hAnsi="Cambria"/>
      <w:i/>
      <w:iCs/>
      <w:color w:val="243F60"/>
      <w:sz w:val="20"/>
      <w:szCs w:val="20"/>
      <w:lang w:val="x-none" w:eastAsia="x-none"/>
    </w:rPr>
  </w:style>
  <w:style w:type="paragraph" w:styleId="7">
    <w:name w:val="heading 7"/>
    <w:basedOn w:val="a1"/>
    <w:next w:val="a1"/>
    <w:link w:val="70"/>
    <w:uiPriority w:val="99"/>
    <w:qFormat/>
    <w:rsid w:val="008B149B"/>
    <w:pPr>
      <w:spacing w:before="240" w:after="60" w:line="240" w:lineRule="auto"/>
      <w:outlineLvl w:val="6"/>
    </w:pPr>
    <w:rPr>
      <w:rFonts w:ascii="Times New Roman" w:eastAsia="Times New Roman" w:hAnsi="Times New Roman"/>
      <w:sz w:val="24"/>
      <w:szCs w:val="24"/>
      <w:lang w:val="x-none" w:eastAsia="x-none"/>
    </w:rPr>
  </w:style>
  <w:style w:type="paragraph" w:styleId="8">
    <w:name w:val="heading 8"/>
    <w:basedOn w:val="a1"/>
    <w:next w:val="a1"/>
    <w:link w:val="80"/>
    <w:uiPriority w:val="99"/>
    <w:qFormat/>
    <w:rsid w:val="008B149B"/>
    <w:pPr>
      <w:spacing w:before="240" w:after="60" w:line="240" w:lineRule="auto"/>
      <w:outlineLvl w:val="7"/>
    </w:pPr>
    <w:rPr>
      <w:rFonts w:ascii="Times New Roman" w:eastAsia="Times New Roman" w:hAnsi="Times New Roman"/>
      <w:i/>
      <w:iCs/>
      <w:sz w:val="24"/>
      <w:szCs w:val="24"/>
      <w:lang w:val="x-none" w:eastAsia="x-none"/>
    </w:rPr>
  </w:style>
  <w:style w:type="paragraph" w:styleId="9">
    <w:name w:val="heading 9"/>
    <w:basedOn w:val="a1"/>
    <w:next w:val="a1"/>
    <w:link w:val="90"/>
    <w:uiPriority w:val="99"/>
    <w:qFormat/>
    <w:rsid w:val="008B149B"/>
    <w:pPr>
      <w:spacing w:before="240" w:after="60" w:line="240" w:lineRule="auto"/>
      <w:outlineLvl w:val="8"/>
    </w:pPr>
    <w:rPr>
      <w:rFonts w:ascii="Arial" w:eastAsia="Times New Roman" w:hAnsi="Arial"/>
      <w:sz w:val="20"/>
      <w:szCs w:val="20"/>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1"/>
    <w:link w:val="a6"/>
    <w:uiPriority w:val="99"/>
    <w:unhideWhenUsed/>
    <w:rsid w:val="007F3F97"/>
    <w:pPr>
      <w:spacing w:after="0" w:line="240" w:lineRule="auto"/>
    </w:pPr>
    <w:rPr>
      <w:rFonts w:ascii="Tahoma" w:hAnsi="Tahoma" w:cs="Tahoma"/>
      <w:sz w:val="16"/>
      <w:szCs w:val="16"/>
    </w:rPr>
  </w:style>
  <w:style w:type="character" w:customStyle="1" w:styleId="a6">
    <w:name w:val="Текст выноски Знак"/>
    <w:basedOn w:val="a2"/>
    <w:link w:val="a5"/>
    <w:uiPriority w:val="99"/>
    <w:rsid w:val="007F3F97"/>
    <w:rPr>
      <w:rFonts w:ascii="Tahoma" w:eastAsia="Calibri" w:hAnsi="Tahoma" w:cs="Tahoma"/>
      <w:sz w:val="16"/>
      <w:szCs w:val="16"/>
    </w:rPr>
  </w:style>
  <w:style w:type="character" w:customStyle="1" w:styleId="10">
    <w:name w:val="Заголовок 1 Знак"/>
    <w:basedOn w:val="a2"/>
    <w:link w:val="1"/>
    <w:rsid w:val="007F3F97"/>
    <w:rPr>
      <w:rFonts w:asciiTheme="majorHAnsi" w:eastAsiaTheme="majorEastAsia" w:hAnsiTheme="majorHAnsi" w:cstheme="majorBidi"/>
      <w:b/>
      <w:bCs/>
      <w:color w:val="365F91" w:themeColor="accent1" w:themeShade="BF"/>
      <w:sz w:val="28"/>
      <w:szCs w:val="28"/>
    </w:rPr>
  </w:style>
  <w:style w:type="paragraph" w:styleId="a7">
    <w:name w:val="TOC Heading"/>
    <w:basedOn w:val="1"/>
    <w:next w:val="a1"/>
    <w:uiPriority w:val="39"/>
    <w:unhideWhenUsed/>
    <w:qFormat/>
    <w:rsid w:val="007F3F97"/>
    <w:pPr>
      <w:outlineLvl w:val="9"/>
    </w:pPr>
    <w:rPr>
      <w:lang w:eastAsia="ru-RU"/>
    </w:rPr>
  </w:style>
  <w:style w:type="character" w:customStyle="1" w:styleId="20">
    <w:name w:val="Заголовок 2 Знак"/>
    <w:basedOn w:val="a2"/>
    <w:link w:val="2"/>
    <w:rsid w:val="005A1BAE"/>
    <w:rPr>
      <w:rFonts w:asciiTheme="majorHAnsi" w:eastAsiaTheme="majorEastAsia" w:hAnsiTheme="majorHAnsi" w:cstheme="majorBidi"/>
      <w:b/>
      <w:bCs/>
      <w:color w:val="4F81BD" w:themeColor="accent1"/>
      <w:sz w:val="26"/>
      <w:szCs w:val="26"/>
    </w:rPr>
  </w:style>
  <w:style w:type="character" w:styleId="a8">
    <w:name w:val="Hyperlink"/>
    <w:basedOn w:val="a2"/>
    <w:uiPriority w:val="99"/>
    <w:unhideWhenUsed/>
    <w:rsid w:val="00BD2C6E"/>
    <w:rPr>
      <w:color w:val="0000FF" w:themeColor="hyperlink"/>
      <w:u w:val="single"/>
    </w:rPr>
  </w:style>
  <w:style w:type="paragraph" w:customStyle="1" w:styleId="11">
    <w:name w:val="Обычный1"/>
    <w:uiPriority w:val="99"/>
    <w:rsid w:val="00BD2C6E"/>
    <w:pPr>
      <w:widowControl w:val="0"/>
      <w:tabs>
        <w:tab w:val="num" w:pos="360"/>
        <w:tab w:val="left" w:pos="7797"/>
      </w:tabs>
      <w:snapToGrid w:val="0"/>
      <w:spacing w:after="0" w:line="240" w:lineRule="auto"/>
      <w:ind w:left="360" w:hanging="360"/>
      <w:jc w:val="both"/>
    </w:pPr>
    <w:rPr>
      <w:rFonts w:ascii="Times New Roman" w:eastAsia="Times New Roman" w:hAnsi="Times New Roman" w:cs="Times New Roman"/>
      <w:sz w:val="24"/>
      <w:szCs w:val="20"/>
      <w:lang w:eastAsia="ru-RU"/>
    </w:rPr>
  </w:style>
  <w:style w:type="character" w:customStyle="1" w:styleId="30">
    <w:name w:val="Заголовок 3 Знак"/>
    <w:basedOn w:val="a2"/>
    <w:link w:val="3"/>
    <w:rsid w:val="00DC6407"/>
    <w:rPr>
      <w:rFonts w:asciiTheme="majorHAnsi" w:eastAsiaTheme="majorEastAsia" w:hAnsiTheme="majorHAnsi" w:cstheme="majorBidi"/>
      <w:b/>
      <w:bCs/>
      <w:color w:val="4F81BD" w:themeColor="accent1"/>
    </w:rPr>
  </w:style>
  <w:style w:type="character" w:customStyle="1" w:styleId="s0">
    <w:name w:val="s0"/>
    <w:rsid w:val="00DC6407"/>
    <w:rPr>
      <w:rFonts w:ascii="Times New Roman" w:hAnsi="Times New Roman" w:cs="Times New Roman" w:hint="default"/>
      <w:b w:val="0"/>
      <w:bCs w:val="0"/>
      <w:i w:val="0"/>
      <w:iCs w:val="0"/>
      <w:strike w:val="0"/>
      <w:dstrike w:val="0"/>
      <w:color w:val="000000"/>
      <w:sz w:val="22"/>
      <w:szCs w:val="22"/>
      <w:u w:val="none"/>
      <w:effect w:val="none"/>
    </w:rPr>
  </w:style>
  <w:style w:type="paragraph" w:styleId="a9">
    <w:name w:val="List Paragraph"/>
    <w:aliases w:val="References"/>
    <w:basedOn w:val="a1"/>
    <w:link w:val="aa"/>
    <w:qFormat/>
    <w:rsid w:val="00DC6407"/>
    <w:pPr>
      <w:ind w:left="720"/>
      <w:contextualSpacing/>
    </w:pPr>
  </w:style>
  <w:style w:type="paragraph" w:customStyle="1" w:styleId="bodytext">
    <w:name w:val="bodytext"/>
    <w:basedOn w:val="a1"/>
    <w:uiPriority w:val="99"/>
    <w:rsid w:val="004401C6"/>
    <w:pPr>
      <w:spacing w:before="100" w:beforeAutospacing="1" w:after="100" w:afterAutospacing="1" w:line="240" w:lineRule="auto"/>
    </w:pPr>
    <w:rPr>
      <w:rFonts w:eastAsia="Times New Roman" w:cs="Calibri"/>
      <w:sz w:val="24"/>
      <w:szCs w:val="24"/>
      <w:lang w:eastAsia="ru-RU"/>
    </w:rPr>
  </w:style>
  <w:style w:type="character" w:customStyle="1" w:styleId="40">
    <w:name w:val="Заголовок 4 Знак"/>
    <w:basedOn w:val="a2"/>
    <w:link w:val="4"/>
    <w:rsid w:val="008B149B"/>
    <w:rPr>
      <w:rFonts w:ascii="Times New Roman" w:eastAsia="Times New Roman" w:hAnsi="Times New Roman" w:cs="Times New Roman"/>
      <w:b/>
      <w:sz w:val="26"/>
      <w:szCs w:val="24"/>
      <w:lang w:val="x-none" w:eastAsia="x-none"/>
    </w:rPr>
  </w:style>
  <w:style w:type="character" w:customStyle="1" w:styleId="50">
    <w:name w:val="Заголовок 5 Знак"/>
    <w:basedOn w:val="a2"/>
    <w:link w:val="5"/>
    <w:rsid w:val="008B149B"/>
    <w:rPr>
      <w:rFonts w:ascii="Times New Roman" w:eastAsia="Times New Roman" w:hAnsi="Times New Roman" w:cs="Times New Roman"/>
      <w:b/>
      <w:bCs/>
      <w:i/>
      <w:iCs/>
      <w:sz w:val="26"/>
      <w:szCs w:val="26"/>
      <w:lang w:val="x-none" w:eastAsia="x-none"/>
    </w:rPr>
  </w:style>
  <w:style w:type="character" w:customStyle="1" w:styleId="60">
    <w:name w:val="Заголовок 6 Знак"/>
    <w:basedOn w:val="a2"/>
    <w:link w:val="6"/>
    <w:rsid w:val="008B149B"/>
    <w:rPr>
      <w:rFonts w:ascii="Cambria" w:eastAsia="Times New Roman" w:hAnsi="Cambria" w:cs="Times New Roman"/>
      <w:i/>
      <w:iCs/>
      <w:color w:val="243F60"/>
      <w:sz w:val="20"/>
      <w:szCs w:val="20"/>
      <w:lang w:val="x-none" w:eastAsia="x-none"/>
    </w:rPr>
  </w:style>
  <w:style w:type="character" w:customStyle="1" w:styleId="70">
    <w:name w:val="Заголовок 7 Знак"/>
    <w:basedOn w:val="a2"/>
    <w:link w:val="7"/>
    <w:uiPriority w:val="99"/>
    <w:rsid w:val="008B149B"/>
    <w:rPr>
      <w:rFonts w:ascii="Times New Roman" w:eastAsia="Times New Roman" w:hAnsi="Times New Roman" w:cs="Times New Roman"/>
      <w:sz w:val="24"/>
      <w:szCs w:val="24"/>
      <w:lang w:val="x-none" w:eastAsia="x-none"/>
    </w:rPr>
  </w:style>
  <w:style w:type="character" w:customStyle="1" w:styleId="80">
    <w:name w:val="Заголовок 8 Знак"/>
    <w:basedOn w:val="a2"/>
    <w:link w:val="8"/>
    <w:uiPriority w:val="99"/>
    <w:rsid w:val="008B149B"/>
    <w:rPr>
      <w:rFonts w:ascii="Times New Roman" w:eastAsia="Times New Roman" w:hAnsi="Times New Roman" w:cs="Times New Roman"/>
      <w:i/>
      <w:iCs/>
      <w:sz w:val="24"/>
      <w:szCs w:val="24"/>
      <w:lang w:val="x-none" w:eastAsia="x-none"/>
    </w:rPr>
  </w:style>
  <w:style w:type="character" w:customStyle="1" w:styleId="90">
    <w:name w:val="Заголовок 9 Знак"/>
    <w:basedOn w:val="a2"/>
    <w:link w:val="9"/>
    <w:uiPriority w:val="99"/>
    <w:rsid w:val="008B149B"/>
    <w:rPr>
      <w:rFonts w:ascii="Arial" w:eastAsia="Times New Roman" w:hAnsi="Arial" w:cs="Times New Roman"/>
      <w:sz w:val="20"/>
      <w:szCs w:val="20"/>
      <w:lang w:val="x-none" w:eastAsia="x-none"/>
    </w:rPr>
  </w:style>
  <w:style w:type="table" w:styleId="ab">
    <w:name w:val="Table Grid"/>
    <w:basedOn w:val="a3"/>
    <w:uiPriority w:val="59"/>
    <w:rsid w:val="008B149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
    <w:name w:val="Основной текст (2)_"/>
    <w:rsid w:val="008B149B"/>
    <w:rPr>
      <w:rFonts w:ascii="Calibri" w:eastAsia="Calibri" w:hAnsi="Calibri" w:cs="Calibri"/>
      <w:b w:val="0"/>
      <w:bCs w:val="0"/>
      <w:i/>
      <w:iCs/>
      <w:smallCaps w:val="0"/>
      <w:strike w:val="0"/>
      <w:sz w:val="18"/>
      <w:szCs w:val="18"/>
      <w:u w:val="none"/>
    </w:rPr>
  </w:style>
  <w:style w:type="character" w:customStyle="1" w:styleId="22">
    <w:name w:val="Основной текст (2)"/>
    <w:rsid w:val="008B149B"/>
    <w:rPr>
      <w:rFonts w:ascii="Calibri" w:eastAsia="Calibri" w:hAnsi="Calibri" w:cs="Calibri"/>
      <w:b w:val="0"/>
      <w:bCs w:val="0"/>
      <w:i/>
      <w:iCs/>
      <w:smallCaps w:val="0"/>
      <w:strike w:val="0"/>
      <w:color w:val="000000"/>
      <w:spacing w:val="0"/>
      <w:w w:val="100"/>
      <w:position w:val="0"/>
      <w:sz w:val="18"/>
      <w:szCs w:val="18"/>
      <w:u w:val="none"/>
      <w:lang w:val="ru-RU" w:eastAsia="ru-RU" w:bidi="ru-RU"/>
    </w:rPr>
  </w:style>
  <w:style w:type="paragraph" w:styleId="ac">
    <w:name w:val="Normal (Web)"/>
    <w:basedOn w:val="a1"/>
    <w:uiPriority w:val="99"/>
    <w:unhideWhenUsed/>
    <w:rsid w:val="008B149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01">
    <w:name w:val="fontstyle01"/>
    <w:rsid w:val="008B149B"/>
    <w:rPr>
      <w:rFonts w:ascii="Times New Roman" w:hAnsi="Times New Roman" w:cs="Times New Roman" w:hint="default"/>
      <w:b w:val="0"/>
      <w:bCs w:val="0"/>
      <w:i w:val="0"/>
      <w:iCs w:val="0"/>
      <w:color w:val="000000"/>
      <w:sz w:val="24"/>
      <w:szCs w:val="24"/>
    </w:rPr>
  </w:style>
  <w:style w:type="paragraph" w:styleId="ad">
    <w:name w:val="Body Text Indent"/>
    <w:basedOn w:val="a1"/>
    <w:link w:val="ae"/>
    <w:rsid w:val="008B149B"/>
    <w:pPr>
      <w:spacing w:after="0" w:line="240" w:lineRule="auto"/>
      <w:ind w:firstLine="709"/>
      <w:jc w:val="both"/>
    </w:pPr>
    <w:rPr>
      <w:rFonts w:ascii="Times New Roman" w:eastAsia="Times New Roman" w:hAnsi="Times New Roman"/>
      <w:sz w:val="28"/>
      <w:szCs w:val="28"/>
      <w:lang w:val="x-none" w:eastAsia="ru-RU"/>
    </w:rPr>
  </w:style>
  <w:style w:type="character" w:customStyle="1" w:styleId="ae">
    <w:name w:val="Основной текст с отступом Знак"/>
    <w:basedOn w:val="a2"/>
    <w:link w:val="ad"/>
    <w:rsid w:val="008B149B"/>
    <w:rPr>
      <w:rFonts w:ascii="Times New Roman" w:eastAsia="Times New Roman" w:hAnsi="Times New Roman" w:cs="Times New Roman"/>
      <w:sz w:val="28"/>
      <w:szCs w:val="28"/>
      <w:lang w:val="x-none" w:eastAsia="ru-RU"/>
    </w:rPr>
  </w:style>
  <w:style w:type="character" w:customStyle="1" w:styleId="af">
    <w:name w:val="Основной текст_"/>
    <w:link w:val="41"/>
    <w:rsid w:val="008B149B"/>
    <w:rPr>
      <w:rFonts w:ascii="Times New Roman" w:eastAsia="Times New Roman" w:hAnsi="Times New Roman" w:cs="Times New Roman"/>
      <w:sz w:val="26"/>
      <w:szCs w:val="26"/>
      <w:shd w:val="clear" w:color="auto" w:fill="FFFFFF"/>
    </w:rPr>
  </w:style>
  <w:style w:type="paragraph" w:customStyle="1" w:styleId="41">
    <w:name w:val="Основной текст4"/>
    <w:basedOn w:val="a1"/>
    <w:link w:val="af"/>
    <w:rsid w:val="008B149B"/>
    <w:pPr>
      <w:widowControl w:val="0"/>
      <w:shd w:val="clear" w:color="auto" w:fill="FFFFFF"/>
      <w:spacing w:after="0" w:line="320" w:lineRule="exact"/>
      <w:ind w:hanging="580"/>
    </w:pPr>
    <w:rPr>
      <w:rFonts w:ascii="Times New Roman" w:eastAsia="Times New Roman" w:hAnsi="Times New Roman"/>
      <w:sz w:val="26"/>
      <w:szCs w:val="26"/>
    </w:rPr>
  </w:style>
  <w:style w:type="paragraph" w:styleId="12">
    <w:name w:val="toc 1"/>
    <w:basedOn w:val="a1"/>
    <w:next w:val="a1"/>
    <w:autoRedefine/>
    <w:uiPriority w:val="39"/>
    <w:unhideWhenUsed/>
    <w:rsid w:val="008B149B"/>
    <w:pPr>
      <w:tabs>
        <w:tab w:val="right" w:leader="dot" w:pos="8931"/>
      </w:tabs>
      <w:spacing w:after="100"/>
    </w:pPr>
  </w:style>
  <w:style w:type="paragraph" w:styleId="af0">
    <w:name w:val="footer"/>
    <w:basedOn w:val="a1"/>
    <w:link w:val="af1"/>
    <w:uiPriority w:val="99"/>
    <w:rsid w:val="008B149B"/>
    <w:pPr>
      <w:tabs>
        <w:tab w:val="center" w:pos="4677"/>
        <w:tab w:val="right" w:pos="9355"/>
      </w:tabs>
      <w:spacing w:after="0" w:line="240" w:lineRule="auto"/>
    </w:pPr>
    <w:rPr>
      <w:rFonts w:ascii="Times New Roman" w:eastAsia="Batang" w:hAnsi="Times New Roman"/>
      <w:sz w:val="24"/>
      <w:szCs w:val="24"/>
      <w:lang w:val="x-none" w:eastAsia="ko-KR"/>
    </w:rPr>
  </w:style>
  <w:style w:type="character" w:customStyle="1" w:styleId="af1">
    <w:name w:val="Нижний колонтитул Знак"/>
    <w:basedOn w:val="a2"/>
    <w:link w:val="af0"/>
    <w:uiPriority w:val="99"/>
    <w:rsid w:val="008B149B"/>
    <w:rPr>
      <w:rFonts w:ascii="Times New Roman" w:eastAsia="Batang" w:hAnsi="Times New Roman" w:cs="Times New Roman"/>
      <w:sz w:val="24"/>
      <w:szCs w:val="24"/>
      <w:lang w:val="x-none" w:eastAsia="ko-KR"/>
    </w:rPr>
  </w:style>
  <w:style w:type="paragraph" w:customStyle="1" w:styleId="af2">
    <w:name w:val="Для Приложений"/>
    <w:basedOn w:val="a1"/>
    <w:link w:val="af3"/>
    <w:rsid w:val="008B149B"/>
    <w:pPr>
      <w:spacing w:after="0" w:line="240" w:lineRule="auto"/>
      <w:ind w:firstLine="567"/>
      <w:jc w:val="right"/>
    </w:pPr>
    <w:rPr>
      <w:rFonts w:ascii="Times New Roman" w:eastAsia="Times New Roman" w:hAnsi="Times New Roman"/>
      <w:i/>
      <w:iCs/>
      <w:color w:val="000080"/>
      <w:sz w:val="28"/>
      <w:szCs w:val="28"/>
      <w:lang w:val="kk-KZ" w:eastAsia="ko-KR"/>
    </w:rPr>
  </w:style>
  <w:style w:type="character" w:customStyle="1" w:styleId="af3">
    <w:name w:val="Для Приложений Знак"/>
    <w:link w:val="af2"/>
    <w:locked/>
    <w:rsid w:val="008B149B"/>
    <w:rPr>
      <w:rFonts w:ascii="Times New Roman" w:eastAsia="Times New Roman" w:hAnsi="Times New Roman" w:cs="Times New Roman"/>
      <w:i/>
      <w:iCs/>
      <w:color w:val="000080"/>
      <w:sz w:val="28"/>
      <w:szCs w:val="28"/>
      <w:lang w:val="kk-KZ" w:eastAsia="ko-KR"/>
    </w:rPr>
  </w:style>
  <w:style w:type="paragraph" w:customStyle="1" w:styleId="af4">
    <w:name w:val="Подзаголовок Приложения"/>
    <w:basedOn w:val="a1"/>
    <w:link w:val="af5"/>
    <w:rsid w:val="008B149B"/>
    <w:pPr>
      <w:spacing w:after="0" w:line="240" w:lineRule="auto"/>
      <w:jc w:val="center"/>
    </w:pPr>
    <w:rPr>
      <w:rFonts w:ascii="Times New Roman" w:eastAsia="Times New Roman" w:hAnsi="Times New Roman"/>
      <w:b/>
      <w:bCs/>
      <w:i/>
      <w:iCs/>
      <w:sz w:val="24"/>
      <w:szCs w:val="24"/>
      <w:lang w:val="x-none" w:eastAsia="ko-KR"/>
    </w:rPr>
  </w:style>
  <w:style w:type="character" w:customStyle="1" w:styleId="af5">
    <w:name w:val="Подзаголовок Приложения Знак"/>
    <w:link w:val="af4"/>
    <w:locked/>
    <w:rsid w:val="008B149B"/>
    <w:rPr>
      <w:rFonts w:ascii="Times New Roman" w:eastAsia="Times New Roman" w:hAnsi="Times New Roman" w:cs="Times New Roman"/>
      <w:b/>
      <w:bCs/>
      <w:i/>
      <w:iCs/>
      <w:sz w:val="24"/>
      <w:szCs w:val="24"/>
      <w:lang w:val="x-none" w:eastAsia="ko-KR"/>
    </w:rPr>
  </w:style>
  <w:style w:type="paragraph" w:customStyle="1" w:styleId="ListParagraph1">
    <w:name w:val="List Paragraph1"/>
    <w:basedOn w:val="a1"/>
    <w:rsid w:val="008B149B"/>
    <w:pPr>
      <w:spacing w:before="100" w:beforeAutospacing="1" w:after="100" w:afterAutospacing="1" w:line="240" w:lineRule="auto"/>
    </w:pPr>
    <w:rPr>
      <w:rFonts w:ascii="Times New Roman" w:hAnsi="Times New Roman"/>
      <w:sz w:val="24"/>
      <w:szCs w:val="24"/>
      <w:lang w:eastAsia="ru-RU"/>
    </w:rPr>
  </w:style>
  <w:style w:type="paragraph" w:customStyle="1" w:styleId="13">
    <w:name w:val="Абзац списка1"/>
    <w:aliases w:val="маркированный"/>
    <w:basedOn w:val="a1"/>
    <w:uiPriority w:val="34"/>
    <w:qFormat/>
    <w:rsid w:val="008B149B"/>
    <w:pPr>
      <w:ind w:left="720"/>
    </w:pPr>
    <w:rPr>
      <w:rFonts w:eastAsia="Times New Roman" w:cs="Calibri"/>
      <w:lang w:eastAsia="ru-RU"/>
    </w:rPr>
  </w:style>
  <w:style w:type="paragraph" w:styleId="23">
    <w:name w:val="toc 2"/>
    <w:basedOn w:val="a1"/>
    <w:next w:val="a1"/>
    <w:autoRedefine/>
    <w:uiPriority w:val="39"/>
    <w:unhideWhenUsed/>
    <w:rsid w:val="008B149B"/>
    <w:pPr>
      <w:tabs>
        <w:tab w:val="right" w:leader="dot" w:pos="8931"/>
      </w:tabs>
      <w:spacing w:after="100"/>
    </w:pPr>
  </w:style>
  <w:style w:type="paragraph" w:customStyle="1" w:styleId="TableParagraph">
    <w:name w:val="Table Paragraph"/>
    <w:basedOn w:val="a1"/>
    <w:uiPriority w:val="1"/>
    <w:qFormat/>
    <w:rsid w:val="008B149B"/>
    <w:pPr>
      <w:widowControl w:val="0"/>
      <w:autoSpaceDE w:val="0"/>
      <w:autoSpaceDN w:val="0"/>
      <w:spacing w:after="0" w:line="240" w:lineRule="auto"/>
    </w:pPr>
    <w:rPr>
      <w:rFonts w:ascii="Times New Roman" w:eastAsia="SimSun" w:hAnsi="Times New Roman"/>
      <w:lang w:val="zh-CN" w:eastAsia="zh-CN" w:bidi="zh-CN"/>
    </w:rPr>
  </w:style>
  <w:style w:type="character" w:customStyle="1" w:styleId="aa">
    <w:name w:val="Абзац списка Знак"/>
    <w:aliases w:val="References Знак"/>
    <w:link w:val="a9"/>
    <w:rsid w:val="008B149B"/>
    <w:rPr>
      <w:rFonts w:ascii="Calibri" w:eastAsia="Calibri" w:hAnsi="Calibri" w:cs="Times New Roman"/>
    </w:rPr>
  </w:style>
  <w:style w:type="paragraph" w:styleId="31">
    <w:name w:val="Body Text Indent 3"/>
    <w:basedOn w:val="a1"/>
    <w:link w:val="32"/>
    <w:uiPriority w:val="99"/>
    <w:rsid w:val="008B149B"/>
    <w:pPr>
      <w:spacing w:after="120" w:line="240" w:lineRule="auto"/>
      <w:ind w:left="283"/>
    </w:pPr>
    <w:rPr>
      <w:rFonts w:ascii="Times New Roman" w:eastAsia="Times New Roman" w:hAnsi="Times New Roman"/>
      <w:sz w:val="16"/>
      <w:szCs w:val="16"/>
      <w:lang w:val="x-none" w:eastAsia="ru-RU"/>
    </w:rPr>
  </w:style>
  <w:style w:type="character" w:customStyle="1" w:styleId="32">
    <w:name w:val="Основной текст с отступом 3 Знак"/>
    <w:basedOn w:val="a2"/>
    <w:link w:val="31"/>
    <w:uiPriority w:val="99"/>
    <w:rsid w:val="008B149B"/>
    <w:rPr>
      <w:rFonts w:ascii="Times New Roman" w:eastAsia="Times New Roman" w:hAnsi="Times New Roman" w:cs="Times New Roman"/>
      <w:sz w:val="16"/>
      <w:szCs w:val="16"/>
      <w:lang w:val="x-none" w:eastAsia="ru-RU"/>
    </w:rPr>
  </w:style>
  <w:style w:type="paragraph" w:styleId="af6">
    <w:name w:val="No Spacing"/>
    <w:link w:val="af7"/>
    <w:uiPriority w:val="1"/>
    <w:qFormat/>
    <w:rsid w:val="008B149B"/>
    <w:pPr>
      <w:spacing w:after="0" w:line="240" w:lineRule="auto"/>
    </w:pPr>
    <w:rPr>
      <w:rFonts w:ascii="Calibri" w:eastAsia="Times New Roman" w:hAnsi="Calibri" w:cs="Times New Roman"/>
      <w:sz w:val="20"/>
      <w:szCs w:val="20"/>
      <w:lang w:eastAsia="ru-RU"/>
    </w:rPr>
  </w:style>
  <w:style w:type="character" w:customStyle="1" w:styleId="af7">
    <w:name w:val="Без интервала Знак"/>
    <w:link w:val="af6"/>
    <w:uiPriority w:val="1"/>
    <w:locked/>
    <w:rsid w:val="008B149B"/>
    <w:rPr>
      <w:rFonts w:ascii="Calibri" w:eastAsia="Times New Roman" w:hAnsi="Calibri" w:cs="Times New Roman"/>
      <w:sz w:val="20"/>
      <w:szCs w:val="20"/>
      <w:lang w:eastAsia="ru-RU"/>
    </w:rPr>
  </w:style>
  <w:style w:type="character" w:styleId="af8">
    <w:name w:val="FollowedHyperlink"/>
    <w:uiPriority w:val="99"/>
    <w:unhideWhenUsed/>
    <w:rsid w:val="008B149B"/>
    <w:rPr>
      <w:color w:val="800080"/>
      <w:u w:val="single"/>
    </w:rPr>
  </w:style>
  <w:style w:type="paragraph" w:styleId="af9">
    <w:name w:val="Body Text"/>
    <w:aliases w:val="Основной текст Знак Знак"/>
    <w:basedOn w:val="a1"/>
    <w:link w:val="afa"/>
    <w:unhideWhenUsed/>
    <w:qFormat/>
    <w:rsid w:val="008B149B"/>
    <w:pPr>
      <w:spacing w:after="120"/>
    </w:pPr>
  </w:style>
  <w:style w:type="character" w:customStyle="1" w:styleId="afa">
    <w:name w:val="Основной текст Знак"/>
    <w:aliases w:val="Основной текст Знак Знак Знак1"/>
    <w:basedOn w:val="a2"/>
    <w:link w:val="af9"/>
    <w:rsid w:val="008B149B"/>
    <w:rPr>
      <w:rFonts w:ascii="Calibri" w:eastAsia="Calibri" w:hAnsi="Calibri" w:cs="Times New Roman"/>
    </w:rPr>
  </w:style>
  <w:style w:type="table" w:customStyle="1" w:styleId="TableNormal">
    <w:name w:val="Table Normal"/>
    <w:uiPriority w:val="2"/>
    <w:semiHidden/>
    <w:unhideWhenUsed/>
    <w:qFormat/>
    <w:rsid w:val="008B149B"/>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styleId="afb">
    <w:name w:val="header"/>
    <w:basedOn w:val="a1"/>
    <w:link w:val="afc"/>
    <w:uiPriority w:val="99"/>
    <w:unhideWhenUsed/>
    <w:rsid w:val="008B149B"/>
    <w:pPr>
      <w:widowControl w:val="0"/>
      <w:tabs>
        <w:tab w:val="center" w:pos="4677"/>
        <w:tab w:val="right" w:pos="9355"/>
      </w:tabs>
      <w:autoSpaceDE w:val="0"/>
      <w:autoSpaceDN w:val="0"/>
      <w:spacing w:after="0" w:line="240" w:lineRule="auto"/>
    </w:pPr>
    <w:rPr>
      <w:rFonts w:ascii="Times New Roman" w:eastAsia="Times New Roman" w:hAnsi="Times New Roman"/>
      <w:sz w:val="20"/>
      <w:szCs w:val="20"/>
      <w:lang w:val="x-none" w:eastAsia="x-none"/>
    </w:rPr>
  </w:style>
  <w:style w:type="character" w:customStyle="1" w:styleId="afc">
    <w:name w:val="Верхний колонтитул Знак"/>
    <w:basedOn w:val="a2"/>
    <w:link w:val="afb"/>
    <w:uiPriority w:val="99"/>
    <w:rsid w:val="008B149B"/>
    <w:rPr>
      <w:rFonts w:ascii="Times New Roman" w:eastAsia="Times New Roman" w:hAnsi="Times New Roman" w:cs="Times New Roman"/>
      <w:sz w:val="20"/>
      <w:szCs w:val="20"/>
      <w:lang w:val="x-none" w:eastAsia="x-none"/>
    </w:rPr>
  </w:style>
  <w:style w:type="paragraph" w:styleId="33">
    <w:name w:val="toc 3"/>
    <w:basedOn w:val="a1"/>
    <w:next w:val="a1"/>
    <w:autoRedefine/>
    <w:uiPriority w:val="39"/>
    <w:unhideWhenUsed/>
    <w:rsid w:val="008B149B"/>
    <w:pPr>
      <w:tabs>
        <w:tab w:val="right" w:leader="dot" w:pos="8931"/>
      </w:tabs>
      <w:spacing w:after="100"/>
    </w:pPr>
  </w:style>
  <w:style w:type="paragraph" w:styleId="24">
    <w:name w:val="Body Text 2"/>
    <w:basedOn w:val="a1"/>
    <w:link w:val="25"/>
    <w:unhideWhenUsed/>
    <w:rsid w:val="008B149B"/>
    <w:pPr>
      <w:spacing w:after="120" w:line="480" w:lineRule="auto"/>
    </w:pPr>
  </w:style>
  <w:style w:type="character" w:customStyle="1" w:styleId="25">
    <w:name w:val="Основной текст 2 Знак"/>
    <w:basedOn w:val="a2"/>
    <w:link w:val="24"/>
    <w:rsid w:val="008B149B"/>
    <w:rPr>
      <w:rFonts w:ascii="Calibri" w:eastAsia="Calibri" w:hAnsi="Calibri" w:cs="Times New Roman"/>
    </w:rPr>
  </w:style>
  <w:style w:type="paragraph" w:styleId="afd">
    <w:name w:val="Title"/>
    <w:basedOn w:val="a1"/>
    <w:next w:val="a1"/>
    <w:link w:val="afe"/>
    <w:uiPriority w:val="10"/>
    <w:qFormat/>
    <w:rsid w:val="008B149B"/>
    <w:pPr>
      <w:pBdr>
        <w:bottom w:val="single" w:sz="8" w:space="4" w:color="4F81BD"/>
      </w:pBdr>
      <w:spacing w:after="300" w:line="240" w:lineRule="auto"/>
      <w:contextualSpacing/>
    </w:pPr>
    <w:rPr>
      <w:rFonts w:ascii="Cambria" w:eastAsia="Times New Roman" w:hAnsi="Cambria"/>
      <w:color w:val="17365D"/>
      <w:spacing w:val="5"/>
      <w:kern w:val="28"/>
      <w:sz w:val="52"/>
      <w:szCs w:val="52"/>
      <w:lang w:val="x-none" w:eastAsia="x-none"/>
    </w:rPr>
  </w:style>
  <w:style w:type="character" w:customStyle="1" w:styleId="afe">
    <w:name w:val="Название Знак"/>
    <w:basedOn w:val="a2"/>
    <w:link w:val="afd"/>
    <w:uiPriority w:val="10"/>
    <w:rsid w:val="008B149B"/>
    <w:rPr>
      <w:rFonts w:ascii="Cambria" w:eastAsia="Times New Roman" w:hAnsi="Cambria" w:cs="Times New Roman"/>
      <w:color w:val="17365D"/>
      <w:spacing w:val="5"/>
      <w:kern w:val="28"/>
      <w:sz w:val="52"/>
      <w:szCs w:val="52"/>
      <w:lang w:val="x-none" w:eastAsia="x-none"/>
    </w:rPr>
  </w:style>
  <w:style w:type="character" w:customStyle="1" w:styleId="FontStyle42">
    <w:name w:val="Font Style42"/>
    <w:rsid w:val="008B149B"/>
    <w:rPr>
      <w:rFonts w:ascii="Times New Roman" w:hAnsi="Times New Roman" w:cs="Times New Roman"/>
      <w:b/>
      <w:bCs/>
      <w:i/>
      <w:iCs/>
      <w:sz w:val="26"/>
      <w:szCs w:val="26"/>
    </w:rPr>
  </w:style>
  <w:style w:type="paragraph" w:customStyle="1" w:styleId="Style3">
    <w:name w:val="Style3"/>
    <w:basedOn w:val="a1"/>
    <w:uiPriority w:val="99"/>
    <w:rsid w:val="008B149B"/>
    <w:pPr>
      <w:widowControl w:val="0"/>
      <w:autoSpaceDE w:val="0"/>
      <w:autoSpaceDN w:val="0"/>
      <w:adjustRightInd w:val="0"/>
      <w:spacing w:after="0" w:line="209" w:lineRule="exact"/>
      <w:ind w:firstLine="504"/>
      <w:jc w:val="both"/>
    </w:pPr>
    <w:rPr>
      <w:rFonts w:ascii="Times New Roman" w:eastAsia="Times New Roman" w:hAnsi="Times New Roman"/>
      <w:sz w:val="24"/>
      <w:szCs w:val="24"/>
      <w:lang w:eastAsia="ru-RU"/>
    </w:rPr>
  </w:style>
  <w:style w:type="paragraph" w:customStyle="1" w:styleId="aff">
    <w:name w:val="Знак Знак Знак Знак Знак Знак Знак"/>
    <w:basedOn w:val="a1"/>
    <w:autoRedefine/>
    <w:uiPriority w:val="99"/>
    <w:rsid w:val="008B149B"/>
    <w:pPr>
      <w:spacing w:after="160" w:line="240" w:lineRule="exact"/>
    </w:pPr>
    <w:rPr>
      <w:rFonts w:ascii="Times New Roman" w:eastAsia="SimSun" w:hAnsi="Times New Roman"/>
      <w:b/>
      <w:sz w:val="28"/>
      <w:szCs w:val="24"/>
      <w:lang w:val="en-US"/>
    </w:rPr>
  </w:style>
  <w:style w:type="character" w:customStyle="1" w:styleId="s1">
    <w:name w:val="s1"/>
    <w:rsid w:val="008B149B"/>
    <w:rPr>
      <w:rFonts w:ascii="Times New Roman" w:hAnsi="Times New Roman" w:cs="Times New Roman"/>
      <w:b/>
      <w:bCs/>
      <w:i w:val="0"/>
      <w:iCs w:val="0"/>
      <w:strike w:val="0"/>
      <w:dstrike w:val="0"/>
      <w:color w:val="000000"/>
      <w:sz w:val="28"/>
      <w:szCs w:val="28"/>
      <w:u w:val="none"/>
    </w:rPr>
  </w:style>
  <w:style w:type="paragraph" w:customStyle="1" w:styleId="26">
    <w:name w:val="Основной текст2"/>
    <w:basedOn w:val="a1"/>
    <w:rsid w:val="008B149B"/>
    <w:pPr>
      <w:shd w:val="clear" w:color="auto" w:fill="FFFFFF"/>
      <w:spacing w:after="0" w:line="0" w:lineRule="atLeast"/>
    </w:pPr>
    <w:rPr>
      <w:rFonts w:ascii="Tahoma" w:eastAsia="Tahoma" w:hAnsi="Tahoma"/>
      <w:sz w:val="15"/>
      <w:szCs w:val="15"/>
      <w:lang w:val="x-none" w:eastAsia="x-none"/>
    </w:rPr>
  </w:style>
  <w:style w:type="character" w:customStyle="1" w:styleId="51">
    <w:name w:val="Основной текст (5)_"/>
    <w:link w:val="52"/>
    <w:rsid w:val="008B149B"/>
    <w:rPr>
      <w:rFonts w:ascii="Tahoma" w:eastAsia="Tahoma" w:hAnsi="Tahoma"/>
      <w:sz w:val="15"/>
      <w:szCs w:val="15"/>
      <w:shd w:val="clear" w:color="auto" w:fill="FFFFFF"/>
    </w:rPr>
  </w:style>
  <w:style w:type="paragraph" w:customStyle="1" w:styleId="52">
    <w:name w:val="Основной текст (5)"/>
    <w:basedOn w:val="a1"/>
    <w:link w:val="51"/>
    <w:rsid w:val="008B149B"/>
    <w:pPr>
      <w:shd w:val="clear" w:color="auto" w:fill="FFFFFF"/>
      <w:spacing w:after="0" w:line="0" w:lineRule="atLeast"/>
    </w:pPr>
    <w:rPr>
      <w:rFonts w:ascii="Tahoma" w:eastAsia="Tahoma" w:hAnsi="Tahoma" w:cstheme="minorBidi"/>
      <w:sz w:val="15"/>
      <w:szCs w:val="15"/>
    </w:rPr>
  </w:style>
  <w:style w:type="character" w:customStyle="1" w:styleId="42">
    <w:name w:val="Основной текст (4)_"/>
    <w:link w:val="43"/>
    <w:rsid w:val="008B149B"/>
    <w:rPr>
      <w:rFonts w:ascii="Century Schoolbook" w:eastAsia="Century Schoolbook" w:hAnsi="Century Schoolbook"/>
      <w:sz w:val="10"/>
      <w:szCs w:val="10"/>
      <w:shd w:val="clear" w:color="auto" w:fill="FFFFFF"/>
    </w:rPr>
  </w:style>
  <w:style w:type="paragraph" w:customStyle="1" w:styleId="43">
    <w:name w:val="Основной текст (4)"/>
    <w:basedOn w:val="a1"/>
    <w:link w:val="42"/>
    <w:rsid w:val="008B149B"/>
    <w:pPr>
      <w:shd w:val="clear" w:color="auto" w:fill="FFFFFF"/>
      <w:spacing w:after="0" w:line="0" w:lineRule="atLeast"/>
    </w:pPr>
    <w:rPr>
      <w:rFonts w:ascii="Century Schoolbook" w:eastAsia="Century Schoolbook" w:hAnsi="Century Schoolbook" w:cstheme="minorBidi"/>
      <w:sz w:val="10"/>
      <w:szCs w:val="10"/>
    </w:rPr>
  </w:style>
  <w:style w:type="character" w:customStyle="1" w:styleId="61">
    <w:name w:val="Основной текст (6)_"/>
    <w:link w:val="62"/>
    <w:rsid w:val="008B149B"/>
    <w:rPr>
      <w:rFonts w:ascii="Tahoma" w:eastAsia="Tahoma" w:hAnsi="Tahoma"/>
      <w:sz w:val="12"/>
      <w:szCs w:val="12"/>
      <w:shd w:val="clear" w:color="auto" w:fill="FFFFFF"/>
    </w:rPr>
  </w:style>
  <w:style w:type="paragraph" w:customStyle="1" w:styleId="62">
    <w:name w:val="Основной текст (6)"/>
    <w:basedOn w:val="a1"/>
    <w:link w:val="61"/>
    <w:rsid w:val="008B149B"/>
    <w:pPr>
      <w:shd w:val="clear" w:color="auto" w:fill="FFFFFF"/>
      <w:spacing w:after="180" w:line="0" w:lineRule="atLeast"/>
    </w:pPr>
    <w:rPr>
      <w:rFonts w:ascii="Tahoma" w:eastAsia="Tahoma" w:hAnsi="Tahoma" w:cstheme="minorBidi"/>
      <w:sz w:val="12"/>
      <w:szCs w:val="12"/>
    </w:rPr>
  </w:style>
  <w:style w:type="character" w:customStyle="1" w:styleId="71">
    <w:name w:val="Основной текст (7)_"/>
    <w:link w:val="72"/>
    <w:rsid w:val="008B149B"/>
    <w:rPr>
      <w:rFonts w:ascii="Tahoma" w:eastAsia="Tahoma" w:hAnsi="Tahoma"/>
      <w:sz w:val="12"/>
      <w:szCs w:val="12"/>
      <w:shd w:val="clear" w:color="auto" w:fill="FFFFFF"/>
    </w:rPr>
  </w:style>
  <w:style w:type="paragraph" w:customStyle="1" w:styleId="72">
    <w:name w:val="Основной текст (7)"/>
    <w:basedOn w:val="a1"/>
    <w:link w:val="71"/>
    <w:rsid w:val="008B149B"/>
    <w:pPr>
      <w:shd w:val="clear" w:color="auto" w:fill="FFFFFF"/>
      <w:spacing w:before="180" w:after="60" w:line="0" w:lineRule="atLeast"/>
    </w:pPr>
    <w:rPr>
      <w:rFonts w:ascii="Tahoma" w:eastAsia="Tahoma" w:hAnsi="Tahoma" w:cstheme="minorBidi"/>
      <w:sz w:val="12"/>
      <w:szCs w:val="12"/>
    </w:rPr>
  </w:style>
  <w:style w:type="character" w:customStyle="1" w:styleId="81">
    <w:name w:val="Основной текст (8)_"/>
    <w:link w:val="82"/>
    <w:rsid w:val="008B149B"/>
    <w:rPr>
      <w:rFonts w:ascii="Tahoma" w:eastAsia="Tahoma" w:hAnsi="Tahoma"/>
      <w:sz w:val="14"/>
      <w:szCs w:val="14"/>
      <w:shd w:val="clear" w:color="auto" w:fill="FFFFFF"/>
    </w:rPr>
  </w:style>
  <w:style w:type="paragraph" w:customStyle="1" w:styleId="82">
    <w:name w:val="Основной текст (8)"/>
    <w:basedOn w:val="a1"/>
    <w:link w:val="81"/>
    <w:rsid w:val="008B149B"/>
    <w:pPr>
      <w:shd w:val="clear" w:color="auto" w:fill="FFFFFF"/>
      <w:spacing w:before="60" w:after="0" w:line="0" w:lineRule="atLeast"/>
    </w:pPr>
    <w:rPr>
      <w:rFonts w:ascii="Tahoma" w:eastAsia="Tahoma" w:hAnsi="Tahoma" w:cstheme="minorBidi"/>
      <w:sz w:val="14"/>
      <w:szCs w:val="14"/>
    </w:rPr>
  </w:style>
  <w:style w:type="character" w:customStyle="1" w:styleId="130">
    <w:name w:val="Основной текст (13)_"/>
    <w:link w:val="131"/>
    <w:rsid w:val="008B149B"/>
    <w:rPr>
      <w:sz w:val="13"/>
      <w:szCs w:val="13"/>
      <w:shd w:val="clear" w:color="auto" w:fill="FFFFFF"/>
    </w:rPr>
  </w:style>
  <w:style w:type="paragraph" w:customStyle="1" w:styleId="131">
    <w:name w:val="Основной текст (13)"/>
    <w:basedOn w:val="a1"/>
    <w:link w:val="130"/>
    <w:rsid w:val="008B149B"/>
    <w:pPr>
      <w:shd w:val="clear" w:color="auto" w:fill="FFFFFF"/>
      <w:spacing w:after="0" w:line="0" w:lineRule="atLeast"/>
      <w:jc w:val="both"/>
    </w:pPr>
    <w:rPr>
      <w:rFonts w:asciiTheme="minorHAnsi" w:eastAsiaTheme="minorHAnsi" w:hAnsiTheme="minorHAnsi" w:cstheme="minorBidi"/>
      <w:sz w:val="13"/>
      <w:szCs w:val="13"/>
    </w:rPr>
  </w:style>
  <w:style w:type="character" w:customStyle="1" w:styleId="14">
    <w:name w:val="Основной текст (14)_"/>
    <w:link w:val="140"/>
    <w:rsid w:val="008B149B"/>
    <w:rPr>
      <w:rFonts w:ascii="Century Schoolbook" w:eastAsia="Century Schoolbook" w:hAnsi="Century Schoolbook"/>
      <w:sz w:val="8"/>
      <w:szCs w:val="8"/>
      <w:shd w:val="clear" w:color="auto" w:fill="FFFFFF"/>
    </w:rPr>
  </w:style>
  <w:style w:type="paragraph" w:customStyle="1" w:styleId="140">
    <w:name w:val="Основной текст (14)"/>
    <w:basedOn w:val="a1"/>
    <w:link w:val="14"/>
    <w:rsid w:val="008B149B"/>
    <w:pPr>
      <w:shd w:val="clear" w:color="auto" w:fill="FFFFFF"/>
      <w:spacing w:after="0" w:line="0" w:lineRule="atLeast"/>
    </w:pPr>
    <w:rPr>
      <w:rFonts w:ascii="Century Schoolbook" w:eastAsia="Century Schoolbook" w:hAnsi="Century Schoolbook" w:cstheme="minorBidi"/>
      <w:sz w:val="8"/>
      <w:szCs w:val="8"/>
    </w:rPr>
  </w:style>
  <w:style w:type="character" w:customStyle="1" w:styleId="120">
    <w:name w:val="Основной текст (12)_"/>
    <w:link w:val="121"/>
    <w:rsid w:val="008B149B"/>
    <w:rPr>
      <w:rFonts w:ascii="Tahoma" w:eastAsia="Tahoma" w:hAnsi="Tahoma"/>
      <w:sz w:val="15"/>
      <w:szCs w:val="15"/>
      <w:shd w:val="clear" w:color="auto" w:fill="FFFFFF"/>
    </w:rPr>
  </w:style>
  <w:style w:type="paragraph" w:customStyle="1" w:styleId="121">
    <w:name w:val="Основной текст (12)"/>
    <w:basedOn w:val="a1"/>
    <w:link w:val="120"/>
    <w:rsid w:val="008B149B"/>
    <w:pPr>
      <w:shd w:val="clear" w:color="auto" w:fill="FFFFFF"/>
      <w:spacing w:after="0" w:line="0" w:lineRule="atLeast"/>
      <w:jc w:val="both"/>
    </w:pPr>
    <w:rPr>
      <w:rFonts w:ascii="Tahoma" w:eastAsia="Tahoma" w:hAnsi="Tahoma" w:cstheme="minorBidi"/>
      <w:sz w:val="15"/>
      <w:szCs w:val="15"/>
    </w:rPr>
  </w:style>
  <w:style w:type="character" w:customStyle="1" w:styleId="127pt">
    <w:name w:val="Основной текст (12) + 7 pt"/>
    <w:rsid w:val="008B149B"/>
    <w:rPr>
      <w:rFonts w:ascii="Tahoma" w:eastAsia="Tahoma" w:hAnsi="Tahoma"/>
      <w:sz w:val="14"/>
      <w:szCs w:val="14"/>
      <w:lang w:bidi="ar-SA"/>
    </w:rPr>
  </w:style>
  <w:style w:type="character" w:customStyle="1" w:styleId="13Tahoma11pt2pt">
    <w:name w:val="Основной текст (13) + Tahoma;11 pt;Полужирный;Курсив;Интервал 2 pt"/>
    <w:rsid w:val="008B149B"/>
    <w:rPr>
      <w:rFonts w:ascii="Tahoma" w:eastAsia="Tahoma" w:hAnsi="Tahoma" w:cs="Tahoma"/>
      <w:b/>
      <w:bCs/>
      <w:i/>
      <w:iCs/>
      <w:smallCaps w:val="0"/>
      <w:strike w:val="0"/>
      <w:spacing w:val="50"/>
      <w:w w:val="100"/>
      <w:sz w:val="22"/>
      <w:szCs w:val="22"/>
      <w:lang w:bidi="ar-SA"/>
    </w:rPr>
  </w:style>
  <w:style w:type="paragraph" w:customStyle="1" w:styleId="aff0">
    <w:name w:val="Знак Знак Знак Знак Знак Знак Знак Знак Знак Знак"/>
    <w:basedOn w:val="a1"/>
    <w:uiPriority w:val="99"/>
    <w:rsid w:val="008B149B"/>
    <w:pPr>
      <w:spacing w:after="160" w:line="240" w:lineRule="exact"/>
    </w:pPr>
    <w:rPr>
      <w:rFonts w:ascii="Tahoma" w:eastAsia="Times New Roman" w:hAnsi="Tahoma" w:cs="Tahoma"/>
      <w:sz w:val="20"/>
      <w:szCs w:val="20"/>
      <w:lang w:val="en-US"/>
    </w:rPr>
  </w:style>
  <w:style w:type="character" w:styleId="aff1">
    <w:name w:val="Strong"/>
    <w:uiPriority w:val="22"/>
    <w:qFormat/>
    <w:rsid w:val="008B149B"/>
    <w:rPr>
      <w:b/>
      <w:bCs/>
    </w:rPr>
  </w:style>
  <w:style w:type="character" w:customStyle="1" w:styleId="aff2">
    <w:name w:val="Заголовок Знак"/>
    <w:rsid w:val="008B149B"/>
    <w:rPr>
      <w:b/>
      <w:bCs/>
      <w:sz w:val="32"/>
      <w:szCs w:val="24"/>
    </w:rPr>
  </w:style>
  <w:style w:type="paragraph" w:styleId="34">
    <w:name w:val="Body Text 3"/>
    <w:aliases w:val=" Знак10 Знак1 Знак,Знак10 Знак1 Знак"/>
    <w:basedOn w:val="a1"/>
    <w:link w:val="310"/>
    <w:rsid w:val="008B149B"/>
    <w:pPr>
      <w:spacing w:after="0" w:line="240" w:lineRule="auto"/>
      <w:jc w:val="center"/>
    </w:pPr>
    <w:rPr>
      <w:rFonts w:ascii="Times New Roman" w:eastAsia="Times New Roman" w:hAnsi="Times New Roman"/>
      <w:b/>
      <w:sz w:val="26"/>
      <w:szCs w:val="24"/>
      <w:lang w:val="x-none" w:eastAsia="x-none"/>
    </w:rPr>
  </w:style>
  <w:style w:type="character" w:customStyle="1" w:styleId="35">
    <w:name w:val="Основной текст 3 Знак"/>
    <w:aliases w:val="Знак10 Знак1 Знак Знак1"/>
    <w:basedOn w:val="a2"/>
    <w:rsid w:val="008B149B"/>
    <w:rPr>
      <w:rFonts w:ascii="Calibri" w:eastAsia="Calibri" w:hAnsi="Calibri" w:cs="Times New Roman"/>
      <w:sz w:val="16"/>
      <w:szCs w:val="16"/>
    </w:rPr>
  </w:style>
  <w:style w:type="character" w:customStyle="1" w:styleId="310">
    <w:name w:val="Основной текст 3 Знак1"/>
    <w:aliases w:val=" Знак10 Знак1 Знак Знак,Знак10 Знак1 Знак Знак"/>
    <w:link w:val="34"/>
    <w:rsid w:val="008B149B"/>
    <w:rPr>
      <w:rFonts w:ascii="Times New Roman" w:eastAsia="Times New Roman" w:hAnsi="Times New Roman" w:cs="Times New Roman"/>
      <w:b/>
      <w:sz w:val="26"/>
      <w:szCs w:val="24"/>
      <w:lang w:val="x-none" w:eastAsia="x-none"/>
    </w:rPr>
  </w:style>
  <w:style w:type="paragraph" w:styleId="27">
    <w:name w:val="Body Text Indent 2"/>
    <w:basedOn w:val="a1"/>
    <w:link w:val="28"/>
    <w:uiPriority w:val="99"/>
    <w:rsid w:val="008B149B"/>
    <w:pPr>
      <w:spacing w:after="120" w:line="480" w:lineRule="auto"/>
      <w:ind w:left="283"/>
    </w:pPr>
    <w:rPr>
      <w:rFonts w:ascii="Times New Roman" w:eastAsia="Times New Roman" w:hAnsi="Times New Roman"/>
      <w:sz w:val="24"/>
      <w:szCs w:val="24"/>
      <w:lang w:val="x-none" w:eastAsia="x-none"/>
    </w:rPr>
  </w:style>
  <w:style w:type="character" w:customStyle="1" w:styleId="28">
    <w:name w:val="Основной текст с отступом 2 Знак"/>
    <w:basedOn w:val="a2"/>
    <w:link w:val="27"/>
    <w:uiPriority w:val="99"/>
    <w:rsid w:val="008B149B"/>
    <w:rPr>
      <w:rFonts w:ascii="Times New Roman" w:eastAsia="Times New Roman" w:hAnsi="Times New Roman" w:cs="Times New Roman"/>
      <w:sz w:val="24"/>
      <w:szCs w:val="24"/>
      <w:lang w:val="x-none" w:eastAsia="x-none"/>
    </w:rPr>
  </w:style>
  <w:style w:type="paragraph" w:customStyle="1" w:styleId="44">
    <w:name w:val="Обычный (веб)4"/>
    <w:basedOn w:val="a1"/>
    <w:uiPriority w:val="99"/>
    <w:rsid w:val="008B149B"/>
    <w:pPr>
      <w:spacing w:after="0" w:line="240" w:lineRule="auto"/>
      <w:ind w:firstLine="720"/>
    </w:pPr>
    <w:rPr>
      <w:rFonts w:ascii="Times New Roman" w:eastAsia="Times New Roman" w:hAnsi="Times New Roman"/>
      <w:sz w:val="24"/>
      <w:szCs w:val="24"/>
      <w:lang w:eastAsia="ru-RU"/>
    </w:rPr>
  </w:style>
  <w:style w:type="paragraph" w:customStyle="1" w:styleId="15">
    <w:name w:val="Основной текст1"/>
    <w:basedOn w:val="a1"/>
    <w:uiPriority w:val="99"/>
    <w:rsid w:val="008B149B"/>
    <w:pPr>
      <w:widowControl w:val="0"/>
      <w:snapToGrid w:val="0"/>
      <w:spacing w:after="0" w:line="240" w:lineRule="auto"/>
      <w:jc w:val="both"/>
    </w:pPr>
    <w:rPr>
      <w:rFonts w:ascii="Times New Roman" w:eastAsia="Times New Roman" w:hAnsi="Times New Roman"/>
      <w:sz w:val="24"/>
      <w:szCs w:val="20"/>
      <w:lang w:eastAsia="ru-RU"/>
    </w:rPr>
  </w:style>
  <w:style w:type="paragraph" w:customStyle="1" w:styleId="16">
    <w:name w:val="заголовок 1"/>
    <w:basedOn w:val="a1"/>
    <w:next w:val="a1"/>
    <w:uiPriority w:val="99"/>
    <w:rsid w:val="008B149B"/>
    <w:pPr>
      <w:keepNext/>
      <w:widowControl w:val="0"/>
      <w:autoSpaceDE w:val="0"/>
      <w:autoSpaceDN w:val="0"/>
      <w:adjustRightInd w:val="0"/>
      <w:spacing w:after="0" w:line="240" w:lineRule="auto"/>
      <w:jc w:val="both"/>
    </w:pPr>
    <w:rPr>
      <w:rFonts w:ascii="Times New Roman" w:eastAsia="Times New Roman" w:hAnsi="Times New Roman"/>
      <w:sz w:val="24"/>
      <w:szCs w:val="24"/>
    </w:rPr>
  </w:style>
  <w:style w:type="paragraph" w:customStyle="1" w:styleId="aff3">
    <w:name w:val="Титульный лист"/>
    <w:uiPriority w:val="99"/>
    <w:rsid w:val="008B149B"/>
    <w:pPr>
      <w:autoSpaceDE w:val="0"/>
      <w:autoSpaceDN w:val="0"/>
      <w:spacing w:before="3000" w:after="0" w:line="240" w:lineRule="auto"/>
      <w:jc w:val="center"/>
    </w:pPr>
    <w:rPr>
      <w:rFonts w:ascii="Arial" w:eastAsia="Times New Roman" w:hAnsi="Arial" w:cs="Times New Roman"/>
      <w:sz w:val="28"/>
      <w:szCs w:val="20"/>
      <w:lang w:eastAsia="ru-RU"/>
    </w:rPr>
  </w:style>
  <w:style w:type="paragraph" w:customStyle="1" w:styleId="17">
    <w:name w:val="Стиль1"/>
    <w:basedOn w:val="1"/>
    <w:uiPriority w:val="99"/>
    <w:rsid w:val="008B149B"/>
    <w:pPr>
      <w:keepLines w:val="0"/>
      <w:spacing w:before="0" w:line="240" w:lineRule="auto"/>
      <w:jc w:val="center"/>
    </w:pPr>
    <w:rPr>
      <w:rFonts w:ascii="Times New Roman" w:eastAsia="Times New Roman" w:hAnsi="Times New Roman" w:cs="Times New Roman"/>
      <w:caps/>
      <w:color w:val="auto"/>
      <w:kern w:val="32"/>
      <w:sz w:val="20"/>
      <w:szCs w:val="20"/>
      <w:lang w:val="x-none" w:eastAsia="x-none"/>
    </w:rPr>
  </w:style>
  <w:style w:type="character" w:customStyle="1" w:styleId="18">
    <w:name w:val="Строгий1"/>
    <w:rsid w:val="008B149B"/>
    <w:rPr>
      <w:b/>
      <w:bCs w:val="0"/>
    </w:rPr>
  </w:style>
  <w:style w:type="paragraph" w:customStyle="1" w:styleId="210">
    <w:name w:val="Основной текст с отступом 21"/>
    <w:basedOn w:val="a1"/>
    <w:uiPriority w:val="99"/>
    <w:rsid w:val="008B149B"/>
    <w:pPr>
      <w:suppressAutoHyphens/>
      <w:spacing w:after="0" w:line="240" w:lineRule="auto"/>
      <w:ind w:firstLine="540"/>
      <w:jc w:val="both"/>
    </w:pPr>
    <w:rPr>
      <w:rFonts w:ascii="Times New Roman" w:eastAsia="Times New Roman" w:hAnsi="Times New Roman"/>
      <w:b/>
      <w:i/>
      <w:sz w:val="28"/>
      <w:szCs w:val="24"/>
      <w:lang w:eastAsia="ar-SA"/>
    </w:rPr>
  </w:style>
  <w:style w:type="paragraph" w:customStyle="1" w:styleId="311">
    <w:name w:val="Основной текст с отступом 31"/>
    <w:basedOn w:val="a1"/>
    <w:uiPriority w:val="99"/>
    <w:rsid w:val="008B149B"/>
    <w:pPr>
      <w:suppressAutoHyphens/>
      <w:spacing w:after="0" w:line="240" w:lineRule="auto"/>
      <w:ind w:firstLine="720"/>
      <w:jc w:val="both"/>
    </w:pPr>
    <w:rPr>
      <w:rFonts w:ascii="Times New Roman" w:eastAsia="Times New Roman" w:hAnsi="Times New Roman"/>
      <w:sz w:val="28"/>
      <w:szCs w:val="20"/>
      <w:lang w:eastAsia="ar-SA"/>
    </w:rPr>
  </w:style>
  <w:style w:type="paragraph" w:customStyle="1" w:styleId="aff4">
    <w:name w:val="Мой"/>
    <w:basedOn w:val="a1"/>
    <w:uiPriority w:val="99"/>
    <w:rsid w:val="008B149B"/>
    <w:pPr>
      <w:spacing w:after="0" w:line="240" w:lineRule="auto"/>
      <w:ind w:firstLine="720"/>
    </w:pPr>
    <w:rPr>
      <w:rFonts w:ascii="Times New Roman" w:eastAsia="Batang" w:hAnsi="Times New Roman"/>
      <w:sz w:val="28"/>
      <w:szCs w:val="20"/>
      <w:lang w:eastAsia="ru-RU"/>
    </w:rPr>
  </w:style>
  <w:style w:type="paragraph" w:customStyle="1" w:styleId="19">
    <w:name w:val="Обычный (веб)1"/>
    <w:basedOn w:val="a1"/>
    <w:uiPriority w:val="99"/>
    <w:rsid w:val="008B149B"/>
    <w:pPr>
      <w:spacing w:before="100" w:beforeAutospacing="1" w:after="100" w:afterAutospacing="1" w:line="240" w:lineRule="auto"/>
    </w:pPr>
    <w:rPr>
      <w:rFonts w:ascii="Times New Roman" w:eastAsia="Times New Roman" w:hAnsi="Times New Roman"/>
      <w:sz w:val="20"/>
      <w:szCs w:val="20"/>
      <w:lang w:eastAsia="ru-RU"/>
    </w:rPr>
  </w:style>
  <w:style w:type="character" w:customStyle="1" w:styleId="arttext1">
    <w:name w:val="arttext1"/>
    <w:rsid w:val="008B149B"/>
    <w:rPr>
      <w:rFonts w:ascii="Times New Roman" w:hAnsi="Times New Roman" w:cs="Times New Roman" w:hint="default"/>
      <w:sz w:val="24"/>
      <w:szCs w:val="24"/>
    </w:rPr>
  </w:style>
  <w:style w:type="paragraph" w:customStyle="1" w:styleId="aff5">
    <w:name w:val="Стиль"/>
    <w:uiPriority w:val="99"/>
    <w:rsid w:val="008B149B"/>
    <w:pPr>
      <w:spacing w:after="0" w:line="240" w:lineRule="auto"/>
    </w:pPr>
    <w:rPr>
      <w:rFonts w:ascii="Times New Roman" w:eastAsia="Times New Roman" w:hAnsi="Times New Roman" w:cs="Times New Roman"/>
      <w:sz w:val="20"/>
      <w:szCs w:val="20"/>
      <w:lang w:eastAsia="ru-RU"/>
    </w:rPr>
  </w:style>
  <w:style w:type="character" w:customStyle="1" w:styleId="FontStyle23">
    <w:name w:val="Font Style23"/>
    <w:rsid w:val="008B149B"/>
    <w:rPr>
      <w:rFonts w:ascii="Franklin Gothic Demi" w:hAnsi="Franklin Gothic Demi" w:cs="Franklin Gothic Demi"/>
      <w:b/>
      <w:bCs/>
      <w:sz w:val="18"/>
      <w:szCs w:val="18"/>
    </w:rPr>
  </w:style>
  <w:style w:type="character" w:styleId="aff6">
    <w:name w:val="page number"/>
    <w:basedOn w:val="a2"/>
    <w:rsid w:val="008B149B"/>
  </w:style>
  <w:style w:type="paragraph" w:customStyle="1" w:styleId="Web">
    <w:name w:val="Обычный (Web)"/>
    <w:basedOn w:val="a1"/>
    <w:uiPriority w:val="99"/>
    <w:rsid w:val="008B149B"/>
    <w:pPr>
      <w:spacing w:before="100" w:beforeAutospacing="1" w:after="100" w:afterAutospacing="1" w:line="240" w:lineRule="auto"/>
    </w:pPr>
    <w:rPr>
      <w:rFonts w:ascii="Arial CYR" w:eastAsia="Times New Roman" w:hAnsi="Arial CYR" w:cs="Arial CYR"/>
      <w:color w:val="000000"/>
      <w:sz w:val="20"/>
      <w:szCs w:val="20"/>
      <w:lang w:eastAsia="ru-RU"/>
    </w:rPr>
  </w:style>
  <w:style w:type="paragraph" w:customStyle="1" w:styleId="aff7">
    <w:name w:val="Абзац"/>
    <w:basedOn w:val="a1"/>
    <w:uiPriority w:val="99"/>
    <w:rsid w:val="008B149B"/>
    <w:pPr>
      <w:tabs>
        <w:tab w:val="left" w:pos="851"/>
      </w:tabs>
      <w:spacing w:before="80" w:after="0" w:line="240" w:lineRule="auto"/>
      <w:ind w:left="851" w:hanging="851"/>
      <w:jc w:val="both"/>
    </w:pPr>
    <w:rPr>
      <w:rFonts w:ascii="Arial" w:eastAsia="Times New Roman" w:hAnsi="Arial"/>
      <w:szCs w:val="24"/>
      <w:lang w:val="en-US" w:eastAsia="ru-RU"/>
    </w:rPr>
  </w:style>
  <w:style w:type="paragraph" w:customStyle="1" w:styleId="aff8">
    <w:name w:val="Знак Знак Знак Знак Знак Знак"/>
    <w:basedOn w:val="a1"/>
    <w:uiPriority w:val="99"/>
    <w:rsid w:val="008B149B"/>
    <w:pPr>
      <w:spacing w:after="160" w:line="240" w:lineRule="exact"/>
    </w:pPr>
    <w:rPr>
      <w:rFonts w:ascii="Tahoma" w:eastAsia="Times New Roman" w:hAnsi="Tahoma" w:cs="Tahoma"/>
      <w:sz w:val="20"/>
      <w:szCs w:val="20"/>
      <w:lang w:val="en-US"/>
    </w:rPr>
  </w:style>
  <w:style w:type="paragraph" w:customStyle="1" w:styleId="1a">
    <w:name w:val="Заголовок1"/>
    <w:basedOn w:val="a1"/>
    <w:next w:val="af9"/>
    <w:uiPriority w:val="99"/>
    <w:rsid w:val="008B149B"/>
    <w:pPr>
      <w:keepNext/>
      <w:suppressAutoHyphens/>
      <w:spacing w:before="240" w:after="120" w:line="240" w:lineRule="auto"/>
    </w:pPr>
    <w:rPr>
      <w:rFonts w:ascii="Arial" w:eastAsia="MS Mincho" w:hAnsi="Arial" w:cs="Tahoma"/>
      <w:sz w:val="28"/>
      <w:szCs w:val="28"/>
      <w:lang w:eastAsia="ar-SA"/>
    </w:rPr>
  </w:style>
  <w:style w:type="paragraph" w:customStyle="1" w:styleId="320">
    <w:name w:val="Основной текст с отступом 32"/>
    <w:basedOn w:val="a1"/>
    <w:uiPriority w:val="99"/>
    <w:rsid w:val="008B149B"/>
    <w:pPr>
      <w:suppressAutoHyphens/>
      <w:spacing w:after="120" w:line="240" w:lineRule="auto"/>
      <w:ind w:left="283"/>
    </w:pPr>
    <w:rPr>
      <w:rFonts w:ascii="Times New Roman" w:eastAsia="Times New Roman" w:hAnsi="Times New Roman"/>
      <w:sz w:val="16"/>
      <w:szCs w:val="16"/>
      <w:lang w:eastAsia="ar-SA"/>
    </w:rPr>
  </w:style>
  <w:style w:type="paragraph" w:customStyle="1" w:styleId="220">
    <w:name w:val="Основной текст 22"/>
    <w:basedOn w:val="a1"/>
    <w:uiPriority w:val="99"/>
    <w:rsid w:val="008B149B"/>
    <w:pPr>
      <w:suppressAutoHyphens/>
      <w:spacing w:after="120" w:line="480" w:lineRule="auto"/>
    </w:pPr>
    <w:rPr>
      <w:rFonts w:ascii="Times New Roman" w:eastAsia="Times New Roman" w:hAnsi="Times New Roman"/>
      <w:sz w:val="24"/>
      <w:szCs w:val="24"/>
      <w:lang w:eastAsia="ar-SA"/>
    </w:rPr>
  </w:style>
  <w:style w:type="paragraph" w:customStyle="1" w:styleId="221">
    <w:name w:val="Основной текст с отступом 22"/>
    <w:basedOn w:val="a1"/>
    <w:uiPriority w:val="99"/>
    <w:rsid w:val="008B149B"/>
    <w:pPr>
      <w:suppressAutoHyphens/>
      <w:spacing w:after="0" w:line="240" w:lineRule="auto"/>
      <w:ind w:firstLine="540"/>
      <w:jc w:val="both"/>
    </w:pPr>
    <w:rPr>
      <w:rFonts w:ascii="Times New Roman" w:eastAsia="Times New Roman" w:hAnsi="Times New Roman"/>
      <w:b/>
      <w:i/>
      <w:sz w:val="28"/>
      <w:szCs w:val="24"/>
      <w:lang w:eastAsia="ar-SA"/>
    </w:rPr>
  </w:style>
  <w:style w:type="paragraph" w:customStyle="1" w:styleId="aff9">
    <w:name w:val="Знак Знак Знак Знак Знак Знак Знак Знак Знак Знак Знак Знак"/>
    <w:basedOn w:val="a1"/>
    <w:uiPriority w:val="99"/>
    <w:rsid w:val="008B149B"/>
    <w:pPr>
      <w:spacing w:after="160" w:line="240" w:lineRule="exact"/>
    </w:pPr>
    <w:rPr>
      <w:rFonts w:ascii="Tahoma" w:eastAsia="Times New Roman" w:hAnsi="Tahoma" w:cs="Tahoma"/>
      <w:sz w:val="20"/>
      <w:szCs w:val="20"/>
      <w:lang w:val="en-US"/>
    </w:rPr>
  </w:style>
  <w:style w:type="paragraph" w:customStyle="1" w:styleId="affa">
    <w:name w:val="Знак Знак Знак"/>
    <w:basedOn w:val="a1"/>
    <w:uiPriority w:val="99"/>
    <w:rsid w:val="008B149B"/>
    <w:pPr>
      <w:spacing w:after="160" w:line="240" w:lineRule="exact"/>
    </w:pPr>
    <w:rPr>
      <w:rFonts w:ascii="Tahoma" w:eastAsia="Times New Roman" w:hAnsi="Tahoma" w:cs="Tahoma"/>
      <w:sz w:val="20"/>
      <w:szCs w:val="20"/>
      <w:lang w:val="en-US"/>
    </w:rPr>
  </w:style>
  <w:style w:type="character" w:styleId="affb">
    <w:name w:val="Emphasis"/>
    <w:uiPriority w:val="20"/>
    <w:qFormat/>
    <w:rsid w:val="008B149B"/>
    <w:rPr>
      <w:i/>
      <w:iCs/>
    </w:rPr>
  </w:style>
  <w:style w:type="paragraph" w:customStyle="1" w:styleId="36">
    <w:name w:val="заголовок 3"/>
    <w:basedOn w:val="a1"/>
    <w:next w:val="a1"/>
    <w:uiPriority w:val="99"/>
    <w:rsid w:val="008B149B"/>
    <w:pPr>
      <w:keepNext/>
      <w:spacing w:after="0" w:line="240" w:lineRule="auto"/>
      <w:jc w:val="center"/>
      <w:outlineLvl w:val="2"/>
    </w:pPr>
    <w:rPr>
      <w:rFonts w:ascii="Times New Roman" w:eastAsia="Times New Roman" w:hAnsi="Times New Roman"/>
      <w:b/>
      <w:sz w:val="28"/>
      <w:szCs w:val="20"/>
      <w:lang w:eastAsia="ru-RU"/>
    </w:rPr>
  </w:style>
  <w:style w:type="paragraph" w:customStyle="1" w:styleId="affc">
    <w:name w:val="Знак Знак"/>
    <w:basedOn w:val="a1"/>
    <w:uiPriority w:val="99"/>
    <w:rsid w:val="008B149B"/>
    <w:pPr>
      <w:spacing w:after="160" w:line="240" w:lineRule="exact"/>
    </w:pPr>
    <w:rPr>
      <w:rFonts w:ascii="Tahoma" w:eastAsia="Times New Roman" w:hAnsi="Tahoma" w:cs="Tahoma"/>
      <w:sz w:val="20"/>
      <w:szCs w:val="20"/>
      <w:lang w:val="en-US"/>
    </w:rPr>
  </w:style>
  <w:style w:type="paragraph" w:customStyle="1" w:styleId="1b">
    <w:name w:val="Знак Знак Знак Знак Знак Знак Знак Знак Знак Знак Знак Знак1"/>
    <w:basedOn w:val="a1"/>
    <w:uiPriority w:val="99"/>
    <w:rsid w:val="008B149B"/>
    <w:pPr>
      <w:spacing w:after="160" w:line="240" w:lineRule="exact"/>
    </w:pPr>
    <w:rPr>
      <w:rFonts w:ascii="Tahoma" w:eastAsia="Times New Roman" w:hAnsi="Tahoma" w:cs="Tahoma"/>
      <w:sz w:val="20"/>
      <w:szCs w:val="20"/>
      <w:lang w:val="en-US"/>
    </w:rPr>
  </w:style>
  <w:style w:type="paragraph" w:customStyle="1" w:styleId="1c">
    <w:name w:val="Знак Знак1"/>
    <w:basedOn w:val="a1"/>
    <w:uiPriority w:val="99"/>
    <w:rsid w:val="008B149B"/>
    <w:pPr>
      <w:spacing w:after="160" w:line="240" w:lineRule="exact"/>
    </w:pPr>
    <w:rPr>
      <w:rFonts w:ascii="Tahoma" w:eastAsia="Times New Roman" w:hAnsi="Tahoma" w:cs="Tahoma"/>
      <w:sz w:val="20"/>
      <w:szCs w:val="20"/>
      <w:lang w:val="en-US"/>
    </w:rPr>
  </w:style>
  <w:style w:type="paragraph" w:customStyle="1" w:styleId="affd">
    <w:name w:val="Содержимое таблицы"/>
    <w:basedOn w:val="a1"/>
    <w:uiPriority w:val="99"/>
    <w:rsid w:val="008B149B"/>
    <w:pPr>
      <w:suppressLineNumbers/>
      <w:suppressAutoHyphens/>
      <w:spacing w:after="0" w:line="240" w:lineRule="auto"/>
    </w:pPr>
    <w:rPr>
      <w:rFonts w:ascii="Times New Roman" w:eastAsia="Times New Roman" w:hAnsi="Times New Roman"/>
      <w:sz w:val="24"/>
      <w:szCs w:val="24"/>
      <w:lang w:eastAsia="ar-SA"/>
    </w:rPr>
  </w:style>
  <w:style w:type="paragraph" w:customStyle="1" w:styleId="1d">
    <w:name w:val="Знак Знак1 Знак Знак Знак"/>
    <w:basedOn w:val="a1"/>
    <w:uiPriority w:val="99"/>
    <w:rsid w:val="008B149B"/>
    <w:pPr>
      <w:spacing w:after="160" w:line="240" w:lineRule="exact"/>
    </w:pPr>
    <w:rPr>
      <w:rFonts w:ascii="Tahoma" w:eastAsia="Times New Roman" w:hAnsi="Tahoma" w:cs="Tahoma"/>
      <w:sz w:val="20"/>
      <w:szCs w:val="20"/>
      <w:lang w:val="en-US"/>
    </w:rPr>
  </w:style>
  <w:style w:type="character" w:customStyle="1" w:styleId="WW8Num5z0">
    <w:name w:val="WW8Num5z0"/>
    <w:rsid w:val="008B149B"/>
    <w:rPr>
      <w:rFonts w:ascii="Symbol" w:hAnsi="Symbol"/>
    </w:rPr>
  </w:style>
  <w:style w:type="paragraph" w:customStyle="1" w:styleId="Style6">
    <w:name w:val="Style6"/>
    <w:basedOn w:val="a1"/>
    <w:uiPriority w:val="99"/>
    <w:rsid w:val="008B149B"/>
    <w:pPr>
      <w:widowControl w:val="0"/>
      <w:autoSpaceDE w:val="0"/>
      <w:autoSpaceDN w:val="0"/>
      <w:adjustRightInd w:val="0"/>
      <w:spacing w:after="0" w:line="322" w:lineRule="exact"/>
      <w:ind w:firstLine="696"/>
      <w:jc w:val="both"/>
    </w:pPr>
    <w:rPr>
      <w:rFonts w:ascii="Times New Roman" w:eastAsia="Times New Roman" w:hAnsi="Times New Roman"/>
      <w:sz w:val="24"/>
      <w:szCs w:val="24"/>
      <w:lang w:eastAsia="ru-RU"/>
    </w:rPr>
  </w:style>
  <w:style w:type="paragraph" w:customStyle="1" w:styleId="Style7">
    <w:name w:val="Style7"/>
    <w:basedOn w:val="a1"/>
    <w:uiPriority w:val="99"/>
    <w:rsid w:val="008B149B"/>
    <w:pPr>
      <w:widowControl w:val="0"/>
      <w:autoSpaceDE w:val="0"/>
      <w:autoSpaceDN w:val="0"/>
      <w:adjustRightInd w:val="0"/>
      <w:spacing w:after="0" w:line="324" w:lineRule="exact"/>
      <w:ind w:hanging="341"/>
    </w:pPr>
    <w:rPr>
      <w:rFonts w:ascii="Times New Roman" w:eastAsia="Times New Roman" w:hAnsi="Times New Roman"/>
      <w:sz w:val="24"/>
      <w:szCs w:val="24"/>
      <w:lang w:eastAsia="ru-RU"/>
    </w:rPr>
  </w:style>
  <w:style w:type="character" w:customStyle="1" w:styleId="FontStyle41">
    <w:name w:val="Font Style41"/>
    <w:rsid w:val="008B149B"/>
    <w:rPr>
      <w:rFonts w:ascii="Times New Roman" w:hAnsi="Times New Roman" w:cs="Times New Roman"/>
      <w:sz w:val="26"/>
      <w:szCs w:val="26"/>
    </w:rPr>
  </w:style>
  <w:style w:type="paragraph" w:customStyle="1" w:styleId="Style24">
    <w:name w:val="Style24"/>
    <w:basedOn w:val="a1"/>
    <w:uiPriority w:val="99"/>
    <w:rsid w:val="008B149B"/>
    <w:pPr>
      <w:widowControl w:val="0"/>
      <w:autoSpaceDE w:val="0"/>
      <w:autoSpaceDN w:val="0"/>
      <w:adjustRightInd w:val="0"/>
      <w:spacing w:after="0" w:line="320" w:lineRule="exact"/>
    </w:pPr>
    <w:rPr>
      <w:rFonts w:ascii="Times New Roman" w:eastAsia="Times New Roman" w:hAnsi="Times New Roman"/>
      <w:sz w:val="24"/>
      <w:szCs w:val="24"/>
      <w:lang w:eastAsia="ru-RU"/>
    </w:rPr>
  </w:style>
  <w:style w:type="paragraph" w:customStyle="1" w:styleId="Style27">
    <w:name w:val="Style27"/>
    <w:basedOn w:val="a1"/>
    <w:uiPriority w:val="99"/>
    <w:rsid w:val="008B149B"/>
    <w:pPr>
      <w:widowControl w:val="0"/>
      <w:autoSpaceDE w:val="0"/>
      <w:autoSpaceDN w:val="0"/>
      <w:adjustRightInd w:val="0"/>
      <w:spacing w:after="0" w:line="319" w:lineRule="exact"/>
      <w:ind w:firstLine="485"/>
      <w:jc w:val="both"/>
    </w:pPr>
    <w:rPr>
      <w:rFonts w:ascii="Times New Roman" w:eastAsia="Times New Roman" w:hAnsi="Times New Roman"/>
      <w:sz w:val="24"/>
      <w:szCs w:val="24"/>
      <w:lang w:eastAsia="ru-RU"/>
    </w:rPr>
  </w:style>
  <w:style w:type="paragraph" w:customStyle="1" w:styleId="Style15">
    <w:name w:val="Style15"/>
    <w:basedOn w:val="a1"/>
    <w:uiPriority w:val="99"/>
    <w:rsid w:val="008B149B"/>
    <w:pPr>
      <w:widowControl w:val="0"/>
      <w:autoSpaceDE w:val="0"/>
      <w:autoSpaceDN w:val="0"/>
      <w:adjustRightInd w:val="0"/>
      <w:spacing w:after="0" w:line="319" w:lineRule="exact"/>
      <w:ind w:hanging="1332"/>
    </w:pPr>
    <w:rPr>
      <w:rFonts w:ascii="Times New Roman" w:eastAsia="Times New Roman" w:hAnsi="Times New Roman"/>
      <w:sz w:val="24"/>
      <w:szCs w:val="24"/>
      <w:lang w:eastAsia="ru-RU"/>
    </w:rPr>
  </w:style>
  <w:style w:type="paragraph" w:customStyle="1" w:styleId="Style10">
    <w:name w:val="Style10"/>
    <w:basedOn w:val="a1"/>
    <w:uiPriority w:val="99"/>
    <w:rsid w:val="008B149B"/>
    <w:pPr>
      <w:widowControl w:val="0"/>
      <w:autoSpaceDE w:val="0"/>
      <w:autoSpaceDN w:val="0"/>
      <w:adjustRightInd w:val="0"/>
      <w:spacing w:after="0" w:line="631" w:lineRule="exact"/>
      <w:ind w:firstLine="646"/>
    </w:pPr>
    <w:rPr>
      <w:rFonts w:ascii="Times New Roman" w:eastAsia="Times New Roman" w:hAnsi="Times New Roman"/>
      <w:sz w:val="24"/>
      <w:szCs w:val="24"/>
      <w:lang w:eastAsia="ru-RU"/>
    </w:rPr>
  </w:style>
  <w:style w:type="paragraph" w:customStyle="1" w:styleId="Style35">
    <w:name w:val="Style35"/>
    <w:basedOn w:val="a1"/>
    <w:uiPriority w:val="99"/>
    <w:rsid w:val="008B149B"/>
    <w:pPr>
      <w:widowControl w:val="0"/>
      <w:autoSpaceDE w:val="0"/>
      <w:autoSpaceDN w:val="0"/>
      <w:adjustRightInd w:val="0"/>
      <w:spacing w:after="0" w:line="319" w:lineRule="exact"/>
      <w:jc w:val="both"/>
    </w:pPr>
    <w:rPr>
      <w:rFonts w:ascii="Times New Roman" w:eastAsia="Times New Roman" w:hAnsi="Times New Roman"/>
      <w:sz w:val="24"/>
      <w:szCs w:val="24"/>
      <w:lang w:eastAsia="ru-RU"/>
    </w:rPr>
  </w:style>
  <w:style w:type="paragraph" w:customStyle="1" w:styleId="Style9">
    <w:name w:val="Style9"/>
    <w:basedOn w:val="a1"/>
    <w:uiPriority w:val="99"/>
    <w:rsid w:val="008B149B"/>
    <w:pPr>
      <w:widowControl w:val="0"/>
      <w:autoSpaceDE w:val="0"/>
      <w:autoSpaceDN w:val="0"/>
      <w:adjustRightInd w:val="0"/>
      <w:spacing w:after="0" w:line="319" w:lineRule="exact"/>
      <w:ind w:hanging="242"/>
    </w:pPr>
    <w:rPr>
      <w:rFonts w:ascii="Times New Roman" w:eastAsia="Times New Roman" w:hAnsi="Times New Roman"/>
      <w:sz w:val="24"/>
      <w:szCs w:val="24"/>
      <w:lang w:eastAsia="ru-RU"/>
    </w:rPr>
  </w:style>
  <w:style w:type="paragraph" w:customStyle="1" w:styleId="Style18">
    <w:name w:val="Style18"/>
    <w:basedOn w:val="a1"/>
    <w:uiPriority w:val="99"/>
    <w:rsid w:val="008B149B"/>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43">
    <w:name w:val="Font Style43"/>
    <w:rsid w:val="008B149B"/>
    <w:rPr>
      <w:rFonts w:ascii="Times New Roman" w:hAnsi="Times New Roman" w:cs="Times New Roman"/>
      <w:b/>
      <w:bCs/>
      <w:sz w:val="30"/>
      <w:szCs w:val="30"/>
    </w:rPr>
  </w:style>
  <w:style w:type="paragraph" w:customStyle="1" w:styleId="affe">
    <w:name w:val="Знак"/>
    <w:basedOn w:val="a1"/>
    <w:autoRedefine/>
    <w:uiPriority w:val="99"/>
    <w:rsid w:val="008B149B"/>
    <w:pPr>
      <w:spacing w:after="160" w:line="240" w:lineRule="exact"/>
    </w:pPr>
    <w:rPr>
      <w:rFonts w:ascii="Times New Roman" w:eastAsia="SimSun" w:hAnsi="Times New Roman"/>
      <w:b/>
      <w:sz w:val="28"/>
      <w:szCs w:val="24"/>
      <w:lang w:val="en-US"/>
    </w:rPr>
  </w:style>
  <w:style w:type="paragraph" w:customStyle="1" w:styleId="321">
    <w:name w:val="Основной текст 32"/>
    <w:basedOn w:val="a1"/>
    <w:uiPriority w:val="99"/>
    <w:rsid w:val="008B149B"/>
    <w:pPr>
      <w:suppressAutoHyphens/>
      <w:spacing w:after="0" w:line="240" w:lineRule="auto"/>
    </w:pPr>
    <w:rPr>
      <w:rFonts w:ascii="Times New Roman" w:eastAsia="Times New Roman" w:hAnsi="Times New Roman"/>
      <w:sz w:val="28"/>
      <w:szCs w:val="28"/>
      <w:lang w:eastAsia="ar-SA"/>
    </w:rPr>
  </w:style>
  <w:style w:type="paragraph" w:customStyle="1" w:styleId="afff">
    <w:name w:val="Знак Знак Знак Знак Знак Знак Знак Знак"/>
    <w:basedOn w:val="a1"/>
    <w:autoRedefine/>
    <w:uiPriority w:val="99"/>
    <w:rsid w:val="008B149B"/>
    <w:pPr>
      <w:spacing w:after="160" w:line="240" w:lineRule="exact"/>
    </w:pPr>
    <w:rPr>
      <w:rFonts w:ascii="Times New Roman" w:eastAsia="SimSun" w:hAnsi="Times New Roman"/>
      <w:b/>
      <w:sz w:val="28"/>
      <w:szCs w:val="24"/>
      <w:lang w:val="en-US"/>
    </w:rPr>
  </w:style>
  <w:style w:type="paragraph" w:customStyle="1" w:styleId="29">
    <w:name w:val="Знак Знак Знак Знак Знак Знак Знак Знак Знак Знак Знак Знак2 Знак"/>
    <w:basedOn w:val="a1"/>
    <w:uiPriority w:val="99"/>
    <w:rsid w:val="008B149B"/>
    <w:pPr>
      <w:spacing w:after="160" w:line="240" w:lineRule="exact"/>
    </w:pPr>
    <w:rPr>
      <w:rFonts w:ascii="Tahoma" w:eastAsia="Times New Roman" w:hAnsi="Tahoma" w:cs="Tahoma"/>
      <w:sz w:val="20"/>
      <w:szCs w:val="20"/>
      <w:lang w:val="en-US"/>
    </w:rPr>
  </w:style>
  <w:style w:type="paragraph" w:customStyle="1" w:styleId="1e">
    <w:name w:val="Знак Знак Знак1 Знак Знак Знак"/>
    <w:basedOn w:val="a1"/>
    <w:uiPriority w:val="99"/>
    <w:rsid w:val="008B149B"/>
    <w:pPr>
      <w:spacing w:after="160" w:line="240" w:lineRule="exact"/>
    </w:pPr>
    <w:rPr>
      <w:rFonts w:ascii="Tahoma" w:eastAsia="Times New Roman" w:hAnsi="Tahoma" w:cs="Tahoma"/>
      <w:sz w:val="20"/>
      <w:szCs w:val="20"/>
      <w:lang w:val="en-US"/>
    </w:rPr>
  </w:style>
  <w:style w:type="paragraph" w:customStyle="1" w:styleId="1f">
    <w:name w:val="Знак Знак Знак1 Знак Знак"/>
    <w:basedOn w:val="a1"/>
    <w:uiPriority w:val="99"/>
    <w:rsid w:val="008B149B"/>
    <w:pPr>
      <w:spacing w:after="160" w:line="240" w:lineRule="exact"/>
    </w:pPr>
    <w:rPr>
      <w:rFonts w:ascii="Tahoma" w:eastAsia="Times New Roman" w:hAnsi="Tahoma" w:cs="Tahoma"/>
      <w:sz w:val="20"/>
      <w:szCs w:val="20"/>
      <w:lang w:val="en-US"/>
    </w:rPr>
  </w:style>
  <w:style w:type="character" w:customStyle="1" w:styleId="Absatz-Standardschriftart">
    <w:name w:val="Absatz-Standardschriftart"/>
    <w:rsid w:val="008B149B"/>
  </w:style>
  <w:style w:type="character" w:customStyle="1" w:styleId="WW-Absatz-Standardschriftart">
    <w:name w:val="WW-Absatz-Standardschriftart"/>
    <w:rsid w:val="008B149B"/>
  </w:style>
  <w:style w:type="character" w:customStyle="1" w:styleId="WW-Absatz-Standardschriftart1">
    <w:name w:val="WW-Absatz-Standardschriftart1"/>
    <w:rsid w:val="008B149B"/>
  </w:style>
  <w:style w:type="character" w:customStyle="1" w:styleId="WW-Absatz-Standardschriftart11">
    <w:name w:val="WW-Absatz-Standardschriftart11"/>
    <w:rsid w:val="008B149B"/>
  </w:style>
  <w:style w:type="character" w:customStyle="1" w:styleId="WW-Absatz-Standardschriftart111">
    <w:name w:val="WW-Absatz-Standardschriftart111"/>
    <w:rsid w:val="008B149B"/>
  </w:style>
  <w:style w:type="character" w:customStyle="1" w:styleId="WW-Absatz-Standardschriftart1111">
    <w:name w:val="WW-Absatz-Standardschriftart1111"/>
    <w:rsid w:val="008B149B"/>
  </w:style>
  <w:style w:type="character" w:customStyle="1" w:styleId="WW-Absatz-Standardschriftart11111">
    <w:name w:val="WW-Absatz-Standardschriftart11111"/>
    <w:rsid w:val="008B149B"/>
  </w:style>
  <w:style w:type="character" w:customStyle="1" w:styleId="WW-Absatz-Standardschriftart111111">
    <w:name w:val="WW-Absatz-Standardschriftart111111"/>
    <w:rsid w:val="008B149B"/>
  </w:style>
  <w:style w:type="character" w:customStyle="1" w:styleId="1f0">
    <w:name w:val="Основной шрифт абзаца1"/>
    <w:rsid w:val="008B149B"/>
  </w:style>
  <w:style w:type="character" w:customStyle="1" w:styleId="s16">
    <w:name w:val="s16"/>
    <w:rsid w:val="008B149B"/>
    <w:rPr>
      <w:rFonts w:ascii="Times New Roman" w:hAnsi="Times New Roman" w:cs="Times New Roman"/>
      <w:b/>
      <w:bCs/>
      <w:color w:val="000000"/>
    </w:rPr>
  </w:style>
  <w:style w:type="paragraph" w:styleId="afff0">
    <w:name w:val="List"/>
    <w:basedOn w:val="af9"/>
    <w:uiPriority w:val="99"/>
    <w:rsid w:val="008B149B"/>
    <w:pPr>
      <w:widowControl w:val="0"/>
      <w:suppressAutoHyphens/>
      <w:spacing w:line="240" w:lineRule="auto"/>
    </w:pPr>
    <w:rPr>
      <w:rFonts w:ascii="Arial" w:eastAsia="Arial Unicode MS" w:hAnsi="Arial" w:cs="Tahoma"/>
      <w:kern w:val="1"/>
      <w:sz w:val="20"/>
      <w:szCs w:val="24"/>
      <w:lang w:val="x-none" w:eastAsia="x-none"/>
    </w:rPr>
  </w:style>
  <w:style w:type="paragraph" w:customStyle="1" w:styleId="1f1">
    <w:name w:val="Название1"/>
    <w:basedOn w:val="a1"/>
    <w:uiPriority w:val="99"/>
    <w:rsid w:val="008B149B"/>
    <w:pPr>
      <w:widowControl w:val="0"/>
      <w:suppressLineNumbers/>
      <w:suppressAutoHyphens/>
      <w:spacing w:before="120" w:after="120" w:line="240" w:lineRule="auto"/>
    </w:pPr>
    <w:rPr>
      <w:rFonts w:ascii="Arial" w:eastAsia="Arial Unicode MS" w:hAnsi="Arial" w:cs="Tahoma"/>
      <w:i/>
      <w:iCs/>
      <w:kern w:val="1"/>
      <w:sz w:val="20"/>
      <w:szCs w:val="24"/>
      <w:lang w:eastAsia="ru-RU"/>
    </w:rPr>
  </w:style>
  <w:style w:type="paragraph" w:customStyle="1" w:styleId="1f2">
    <w:name w:val="Указатель1"/>
    <w:basedOn w:val="a1"/>
    <w:uiPriority w:val="99"/>
    <w:rsid w:val="008B149B"/>
    <w:pPr>
      <w:widowControl w:val="0"/>
      <w:suppressLineNumbers/>
      <w:suppressAutoHyphens/>
      <w:spacing w:after="0" w:line="240" w:lineRule="auto"/>
    </w:pPr>
    <w:rPr>
      <w:rFonts w:ascii="Arial" w:eastAsia="Arial Unicode MS" w:hAnsi="Arial" w:cs="Tahoma"/>
      <w:kern w:val="1"/>
      <w:sz w:val="20"/>
      <w:szCs w:val="24"/>
      <w:lang w:eastAsia="ru-RU"/>
    </w:rPr>
  </w:style>
  <w:style w:type="paragraph" w:customStyle="1" w:styleId="afff1">
    <w:name w:val="Заголовок таблицы"/>
    <w:basedOn w:val="affd"/>
    <w:uiPriority w:val="99"/>
    <w:rsid w:val="008B149B"/>
    <w:pPr>
      <w:widowControl w:val="0"/>
      <w:jc w:val="center"/>
    </w:pPr>
    <w:rPr>
      <w:rFonts w:eastAsia="Arial Unicode MS"/>
      <w:b/>
      <w:bCs/>
      <w:kern w:val="1"/>
      <w:sz w:val="28"/>
    </w:rPr>
  </w:style>
  <w:style w:type="paragraph" w:customStyle="1" w:styleId="Default">
    <w:name w:val="Default"/>
    <w:uiPriority w:val="99"/>
    <w:rsid w:val="008B149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fff2">
    <w:name w:val="Подпись к картинке_"/>
    <w:link w:val="afff3"/>
    <w:rsid w:val="008B149B"/>
    <w:rPr>
      <w:rFonts w:ascii="Tahoma" w:eastAsia="Tahoma" w:hAnsi="Tahoma"/>
      <w:spacing w:val="50"/>
      <w:shd w:val="clear" w:color="auto" w:fill="FFFFFF"/>
      <w:lang w:val="en-US"/>
    </w:rPr>
  </w:style>
  <w:style w:type="paragraph" w:customStyle="1" w:styleId="afff3">
    <w:name w:val="Подпись к картинке"/>
    <w:basedOn w:val="a1"/>
    <w:link w:val="afff2"/>
    <w:rsid w:val="008B149B"/>
    <w:pPr>
      <w:shd w:val="clear" w:color="auto" w:fill="FFFFFF"/>
      <w:spacing w:after="0" w:line="0" w:lineRule="atLeast"/>
    </w:pPr>
    <w:rPr>
      <w:rFonts w:ascii="Tahoma" w:eastAsia="Tahoma" w:hAnsi="Tahoma" w:cstheme="minorBidi"/>
      <w:spacing w:val="50"/>
      <w:lang w:val="en-US"/>
    </w:rPr>
  </w:style>
  <w:style w:type="character" w:customStyle="1" w:styleId="91">
    <w:name w:val="Основной текст (9)_"/>
    <w:link w:val="92"/>
    <w:rsid w:val="008B149B"/>
    <w:rPr>
      <w:rFonts w:ascii="Tahoma" w:eastAsia="Tahoma" w:hAnsi="Tahoma"/>
      <w:spacing w:val="50"/>
      <w:shd w:val="clear" w:color="auto" w:fill="FFFFFF"/>
    </w:rPr>
  </w:style>
  <w:style w:type="paragraph" w:customStyle="1" w:styleId="92">
    <w:name w:val="Основной текст (9)"/>
    <w:basedOn w:val="a1"/>
    <w:link w:val="91"/>
    <w:rsid w:val="008B149B"/>
    <w:pPr>
      <w:shd w:val="clear" w:color="auto" w:fill="FFFFFF"/>
      <w:spacing w:after="540" w:line="0" w:lineRule="atLeast"/>
    </w:pPr>
    <w:rPr>
      <w:rFonts w:ascii="Tahoma" w:eastAsia="Tahoma" w:hAnsi="Tahoma" w:cstheme="minorBidi"/>
      <w:spacing w:val="50"/>
    </w:rPr>
  </w:style>
  <w:style w:type="character" w:customStyle="1" w:styleId="100">
    <w:name w:val="Основной текст (10)_"/>
    <w:link w:val="101"/>
    <w:rsid w:val="008B149B"/>
    <w:rPr>
      <w:sz w:val="19"/>
      <w:szCs w:val="19"/>
      <w:shd w:val="clear" w:color="auto" w:fill="FFFFFF"/>
    </w:rPr>
  </w:style>
  <w:style w:type="paragraph" w:customStyle="1" w:styleId="101">
    <w:name w:val="Основной текст (10)"/>
    <w:basedOn w:val="a1"/>
    <w:link w:val="100"/>
    <w:rsid w:val="008B149B"/>
    <w:pPr>
      <w:shd w:val="clear" w:color="auto" w:fill="FFFFFF"/>
      <w:spacing w:before="540" w:after="360" w:line="242" w:lineRule="exact"/>
      <w:jc w:val="both"/>
    </w:pPr>
    <w:rPr>
      <w:rFonts w:asciiTheme="minorHAnsi" w:eastAsiaTheme="minorHAnsi" w:hAnsiTheme="minorHAnsi" w:cstheme="minorBidi"/>
      <w:sz w:val="19"/>
      <w:szCs w:val="19"/>
    </w:rPr>
  </w:style>
  <w:style w:type="character" w:customStyle="1" w:styleId="110">
    <w:name w:val="Основной текст (11)_"/>
    <w:link w:val="111"/>
    <w:rsid w:val="008B149B"/>
    <w:rPr>
      <w:spacing w:val="30"/>
      <w:sz w:val="8"/>
      <w:szCs w:val="8"/>
      <w:shd w:val="clear" w:color="auto" w:fill="FFFFFF"/>
    </w:rPr>
  </w:style>
  <w:style w:type="paragraph" w:customStyle="1" w:styleId="111">
    <w:name w:val="Основной текст (11)"/>
    <w:basedOn w:val="a1"/>
    <w:link w:val="110"/>
    <w:rsid w:val="008B149B"/>
    <w:pPr>
      <w:shd w:val="clear" w:color="auto" w:fill="FFFFFF"/>
      <w:spacing w:before="360" w:after="0" w:line="0" w:lineRule="atLeast"/>
      <w:jc w:val="both"/>
    </w:pPr>
    <w:rPr>
      <w:rFonts w:asciiTheme="minorHAnsi" w:eastAsiaTheme="minorHAnsi" w:hAnsiTheme="minorHAnsi" w:cstheme="minorBidi"/>
      <w:spacing w:val="30"/>
      <w:sz w:val="8"/>
      <w:szCs w:val="8"/>
    </w:rPr>
  </w:style>
  <w:style w:type="paragraph" w:customStyle="1" w:styleId="1f3">
    <w:name w:val="Знак1"/>
    <w:basedOn w:val="a1"/>
    <w:autoRedefine/>
    <w:uiPriority w:val="99"/>
    <w:rsid w:val="008B149B"/>
    <w:pPr>
      <w:tabs>
        <w:tab w:val="left" w:pos="0"/>
        <w:tab w:val="left" w:pos="180"/>
      </w:tabs>
      <w:spacing w:after="0" w:line="240" w:lineRule="auto"/>
      <w:jc w:val="right"/>
    </w:pPr>
    <w:rPr>
      <w:rFonts w:ascii="Times New Roman" w:eastAsia="SimSun" w:hAnsi="Times New Roman"/>
      <w:sz w:val="24"/>
      <w:szCs w:val="24"/>
      <w:lang w:val="kk-KZ"/>
    </w:rPr>
  </w:style>
  <w:style w:type="paragraph" w:customStyle="1" w:styleId="1f4">
    <w:name w:val="Текст1"/>
    <w:basedOn w:val="a1"/>
    <w:uiPriority w:val="99"/>
    <w:rsid w:val="008B149B"/>
    <w:pPr>
      <w:suppressAutoHyphens/>
      <w:spacing w:after="0" w:line="240" w:lineRule="auto"/>
    </w:pPr>
    <w:rPr>
      <w:rFonts w:ascii="Courier New" w:eastAsia="Times New Roman" w:hAnsi="Courier New"/>
      <w:sz w:val="20"/>
      <w:szCs w:val="20"/>
      <w:lang w:eastAsia="ar-SA"/>
    </w:rPr>
  </w:style>
  <w:style w:type="paragraph" w:styleId="HTML">
    <w:name w:val="HTML Preformatted"/>
    <w:aliases w:val=" Знак3,Знак3"/>
    <w:basedOn w:val="a1"/>
    <w:link w:val="HTML0"/>
    <w:rsid w:val="008B14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sz w:val="20"/>
      <w:szCs w:val="20"/>
      <w:lang w:val="x-none" w:eastAsia="ar-SA"/>
    </w:rPr>
  </w:style>
  <w:style w:type="character" w:customStyle="1" w:styleId="HTML0">
    <w:name w:val="Стандартный HTML Знак"/>
    <w:aliases w:val=" Знак3 Знак,Знак3 Знак"/>
    <w:basedOn w:val="a2"/>
    <w:link w:val="HTML"/>
    <w:rsid w:val="008B149B"/>
    <w:rPr>
      <w:rFonts w:ascii="Courier New" w:eastAsia="Times New Roman" w:hAnsi="Courier New" w:cs="Times New Roman"/>
      <w:sz w:val="20"/>
      <w:szCs w:val="20"/>
      <w:lang w:val="x-none" w:eastAsia="ar-SA"/>
    </w:rPr>
  </w:style>
  <w:style w:type="paragraph" w:customStyle="1" w:styleId="afff4">
    <w:name w:val="т_табл"/>
    <w:basedOn w:val="a1"/>
    <w:uiPriority w:val="99"/>
    <w:rsid w:val="008B149B"/>
    <w:pPr>
      <w:tabs>
        <w:tab w:val="left" w:pos="1191"/>
        <w:tab w:val="left" w:pos="1418"/>
      </w:tabs>
      <w:spacing w:after="0" w:line="240" w:lineRule="auto"/>
      <w:jc w:val="both"/>
    </w:pPr>
    <w:rPr>
      <w:rFonts w:ascii="Times New Roman" w:eastAsia="Times New Roman" w:hAnsi="Times New Roman"/>
      <w:sz w:val="24"/>
      <w:szCs w:val="20"/>
      <w:lang w:eastAsia="ru-RU"/>
    </w:rPr>
  </w:style>
  <w:style w:type="paragraph" w:customStyle="1" w:styleId="1f5">
    <w:name w:val="1"/>
    <w:basedOn w:val="a1"/>
    <w:uiPriority w:val="99"/>
    <w:rsid w:val="008B149B"/>
    <w:pPr>
      <w:spacing w:before="100" w:beforeAutospacing="1" w:after="100" w:afterAutospacing="1" w:line="240" w:lineRule="auto"/>
    </w:pPr>
    <w:rPr>
      <w:rFonts w:ascii="Times New Roman" w:eastAsia="Times New Roman" w:hAnsi="Times New Roman"/>
      <w:sz w:val="24"/>
      <w:szCs w:val="24"/>
      <w:lang w:eastAsia="ru-RU"/>
    </w:rPr>
  </w:style>
  <w:style w:type="paragraph" w:styleId="afff5">
    <w:name w:val="Subtitle"/>
    <w:basedOn w:val="a1"/>
    <w:link w:val="afff6"/>
    <w:uiPriority w:val="99"/>
    <w:qFormat/>
    <w:rsid w:val="008B149B"/>
    <w:pPr>
      <w:spacing w:after="60" w:line="240" w:lineRule="auto"/>
      <w:jc w:val="center"/>
      <w:outlineLvl w:val="1"/>
    </w:pPr>
    <w:rPr>
      <w:rFonts w:ascii="Arial" w:eastAsia="Times New Roman" w:hAnsi="Arial"/>
      <w:sz w:val="24"/>
      <w:szCs w:val="24"/>
      <w:lang w:val="x-none" w:eastAsia="x-none"/>
    </w:rPr>
  </w:style>
  <w:style w:type="character" w:customStyle="1" w:styleId="afff6">
    <w:name w:val="Подзаголовок Знак"/>
    <w:basedOn w:val="a2"/>
    <w:link w:val="afff5"/>
    <w:uiPriority w:val="99"/>
    <w:rsid w:val="008B149B"/>
    <w:rPr>
      <w:rFonts w:ascii="Arial" w:eastAsia="Times New Roman" w:hAnsi="Arial" w:cs="Times New Roman"/>
      <w:sz w:val="24"/>
      <w:szCs w:val="24"/>
      <w:lang w:val="x-none" w:eastAsia="x-none"/>
    </w:rPr>
  </w:style>
  <w:style w:type="character" w:styleId="afff7">
    <w:name w:val="footnote reference"/>
    <w:rsid w:val="008B149B"/>
    <w:rPr>
      <w:vertAlign w:val="superscript"/>
    </w:rPr>
  </w:style>
  <w:style w:type="character" w:customStyle="1" w:styleId="FontStyle36">
    <w:name w:val="Font Style36"/>
    <w:rsid w:val="008B149B"/>
    <w:rPr>
      <w:rFonts w:ascii="Times New Roman" w:hAnsi="Times New Roman" w:cs="Times New Roman"/>
      <w:b/>
      <w:bCs/>
      <w:sz w:val="26"/>
      <w:szCs w:val="26"/>
    </w:rPr>
  </w:style>
  <w:style w:type="paragraph" w:customStyle="1" w:styleId="Style1">
    <w:name w:val="Style1"/>
    <w:basedOn w:val="a1"/>
    <w:uiPriority w:val="99"/>
    <w:rsid w:val="008B149B"/>
    <w:pPr>
      <w:widowControl w:val="0"/>
      <w:autoSpaceDE w:val="0"/>
      <w:autoSpaceDN w:val="0"/>
      <w:adjustRightInd w:val="0"/>
      <w:spacing w:after="0" w:line="322" w:lineRule="exact"/>
      <w:jc w:val="both"/>
    </w:pPr>
    <w:rPr>
      <w:rFonts w:ascii="Times New Roman" w:eastAsia="Times New Roman" w:hAnsi="Times New Roman"/>
      <w:sz w:val="24"/>
      <w:szCs w:val="24"/>
      <w:lang w:eastAsia="ru-RU"/>
    </w:rPr>
  </w:style>
  <w:style w:type="character" w:customStyle="1" w:styleId="FontStyle37">
    <w:name w:val="Font Style37"/>
    <w:rsid w:val="008B149B"/>
    <w:rPr>
      <w:rFonts w:ascii="Times New Roman" w:hAnsi="Times New Roman" w:cs="Times New Roman"/>
      <w:sz w:val="26"/>
      <w:szCs w:val="26"/>
    </w:rPr>
  </w:style>
  <w:style w:type="paragraph" w:customStyle="1" w:styleId="Style5">
    <w:name w:val="Style5"/>
    <w:basedOn w:val="a1"/>
    <w:uiPriority w:val="99"/>
    <w:rsid w:val="008B149B"/>
    <w:pPr>
      <w:widowControl w:val="0"/>
      <w:autoSpaceDE w:val="0"/>
      <w:autoSpaceDN w:val="0"/>
      <w:adjustRightInd w:val="0"/>
      <w:spacing w:after="0" w:line="322" w:lineRule="exact"/>
      <w:ind w:firstLine="533"/>
      <w:jc w:val="both"/>
    </w:pPr>
    <w:rPr>
      <w:rFonts w:ascii="Times New Roman" w:eastAsia="Times New Roman" w:hAnsi="Times New Roman"/>
      <w:sz w:val="24"/>
      <w:szCs w:val="24"/>
      <w:lang w:eastAsia="ru-RU"/>
    </w:rPr>
  </w:style>
  <w:style w:type="paragraph" w:customStyle="1" w:styleId="Style8">
    <w:name w:val="Style8"/>
    <w:basedOn w:val="a1"/>
    <w:uiPriority w:val="99"/>
    <w:rsid w:val="008B149B"/>
    <w:pPr>
      <w:widowControl w:val="0"/>
      <w:autoSpaceDE w:val="0"/>
      <w:autoSpaceDN w:val="0"/>
      <w:adjustRightInd w:val="0"/>
      <w:spacing w:after="0" w:line="322" w:lineRule="exact"/>
      <w:ind w:firstLine="667"/>
      <w:jc w:val="both"/>
    </w:pPr>
    <w:rPr>
      <w:rFonts w:ascii="Times New Roman" w:eastAsia="Times New Roman" w:hAnsi="Times New Roman"/>
      <w:sz w:val="24"/>
      <w:szCs w:val="24"/>
      <w:lang w:eastAsia="ru-RU"/>
    </w:rPr>
  </w:style>
  <w:style w:type="paragraph" w:customStyle="1" w:styleId="Style4">
    <w:name w:val="Style4"/>
    <w:basedOn w:val="a1"/>
    <w:uiPriority w:val="99"/>
    <w:rsid w:val="008B149B"/>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7">
    <w:name w:val="Style17"/>
    <w:basedOn w:val="a1"/>
    <w:uiPriority w:val="99"/>
    <w:rsid w:val="008B149B"/>
    <w:pPr>
      <w:widowControl w:val="0"/>
      <w:autoSpaceDE w:val="0"/>
      <w:autoSpaceDN w:val="0"/>
      <w:adjustRightInd w:val="0"/>
      <w:spacing w:after="0" w:line="322" w:lineRule="exact"/>
      <w:ind w:hanging="101"/>
      <w:jc w:val="both"/>
    </w:pPr>
    <w:rPr>
      <w:rFonts w:ascii="Times New Roman" w:eastAsia="Times New Roman" w:hAnsi="Times New Roman"/>
      <w:sz w:val="24"/>
      <w:szCs w:val="24"/>
      <w:lang w:eastAsia="ru-RU"/>
    </w:rPr>
  </w:style>
  <w:style w:type="paragraph" w:customStyle="1" w:styleId="Style19">
    <w:name w:val="Style19"/>
    <w:basedOn w:val="a1"/>
    <w:uiPriority w:val="99"/>
    <w:rsid w:val="008B149B"/>
    <w:pPr>
      <w:widowControl w:val="0"/>
      <w:autoSpaceDE w:val="0"/>
      <w:autoSpaceDN w:val="0"/>
      <w:adjustRightInd w:val="0"/>
      <w:spacing w:after="0" w:line="322" w:lineRule="exact"/>
      <w:jc w:val="both"/>
    </w:pPr>
    <w:rPr>
      <w:rFonts w:ascii="Times New Roman" w:eastAsia="Times New Roman" w:hAnsi="Times New Roman"/>
      <w:sz w:val="24"/>
      <w:szCs w:val="24"/>
      <w:lang w:eastAsia="ru-RU"/>
    </w:rPr>
  </w:style>
  <w:style w:type="paragraph" w:customStyle="1" w:styleId="Style21">
    <w:name w:val="Style21"/>
    <w:basedOn w:val="a1"/>
    <w:uiPriority w:val="99"/>
    <w:rsid w:val="008B149B"/>
    <w:pPr>
      <w:widowControl w:val="0"/>
      <w:autoSpaceDE w:val="0"/>
      <w:autoSpaceDN w:val="0"/>
      <w:adjustRightInd w:val="0"/>
      <w:spacing w:after="0" w:line="318" w:lineRule="exact"/>
      <w:ind w:firstLine="1032"/>
      <w:jc w:val="both"/>
    </w:pPr>
    <w:rPr>
      <w:rFonts w:ascii="Times New Roman" w:eastAsia="Times New Roman" w:hAnsi="Times New Roman"/>
      <w:sz w:val="24"/>
      <w:szCs w:val="24"/>
      <w:lang w:eastAsia="ru-RU"/>
    </w:rPr>
  </w:style>
  <w:style w:type="paragraph" w:customStyle="1" w:styleId="Style30">
    <w:name w:val="Style30"/>
    <w:basedOn w:val="a1"/>
    <w:uiPriority w:val="99"/>
    <w:rsid w:val="008B149B"/>
    <w:pPr>
      <w:widowControl w:val="0"/>
      <w:autoSpaceDE w:val="0"/>
      <w:autoSpaceDN w:val="0"/>
      <w:adjustRightInd w:val="0"/>
      <w:spacing w:after="0" w:line="324" w:lineRule="exact"/>
      <w:ind w:firstLine="1128"/>
      <w:jc w:val="both"/>
    </w:pPr>
    <w:rPr>
      <w:rFonts w:ascii="Times New Roman" w:eastAsia="Times New Roman" w:hAnsi="Times New Roman"/>
      <w:sz w:val="24"/>
      <w:szCs w:val="24"/>
      <w:lang w:eastAsia="ru-RU"/>
    </w:rPr>
  </w:style>
  <w:style w:type="paragraph" w:customStyle="1" w:styleId="Style34">
    <w:name w:val="Style34"/>
    <w:basedOn w:val="a1"/>
    <w:uiPriority w:val="99"/>
    <w:rsid w:val="008B149B"/>
    <w:pPr>
      <w:widowControl w:val="0"/>
      <w:autoSpaceDE w:val="0"/>
      <w:autoSpaceDN w:val="0"/>
      <w:adjustRightInd w:val="0"/>
      <w:spacing w:after="0" w:line="323" w:lineRule="exact"/>
      <w:ind w:firstLine="773"/>
      <w:jc w:val="both"/>
    </w:pPr>
    <w:rPr>
      <w:rFonts w:ascii="Times New Roman" w:eastAsia="Times New Roman" w:hAnsi="Times New Roman"/>
      <w:sz w:val="24"/>
      <w:szCs w:val="24"/>
      <w:lang w:eastAsia="ru-RU"/>
    </w:rPr>
  </w:style>
  <w:style w:type="paragraph" w:customStyle="1" w:styleId="Style33">
    <w:name w:val="Style33"/>
    <w:basedOn w:val="a1"/>
    <w:uiPriority w:val="99"/>
    <w:rsid w:val="008B149B"/>
    <w:pPr>
      <w:widowControl w:val="0"/>
      <w:autoSpaceDE w:val="0"/>
      <w:autoSpaceDN w:val="0"/>
      <w:adjustRightInd w:val="0"/>
      <w:spacing w:after="0" w:line="326" w:lineRule="exact"/>
      <w:ind w:hanging="182"/>
    </w:pPr>
    <w:rPr>
      <w:rFonts w:ascii="Times New Roman" w:eastAsia="Times New Roman" w:hAnsi="Times New Roman"/>
      <w:sz w:val="24"/>
      <w:szCs w:val="24"/>
      <w:lang w:eastAsia="ru-RU"/>
    </w:rPr>
  </w:style>
  <w:style w:type="paragraph" w:customStyle="1" w:styleId="Style22">
    <w:name w:val="Style22"/>
    <w:basedOn w:val="a1"/>
    <w:uiPriority w:val="99"/>
    <w:rsid w:val="008B149B"/>
    <w:pPr>
      <w:widowControl w:val="0"/>
      <w:autoSpaceDE w:val="0"/>
      <w:autoSpaceDN w:val="0"/>
      <w:adjustRightInd w:val="0"/>
      <w:spacing w:after="0" w:line="323" w:lineRule="exact"/>
      <w:ind w:firstLine="677"/>
      <w:jc w:val="both"/>
    </w:pPr>
    <w:rPr>
      <w:rFonts w:ascii="Times New Roman" w:eastAsia="Times New Roman" w:hAnsi="Times New Roman"/>
      <w:sz w:val="24"/>
      <w:szCs w:val="24"/>
      <w:lang w:eastAsia="ru-RU"/>
    </w:rPr>
  </w:style>
  <w:style w:type="paragraph" w:customStyle="1" w:styleId="Style23">
    <w:name w:val="Style23"/>
    <w:basedOn w:val="a1"/>
    <w:uiPriority w:val="99"/>
    <w:rsid w:val="008B149B"/>
    <w:pPr>
      <w:widowControl w:val="0"/>
      <w:autoSpaceDE w:val="0"/>
      <w:autoSpaceDN w:val="0"/>
      <w:adjustRightInd w:val="0"/>
      <w:spacing w:after="0" w:line="320" w:lineRule="exact"/>
      <w:jc w:val="both"/>
    </w:pPr>
    <w:rPr>
      <w:rFonts w:ascii="Times New Roman" w:eastAsia="Times New Roman" w:hAnsi="Times New Roman"/>
      <w:sz w:val="24"/>
      <w:szCs w:val="24"/>
      <w:lang w:eastAsia="ru-RU"/>
    </w:rPr>
  </w:style>
  <w:style w:type="paragraph" w:customStyle="1" w:styleId="Style25">
    <w:name w:val="Style25"/>
    <w:basedOn w:val="a1"/>
    <w:uiPriority w:val="99"/>
    <w:rsid w:val="008B149B"/>
    <w:pPr>
      <w:widowControl w:val="0"/>
      <w:autoSpaceDE w:val="0"/>
      <w:autoSpaceDN w:val="0"/>
      <w:adjustRightInd w:val="0"/>
      <w:spacing w:after="0" w:line="322" w:lineRule="exact"/>
    </w:pPr>
    <w:rPr>
      <w:rFonts w:ascii="Times New Roman" w:eastAsia="Times New Roman" w:hAnsi="Times New Roman"/>
      <w:sz w:val="24"/>
      <w:szCs w:val="24"/>
      <w:lang w:eastAsia="ru-RU"/>
    </w:rPr>
  </w:style>
  <w:style w:type="paragraph" w:customStyle="1" w:styleId="Style29">
    <w:name w:val="Style29"/>
    <w:basedOn w:val="a1"/>
    <w:uiPriority w:val="99"/>
    <w:rsid w:val="008B149B"/>
    <w:pPr>
      <w:widowControl w:val="0"/>
      <w:autoSpaceDE w:val="0"/>
      <w:autoSpaceDN w:val="0"/>
      <w:adjustRightInd w:val="0"/>
      <w:spacing w:after="0" w:line="323" w:lineRule="exact"/>
      <w:ind w:firstLine="547"/>
      <w:jc w:val="both"/>
    </w:pPr>
    <w:rPr>
      <w:rFonts w:ascii="Times New Roman" w:eastAsia="Times New Roman" w:hAnsi="Times New Roman"/>
      <w:sz w:val="24"/>
      <w:szCs w:val="24"/>
      <w:lang w:eastAsia="ru-RU"/>
    </w:rPr>
  </w:style>
  <w:style w:type="paragraph" w:customStyle="1" w:styleId="Style20">
    <w:name w:val="Style20"/>
    <w:basedOn w:val="a1"/>
    <w:uiPriority w:val="99"/>
    <w:rsid w:val="008B149B"/>
    <w:pPr>
      <w:widowControl w:val="0"/>
      <w:autoSpaceDE w:val="0"/>
      <w:autoSpaceDN w:val="0"/>
      <w:adjustRightInd w:val="0"/>
      <w:spacing w:after="0" w:line="324" w:lineRule="exact"/>
      <w:ind w:firstLine="816"/>
      <w:jc w:val="both"/>
    </w:pPr>
    <w:rPr>
      <w:rFonts w:ascii="Times New Roman" w:eastAsia="Times New Roman" w:hAnsi="Times New Roman"/>
      <w:sz w:val="24"/>
      <w:szCs w:val="24"/>
      <w:lang w:eastAsia="ru-RU"/>
    </w:rPr>
  </w:style>
  <w:style w:type="paragraph" w:customStyle="1" w:styleId="Style16">
    <w:name w:val="Style16"/>
    <w:basedOn w:val="a1"/>
    <w:uiPriority w:val="99"/>
    <w:rsid w:val="008B149B"/>
    <w:pPr>
      <w:widowControl w:val="0"/>
      <w:autoSpaceDE w:val="0"/>
      <w:autoSpaceDN w:val="0"/>
      <w:adjustRightInd w:val="0"/>
      <w:spacing w:after="0" w:line="326" w:lineRule="exact"/>
      <w:ind w:firstLine="413"/>
      <w:jc w:val="both"/>
    </w:pPr>
    <w:rPr>
      <w:rFonts w:ascii="Times New Roman" w:eastAsia="Times New Roman" w:hAnsi="Times New Roman"/>
      <w:sz w:val="24"/>
      <w:szCs w:val="24"/>
      <w:lang w:eastAsia="ru-RU"/>
    </w:rPr>
  </w:style>
  <w:style w:type="paragraph" w:customStyle="1" w:styleId="Style12">
    <w:name w:val="Style12"/>
    <w:basedOn w:val="a1"/>
    <w:uiPriority w:val="99"/>
    <w:rsid w:val="008B149B"/>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28">
    <w:name w:val="Style28"/>
    <w:basedOn w:val="a1"/>
    <w:uiPriority w:val="99"/>
    <w:rsid w:val="008B149B"/>
    <w:pPr>
      <w:widowControl w:val="0"/>
      <w:autoSpaceDE w:val="0"/>
      <w:autoSpaceDN w:val="0"/>
      <w:adjustRightInd w:val="0"/>
      <w:spacing w:after="0" w:line="322" w:lineRule="exact"/>
      <w:ind w:firstLine="936"/>
    </w:pPr>
    <w:rPr>
      <w:rFonts w:ascii="Times New Roman" w:eastAsia="Times New Roman" w:hAnsi="Times New Roman"/>
      <w:sz w:val="24"/>
      <w:szCs w:val="24"/>
      <w:lang w:eastAsia="ru-RU"/>
    </w:rPr>
  </w:style>
  <w:style w:type="paragraph" w:customStyle="1" w:styleId="Style31">
    <w:name w:val="Style31"/>
    <w:basedOn w:val="a1"/>
    <w:uiPriority w:val="99"/>
    <w:rsid w:val="008B149B"/>
    <w:pPr>
      <w:widowControl w:val="0"/>
      <w:autoSpaceDE w:val="0"/>
      <w:autoSpaceDN w:val="0"/>
      <w:adjustRightInd w:val="0"/>
      <w:spacing w:after="0" w:line="322" w:lineRule="exact"/>
      <w:ind w:firstLine="1022"/>
    </w:pPr>
    <w:rPr>
      <w:rFonts w:ascii="Times New Roman" w:eastAsia="Times New Roman" w:hAnsi="Times New Roman"/>
      <w:sz w:val="24"/>
      <w:szCs w:val="24"/>
      <w:lang w:eastAsia="ru-RU"/>
    </w:rPr>
  </w:style>
  <w:style w:type="paragraph" w:customStyle="1" w:styleId="2a">
    <w:name w:val="Название2"/>
    <w:basedOn w:val="11"/>
    <w:uiPriority w:val="99"/>
    <w:rsid w:val="008B149B"/>
    <w:pPr>
      <w:widowControl/>
      <w:tabs>
        <w:tab w:val="clear" w:pos="360"/>
        <w:tab w:val="clear" w:pos="7797"/>
      </w:tabs>
      <w:suppressAutoHyphens/>
      <w:snapToGrid/>
      <w:ind w:left="0" w:firstLine="0"/>
      <w:jc w:val="center"/>
    </w:pPr>
    <w:rPr>
      <w:rFonts w:eastAsia="Arial"/>
      <w:b/>
      <w:sz w:val="28"/>
      <w:lang w:eastAsia="ar-SA"/>
    </w:rPr>
  </w:style>
  <w:style w:type="paragraph" w:customStyle="1" w:styleId="510">
    <w:name w:val="Заголовок 51"/>
    <w:basedOn w:val="11"/>
    <w:next w:val="11"/>
    <w:uiPriority w:val="99"/>
    <w:rsid w:val="008B149B"/>
    <w:pPr>
      <w:keepNext/>
      <w:widowControl/>
      <w:tabs>
        <w:tab w:val="clear" w:pos="360"/>
        <w:tab w:val="clear" w:pos="7797"/>
      </w:tabs>
      <w:suppressAutoHyphens/>
      <w:snapToGrid/>
      <w:ind w:left="0" w:firstLine="0"/>
      <w:jc w:val="center"/>
    </w:pPr>
    <w:rPr>
      <w:rFonts w:eastAsia="Arial"/>
      <w:b/>
      <w:sz w:val="28"/>
      <w:lang w:eastAsia="ar-SA"/>
    </w:rPr>
  </w:style>
  <w:style w:type="paragraph" w:customStyle="1" w:styleId="112">
    <w:name w:val="Заголовок 11"/>
    <w:basedOn w:val="11"/>
    <w:next w:val="11"/>
    <w:uiPriority w:val="99"/>
    <w:rsid w:val="008B149B"/>
    <w:pPr>
      <w:keepNext/>
      <w:widowControl/>
      <w:tabs>
        <w:tab w:val="clear" w:pos="360"/>
        <w:tab w:val="clear" w:pos="7797"/>
      </w:tabs>
      <w:suppressAutoHyphens/>
      <w:snapToGrid/>
      <w:ind w:left="2160" w:hanging="2018"/>
      <w:jc w:val="center"/>
    </w:pPr>
    <w:rPr>
      <w:rFonts w:eastAsia="Arial"/>
      <w:b/>
      <w:sz w:val="28"/>
      <w:lang w:eastAsia="ar-SA"/>
    </w:rPr>
  </w:style>
  <w:style w:type="paragraph" w:customStyle="1" w:styleId="211">
    <w:name w:val="Заголовок 21"/>
    <w:basedOn w:val="11"/>
    <w:next w:val="11"/>
    <w:uiPriority w:val="99"/>
    <w:rsid w:val="008B149B"/>
    <w:pPr>
      <w:keepNext/>
      <w:widowControl/>
      <w:tabs>
        <w:tab w:val="clear" w:pos="360"/>
        <w:tab w:val="clear" w:pos="7797"/>
      </w:tabs>
      <w:suppressAutoHyphens/>
      <w:snapToGrid/>
      <w:ind w:left="0" w:firstLine="851"/>
      <w:jc w:val="left"/>
    </w:pPr>
    <w:rPr>
      <w:rFonts w:eastAsia="Arial"/>
      <w:b/>
      <w:sz w:val="28"/>
      <w:lang w:eastAsia="ar-SA"/>
    </w:rPr>
  </w:style>
  <w:style w:type="paragraph" w:customStyle="1" w:styleId="610">
    <w:name w:val="Заголовок 61"/>
    <w:basedOn w:val="11"/>
    <w:next w:val="11"/>
    <w:uiPriority w:val="99"/>
    <w:rsid w:val="008B149B"/>
    <w:pPr>
      <w:keepNext/>
      <w:widowControl/>
      <w:tabs>
        <w:tab w:val="clear" w:pos="360"/>
        <w:tab w:val="clear" w:pos="7797"/>
      </w:tabs>
      <w:suppressAutoHyphens/>
      <w:snapToGrid/>
      <w:ind w:left="2880" w:firstLine="0"/>
    </w:pPr>
    <w:rPr>
      <w:rFonts w:eastAsia="Arial"/>
      <w:b/>
      <w:sz w:val="28"/>
      <w:lang w:eastAsia="ar-SA"/>
    </w:rPr>
  </w:style>
  <w:style w:type="paragraph" w:customStyle="1" w:styleId="410">
    <w:name w:val="Заголовок 41"/>
    <w:basedOn w:val="11"/>
    <w:next w:val="11"/>
    <w:uiPriority w:val="99"/>
    <w:rsid w:val="008B149B"/>
    <w:pPr>
      <w:keepNext/>
      <w:widowControl/>
      <w:tabs>
        <w:tab w:val="clear" w:pos="360"/>
        <w:tab w:val="clear" w:pos="7797"/>
      </w:tabs>
      <w:suppressAutoHyphens/>
      <w:snapToGrid/>
      <w:ind w:left="2160" w:firstLine="720"/>
      <w:jc w:val="left"/>
    </w:pPr>
    <w:rPr>
      <w:rFonts w:eastAsia="Arial"/>
      <w:sz w:val="28"/>
      <w:u w:val="single"/>
      <w:lang w:eastAsia="ar-SA"/>
    </w:rPr>
  </w:style>
  <w:style w:type="paragraph" w:customStyle="1" w:styleId="710">
    <w:name w:val="Заголовок 71"/>
    <w:basedOn w:val="11"/>
    <w:next w:val="11"/>
    <w:uiPriority w:val="99"/>
    <w:rsid w:val="008B149B"/>
    <w:pPr>
      <w:keepNext/>
      <w:widowControl/>
      <w:tabs>
        <w:tab w:val="clear" w:pos="360"/>
        <w:tab w:val="clear" w:pos="7797"/>
      </w:tabs>
      <w:suppressAutoHyphens/>
      <w:snapToGrid/>
      <w:ind w:left="2160" w:firstLine="720"/>
      <w:jc w:val="left"/>
    </w:pPr>
    <w:rPr>
      <w:rFonts w:eastAsia="Arial"/>
      <w:b/>
      <w:sz w:val="28"/>
      <w:lang w:eastAsia="ar-SA"/>
    </w:rPr>
  </w:style>
  <w:style w:type="paragraph" w:customStyle="1" w:styleId="810">
    <w:name w:val="Заголовок 81"/>
    <w:basedOn w:val="11"/>
    <w:next w:val="11"/>
    <w:uiPriority w:val="99"/>
    <w:rsid w:val="008B149B"/>
    <w:pPr>
      <w:keepNext/>
      <w:widowControl/>
      <w:tabs>
        <w:tab w:val="clear" w:pos="360"/>
        <w:tab w:val="clear" w:pos="7797"/>
      </w:tabs>
      <w:suppressAutoHyphens/>
      <w:snapToGrid/>
      <w:ind w:left="2160" w:hanging="1309"/>
      <w:jc w:val="left"/>
    </w:pPr>
    <w:rPr>
      <w:rFonts w:eastAsia="Arial"/>
      <w:b/>
      <w:sz w:val="28"/>
      <w:lang w:eastAsia="ar-SA"/>
    </w:rPr>
  </w:style>
  <w:style w:type="paragraph" w:customStyle="1" w:styleId="212">
    <w:name w:val="Основной текст 21"/>
    <w:basedOn w:val="11"/>
    <w:uiPriority w:val="99"/>
    <w:rsid w:val="008B149B"/>
    <w:pPr>
      <w:widowControl/>
      <w:tabs>
        <w:tab w:val="clear" w:pos="360"/>
        <w:tab w:val="clear" w:pos="7797"/>
      </w:tabs>
      <w:suppressAutoHyphens/>
      <w:snapToGrid/>
      <w:ind w:left="0" w:firstLine="851"/>
    </w:pPr>
    <w:rPr>
      <w:rFonts w:eastAsia="Arial"/>
      <w:sz w:val="28"/>
      <w:lang w:eastAsia="ar-SA"/>
    </w:rPr>
  </w:style>
  <w:style w:type="paragraph" w:customStyle="1" w:styleId="FR2">
    <w:name w:val="FR2"/>
    <w:uiPriority w:val="99"/>
    <w:rsid w:val="008B149B"/>
    <w:pPr>
      <w:widowControl w:val="0"/>
      <w:suppressAutoHyphens/>
      <w:spacing w:before="3260" w:after="0" w:line="300" w:lineRule="auto"/>
      <w:ind w:left="880" w:right="800"/>
      <w:jc w:val="center"/>
    </w:pPr>
    <w:rPr>
      <w:rFonts w:ascii="Times New Roman" w:eastAsia="Arial" w:hAnsi="Times New Roman" w:cs="Times New Roman"/>
      <w:b/>
      <w:sz w:val="28"/>
      <w:szCs w:val="20"/>
      <w:lang w:eastAsia="ar-SA"/>
    </w:rPr>
  </w:style>
  <w:style w:type="paragraph" w:customStyle="1" w:styleId="afff8">
    <w:name w:val="бычный"/>
    <w:uiPriority w:val="99"/>
    <w:rsid w:val="008B149B"/>
    <w:pPr>
      <w:widowControl w:val="0"/>
      <w:suppressAutoHyphens/>
      <w:spacing w:after="0" w:line="240" w:lineRule="auto"/>
    </w:pPr>
    <w:rPr>
      <w:rFonts w:ascii="Times Kaz" w:eastAsia="Arial" w:hAnsi="Times Kaz" w:cs="Times New Roman"/>
      <w:sz w:val="28"/>
      <w:szCs w:val="20"/>
      <w:lang w:eastAsia="ar-SA"/>
    </w:rPr>
  </w:style>
  <w:style w:type="paragraph" w:customStyle="1" w:styleId="afff9">
    <w:name w:val="Знак Знак Знак Знак"/>
    <w:basedOn w:val="a1"/>
    <w:autoRedefine/>
    <w:uiPriority w:val="99"/>
    <w:rsid w:val="008B149B"/>
    <w:pPr>
      <w:widowControl w:val="0"/>
      <w:tabs>
        <w:tab w:val="left" w:pos="900"/>
      </w:tabs>
      <w:snapToGrid w:val="0"/>
      <w:spacing w:after="0" w:line="240" w:lineRule="auto"/>
      <w:ind w:right="-30"/>
      <w:outlineLvl w:val="8"/>
    </w:pPr>
    <w:rPr>
      <w:rFonts w:ascii="Times New Roman" w:eastAsia="Times New Roman" w:hAnsi="Times New Roman"/>
      <w:sz w:val="28"/>
      <w:szCs w:val="28"/>
      <w:lang w:val="kk-KZ" w:eastAsia="ar-SA"/>
    </w:rPr>
  </w:style>
  <w:style w:type="paragraph" w:customStyle="1" w:styleId="Normal1">
    <w:name w:val="Normal1"/>
    <w:uiPriority w:val="99"/>
    <w:rsid w:val="008B149B"/>
    <w:pPr>
      <w:spacing w:after="0" w:line="240" w:lineRule="auto"/>
    </w:pPr>
    <w:rPr>
      <w:rFonts w:ascii="Times New Roman" w:eastAsia="Times New Roman" w:hAnsi="Times New Roman" w:cs="Times New Roman"/>
      <w:sz w:val="20"/>
      <w:szCs w:val="20"/>
      <w:lang w:eastAsia="ru-RU"/>
    </w:rPr>
  </w:style>
  <w:style w:type="character" w:customStyle="1" w:styleId="tocnumber">
    <w:name w:val="tocnumber"/>
    <w:rsid w:val="008B149B"/>
    <w:rPr>
      <w:sz w:val="28"/>
      <w:szCs w:val="28"/>
      <w:lang w:val="kk-KZ" w:eastAsia="ar-SA" w:bidi="ar-SA"/>
    </w:rPr>
  </w:style>
  <w:style w:type="character" w:customStyle="1" w:styleId="toctext">
    <w:name w:val="toctext"/>
    <w:rsid w:val="008B149B"/>
    <w:rPr>
      <w:sz w:val="28"/>
      <w:szCs w:val="28"/>
      <w:lang w:val="kk-KZ" w:eastAsia="ar-SA" w:bidi="ar-SA"/>
    </w:rPr>
  </w:style>
  <w:style w:type="character" w:styleId="afffa">
    <w:name w:val="line number"/>
    <w:rsid w:val="008B149B"/>
    <w:rPr>
      <w:sz w:val="28"/>
      <w:szCs w:val="28"/>
      <w:lang w:val="kk-KZ" w:eastAsia="ar-SA" w:bidi="ar-SA"/>
    </w:rPr>
  </w:style>
  <w:style w:type="paragraph" w:customStyle="1" w:styleId="2b">
    <w:name w:val="Знак2 Знак Знак Знак"/>
    <w:basedOn w:val="a1"/>
    <w:autoRedefine/>
    <w:uiPriority w:val="99"/>
    <w:rsid w:val="008B149B"/>
    <w:pPr>
      <w:spacing w:after="160" w:line="240" w:lineRule="exact"/>
    </w:pPr>
    <w:rPr>
      <w:rFonts w:ascii="Times New Roman" w:eastAsia="SimSun" w:hAnsi="Times New Roman"/>
      <w:b/>
      <w:bCs/>
      <w:sz w:val="28"/>
      <w:szCs w:val="28"/>
      <w:lang w:val="en-US"/>
    </w:rPr>
  </w:style>
  <w:style w:type="paragraph" w:customStyle="1" w:styleId="western">
    <w:name w:val="western"/>
    <w:basedOn w:val="a1"/>
    <w:uiPriority w:val="99"/>
    <w:rsid w:val="008B149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b">
    <w:name w:val="список с точками"/>
    <w:basedOn w:val="a1"/>
    <w:uiPriority w:val="99"/>
    <w:rsid w:val="008B149B"/>
    <w:pPr>
      <w:tabs>
        <w:tab w:val="num" w:pos="822"/>
      </w:tabs>
      <w:spacing w:after="0" w:line="312" w:lineRule="auto"/>
      <w:ind w:left="822" w:hanging="255"/>
      <w:jc w:val="both"/>
    </w:pPr>
    <w:rPr>
      <w:rFonts w:eastAsia="Times New Roman"/>
      <w:sz w:val="24"/>
      <w:szCs w:val="24"/>
      <w:lang w:eastAsia="ru-RU"/>
    </w:rPr>
  </w:style>
  <w:style w:type="character" w:customStyle="1" w:styleId="FontStyle25">
    <w:name w:val="Font Style25"/>
    <w:rsid w:val="008B149B"/>
    <w:rPr>
      <w:rFonts w:ascii="Times New Roman" w:eastAsia="SimSun" w:hAnsi="Times New Roman" w:cs="Times New Roman" w:hint="default"/>
      <w:i/>
      <w:iCs/>
      <w:sz w:val="16"/>
      <w:szCs w:val="16"/>
      <w:lang w:val="kk-KZ" w:eastAsia="en-US" w:bidi="ar-SA"/>
    </w:rPr>
  </w:style>
  <w:style w:type="character" w:customStyle="1" w:styleId="122">
    <w:name w:val="Знак12 Знак"/>
    <w:rsid w:val="008B149B"/>
    <w:rPr>
      <w:sz w:val="24"/>
      <w:szCs w:val="24"/>
      <w:lang w:val="fr-FR" w:eastAsia="ar-SA" w:bidi="ar-SA"/>
    </w:rPr>
  </w:style>
  <w:style w:type="character" w:customStyle="1" w:styleId="FontStyle15">
    <w:name w:val="Font Style15"/>
    <w:rsid w:val="008B149B"/>
    <w:rPr>
      <w:rFonts w:ascii="Times New Roman" w:hAnsi="Times New Roman" w:cs="Times New Roman"/>
      <w:sz w:val="26"/>
      <w:szCs w:val="26"/>
    </w:rPr>
  </w:style>
  <w:style w:type="paragraph" w:customStyle="1" w:styleId="Style2">
    <w:name w:val="Style2"/>
    <w:basedOn w:val="a1"/>
    <w:uiPriority w:val="99"/>
    <w:rsid w:val="008B149B"/>
    <w:pPr>
      <w:widowControl w:val="0"/>
      <w:autoSpaceDE w:val="0"/>
      <w:autoSpaceDN w:val="0"/>
      <w:adjustRightInd w:val="0"/>
      <w:spacing w:after="0" w:line="312" w:lineRule="exact"/>
      <w:jc w:val="both"/>
    </w:pPr>
    <w:rPr>
      <w:rFonts w:ascii="Times New Roman" w:eastAsia="Times New Roman" w:hAnsi="Times New Roman"/>
      <w:sz w:val="24"/>
      <w:szCs w:val="24"/>
      <w:lang w:eastAsia="ru-RU"/>
    </w:rPr>
  </w:style>
  <w:style w:type="character" w:customStyle="1" w:styleId="FontStyle12">
    <w:name w:val="Font Style12"/>
    <w:rsid w:val="008B149B"/>
    <w:rPr>
      <w:rFonts w:ascii="Times New Roman" w:hAnsi="Times New Roman" w:cs="Times New Roman"/>
      <w:b/>
      <w:bCs/>
      <w:spacing w:val="-20"/>
      <w:sz w:val="26"/>
      <w:szCs w:val="26"/>
    </w:rPr>
  </w:style>
  <w:style w:type="character" w:customStyle="1" w:styleId="FontStyle19">
    <w:name w:val="Font Style19"/>
    <w:rsid w:val="008B149B"/>
    <w:rPr>
      <w:rFonts w:ascii="Times New Roman" w:hAnsi="Times New Roman" w:cs="Times New Roman"/>
      <w:sz w:val="26"/>
      <w:szCs w:val="26"/>
    </w:rPr>
  </w:style>
  <w:style w:type="paragraph" w:styleId="afffc">
    <w:name w:val="footnote text"/>
    <w:basedOn w:val="a1"/>
    <w:link w:val="afffd"/>
    <w:uiPriority w:val="99"/>
    <w:unhideWhenUsed/>
    <w:rsid w:val="008B149B"/>
    <w:pPr>
      <w:spacing w:after="0" w:line="240" w:lineRule="auto"/>
    </w:pPr>
    <w:rPr>
      <w:rFonts w:ascii="Times New Roman" w:eastAsia="Times New Roman" w:hAnsi="Times New Roman"/>
      <w:sz w:val="20"/>
      <w:szCs w:val="20"/>
      <w:lang w:val="x-none" w:eastAsia="ru-RU"/>
    </w:rPr>
  </w:style>
  <w:style w:type="character" w:customStyle="1" w:styleId="afffd">
    <w:name w:val="Текст сноски Знак"/>
    <w:basedOn w:val="a2"/>
    <w:link w:val="afffc"/>
    <w:uiPriority w:val="99"/>
    <w:rsid w:val="008B149B"/>
    <w:rPr>
      <w:rFonts w:ascii="Times New Roman" w:eastAsia="Times New Roman" w:hAnsi="Times New Roman" w:cs="Times New Roman"/>
      <w:sz w:val="20"/>
      <w:szCs w:val="20"/>
      <w:lang w:val="x-none" w:eastAsia="ru-RU"/>
    </w:rPr>
  </w:style>
  <w:style w:type="character" w:customStyle="1" w:styleId="FontStyle20">
    <w:name w:val="Font Style20"/>
    <w:rsid w:val="008B149B"/>
    <w:rPr>
      <w:rFonts w:ascii="Times New Roman" w:hAnsi="Times New Roman" w:cs="Times New Roman"/>
      <w:sz w:val="26"/>
      <w:szCs w:val="26"/>
    </w:rPr>
  </w:style>
  <w:style w:type="character" w:customStyle="1" w:styleId="FontStyle13">
    <w:name w:val="Font Style13"/>
    <w:rsid w:val="008B149B"/>
    <w:rPr>
      <w:rFonts w:ascii="Times New Roman" w:hAnsi="Times New Roman" w:cs="Times New Roman"/>
      <w:sz w:val="26"/>
      <w:szCs w:val="26"/>
    </w:rPr>
  </w:style>
  <w:style w:type="character" w:customStyle="1" w:styleId="93">
    <w:name w:val="Знак9 Знак"/>
    <w:rsid w:val="008B149B"/>
    <w:rPr>
      <w:sz w:val="16"/>
      <w:szCs w:val="16"/>
      <w:lang w:val="ru-RU" w:eastAsia="ru-RU" w:bidi="ar-SA"/>
    </w:rPr>
  </w:style>
  <w:style w:type="character" w:customStyle="1" w:styleId="s000">
    <w:name w:val="s000"/>
    <w:rsid w:val="008B149B"/>
    <w:rPr>
      <w:rFonts w:ascii="Times New Roman" w:hAnsi="Times New Roman" w:cs="Times New Roman" w:hint="default"/>
      <w:b w:val="0"/>
      <w:bCs w:val="0"/>
      <w:i w:val="0"/>
      <w:iCs w:val="0"/>
      <w:color w:val="000000"/>
    </w:rPr>
  </w:style>
  <w:style w:type="paragraph" w:customStyle="1" w:styleId="45">
    <w:name w:val="?????4"/>
    <w:basedOn w:val="a1"/>
    <w:uiPriority w:val="99"/>
    <w:rsid w:val="008B149B"/>
    <w:pPr>
      <w:widowControl w:val="0"/>
      <w:spacing w:after="0" w:line="-400" w:lineRule="auto"/>
      <w:ind w:firstLine="720"/>
      <w:jc w:val="both"/>
    </w:pPr>
    <w:rPr>
      <w:rFonts w:ascii="Times New Roman" w:eastAsia="Times New Roman" w:hAnsi="Times New Roman"/>
      <w:sz w:val="28"/>
      <w:szCs w:val="20"/>
      <w:lang w:eastAsia="ru-RU"/>
    </w:rPr>
  </w:style>
  <w:style w:type="paragraph" w:styleId="afffe">
    <w:name w:val="Plain Text"/>
    <w:basedOn w:val="a1"/>
    <w:link w:val="affff"/>
    <w:uiPriority w:val="99"/>
    <w:rsid w:val="008B149B"/>
    <w:pPr>
      <w:spacing w:after="0" w:line="240" w:lineRule="auto"/>
    </w:pPr>
    <w:rPr>
      <w:rFonts w:ascii="Courier New" w:eastAsia="Times New Roman" w:hAnsi="Courier New"/>
      <w:sz w:val="20"/>
      <w:szCs w:val="20"/>
      <w:lang w:val="x-none" w:eastAsia="x-none"/>
    </w:rPr>
  </w:style>
  <w:style w:type="character" w:customStyle="1" w:styleId="affff">
    <w:name w:val="Текст Знак"/>
    <w:basedOn w:val="a2"/>
    <w:link w:val="afffe"/>
    <w:uiPriority w:val="99"/>
    <w:rsid w:val="008B149B"/>
    <w:rPr>
      <w:rFonts w:ascii="Courier New" w:eastAsia="Times New Roman" w:hAnsi="Courier New" w:cs="Times New Roman"/>
      <w:sz w:val="20"/>
      <w:szCs w:val="20"/>
      <w:lang w:val="x-none" w:eastAsia="x-none"/>
    </w:rPr>
  </w:style>
  <w:style w:type="character" w:customStyle="1" w:styleId="submenu-table">
    <w:name w:val="submenu-table"/>
    <w:basedOn w:val="a2"/>
    <w:rsid w:val="008B149B"/>
  </w:style>
  <w:style w:type="paragraph" w:styleId="a">
    <w:name w:val="List Bullet"/>
    <w:basedOn w:val="a1"/>
    <w:autoRedefine/>
    <w:uiPriority w:val="99"/>
    <w:rsid w:val="008B149B"/>
    <w:pPr>
      <w:numPr>
        <w:numId w:val="23"/>
      </w:numPr>
      <w:spacing w:after="0" w:line="240" w:lineRule="auto"/>
    </w:pPr>
    <w:rPr>
      <w:rFonts w:ascii="Times New Roman" w:eastAsia="Times New Roman" w:hAnsi="Times New Roman"/>
      <w:sz w:val="24"/>
      <w:szCs w:val="24"/>
      <w:lang w:val="ru-MO" w:eastAsia="ru-RU"/>
    </w:rPr>
  </w:style>
  <w:style w:type="paragraph" w:customStyle="1" w:styleId="String">
    <w:name w:val="String"/>
    <w:basedOn w:val="a1"/>
    <w:uiPriority w:val="99"/>
    <w:rsid w:val="008B149B"/>
    <w:pPr>
      <w:spacing w:after="0" w:line="240" w:lineRule="auto"/>
    </w:pPr>
    <w:rPr>
      <w:rFonts w:ascii="a_Timer" w:eastAsia="Times New Roman" w:hAnsi="a_Timer"/>
      <w:snapToGrid w:val="0"/>
      <w:sz w:val="24"/>
      <w:szCs w:val="20"/>
      <w:lang w:eastAsia="ru-RU"/>
    </w:rPr>
  </w:style>
  <w:style w:type="character" w:customStyle="1" w:styleId="apple-converted-space">
    <w:name w:val="apple-converted-space"/>
    <w:basedOn w:val="a2"/>
    <w:rsid w:val="008B149B"/>
  </w:style>
  <w:style w:type="character" w:customStyle="1" w:styleId="1MicrosoftSansSerif">
    <w:name w:val="Заголовок №1 + Microsoft Sans Serif"/>
    <w:aliases w:val="13,5 pt"/>
    <w:rsid w:val="008B149B"/>
    <w:rPr>
      <w:rFonts w:ascii="Microsoft Sans Serif" w:hAnsi="Microsoft Sans Serif" w:cs="Microsoft Sans Serif"/>
      <w:b/>
      <w:bCs/>
      <w:sz w:val="27"/>
      <w:szCs w:val="27"/>
      <w:u w:val="single"/>
      <w:lang w:bidi="ar-SA"/>
    </w:rPr>
  </w:style>
  <w:style w:type="character" w:customStyle="1" w:styleId="1f6">
    <w:name w:val="Основной текст Знак1"/>
    <w:aliases w:val="Основной текст Знак Знак3,Основной текст Знак Знак Знак"/>
    <w:rsid w:val="008B149B"/>
    <w:rPr>
      <w:sz w:val="24"/>
    </w:rPr>
  </w:style>
  <w:style w:type="character" w:customStyle="1" w:styleId="FontStyle478">
    <w:name w:val="Font Style478"/>
    <w:rsid w:val="008B149B"/>
    <w:rPr>
      <w:rFonts w:ascii="Century Schoolbook" w:hAnsi="Century Schoolbook" w:cs="Century Schoolbook"/>
      <w:color w:val="000000"/>
      <w:sz w:val="24"/>
      <w:szCs w:val="24"/>
    </w:rPr>
  </w:style>
  <w:style w:type="paragraph" w:customStyle="1" w:styleId="affff0">
    <w:name w:val="a"/>
    <w:basedOn w:val="a1"/>
    <w:uiPriority w:val="99"/>
    <w:rsid w:val="008B149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11">
    <w:name w:val="Font Style11"/>
    <w:rsid w:val="008B149B"/>
    <w:rPr>
      <w:rFonts w:ascii="Times New Roman" w:hAnsi="Times New Roman" w:cs="Times New Roman"/>
      <w:sz w:val="26"/>
      <w:szCs w:val="26"/>
    </w:rPr>
  </w:style>
  <w:style w:type="paragraph" w:customStyle="1" w:styleId="affff1">
    <w:name w:val="Для абзацев"/>
    <w:basedOn w:val="a1"/>
    <w:uiPriority w:val="99"/>
    <w:rsid w:val="008B149B"/>
    <w:pPr>
      <w:spacing w:after="0" w:line="240" w:lineRule="auto"/>
      <w:ind w:firstLine="369"/>
      <w:jc w:val="both"/>
    </w:pPr>
    <w:rPr>
      <w:rFonts w:ascii="Times New Roman" w:hAnsi="Times New Roman"/>
      <w:sz w:val="20"/>
      <w:szCs w:val="24"/>
      <w:lang w:eastAsia="ru-RU"/>
    </w:rPr>
  </w:style>
  <w:style w:type="character" w:customStyle="1" w:styleId="s3">
    <w:name w:val="s3"/>
    <w:rsid w:val="008B149B"/>
    <w:rPr>
      <w:rFonts w:cs="Times New Roman"/>
    </w:rPr>
  </w:style>
  <w:style w:type="character" w:customStyle="1" w:styleId="s9">
    <w:name w:val="s9"/>
    <w:rsid w:val="008B149B"/>
  </w:style>
  <w:style w:type="character" w:customStyle="1" w:styleId="s2">
    <w:name w:val="s2"/>
    <w:rsid w:val="008B149B"/>
    <w:rPr>
      <w:rFonts w:ascii="Times New Roman" w:hAnsi="Times New Roman" w:cs="Times New Roman" w:hint="default"/>
      <w:color w:val="333399"/>
      <w:u w:val="single"/>
    </w:rPr>
  </w:style>
  <w:style w:type="paragraph" w:customStyle="1" w:styleId="123">
    <w:name w:val="Заголовок 12"/>
    <w:basedOn w:val="a1"/>
    <w:uiPriority w:val="1"/>
    <w:qFormat/>
    <w:rsid w:val="008B149B"/>
    <w:pPr>
      <w:widowControl w:val="0"/>
      <w:autoSpaceDE w:val="0"/>
      <w:autoSpaceDN w:val="0"/>
      <w:spacing w:after="0" w:line="240" w:lineRule="auto"/>
      <w:ind w:left="2577"/>
      <w:outlineLvl w:val="1"/>
    </w:pPr>
    <w:rPr>
      <w:rFonts w:ascii="Times New Roman" w:eastAsia="Times New Roman" w:hAnsi="Times New Roman"/>
      <w:b/>
      <w:bCs/>
      <w:sz w:val="28"/>
      <w:szCs w:val="28"/>
      <w:lang w:eastAsia="ru-RU" w:bidi="ru-RU"/>
    </w:rPr>
  </w:style>
  <w:style w:type="character" w:customStyle="1" w:styleId="selected">
    <w:name w:val="selected"/>
    <w:basedOn w:val="a2"/>
    <w:rsid w:val="008B149B"/>
  </w:style>
  <w:style w:type="paragraph" w:customStyle="1" w:styleId="1f7">
    <w:name w:val="Знак Знак Знак Знак1 Знак"/>
    <w:basedOn w:val="a1"/>
    <w:autoRedefine/>
    <w:uiPriority w:val="99"/>
    <w:rsid w:val="008B149B"/>
    <w:pPr>
      <w:spacing w:after="0" w:line="240" w:lineRule="auto"/>
      <w:ind w:firstLine="454"/>
    </w:pPr>
    <w:rPr>
      <w:rFonts w:ascii="Times New Roman" w:eastAsia="SimSun" w:hAnsi="Times New Roman"/>
      <w:b/>
      <w:lang w:val="en-US"/>
    </w:rPr>
  </w:style>
  <w:style w:type="paragraph" w:customStyle="1" w:styleId="a0">
    <w:name w:val="Маркированный."/>
    <w:basedOn w:val="a1"/>
    <w:uiPriority w:val="99"/>
    <w:rsid w:val="008B149B"/>
    <w:pPr>
      <w:numPr>
        <w:numId w:val="25"/>
      </w:numPr>
      <w:spacing w:after="0" w:line="240" w:lineRule="auto"/>
    </w:pPr>
    <w:rPr>
      <w:rFonts w:ascii="Times New Roman" w:hAnsi="Times New Roman"/>
      <w:sz w:val="24"/>
    </w:rPr>
  </w:style>
  <w:style w:type="character" w:customStyle="1" w:styleId="affff2">
    <w:name w:val="Неразрешенное упоминание"/>
    <w:uiPriority w:val="99"/>
    <w:semiHidden/>
    <w:unhideWhenUsed/>
    <w:rsid w:val="008B149B"/>
    <w:rPr>
      <w:color w:val="605E5C"/>
      <w:shd w:val="clear" w:color="auto" w:fill="E1DFDD"/>
    </w:rPr>
  </w:style>
  <w:style w:type="character" w:customStyle="1" w:styleId="s0mrcssattr">
    <w:name w:val="s0_mr_css_attr"/>
    <w:rsid w:val="008B149B"/>
  </w:style>
  <w:style w:type="character" w:customStyle="1" w:styleId="translation-word">
    <w:name w:val="translation-word"/>
    <w:basedOn w:val="a2"/>
    <w:rsid w:val="008F1366"/>
  </w:style>
  <w:style w:type="character" w:customStyle="1" w:styleId="HTML1">
    <w:name w:val="Стандартный HTML Знак1"/>
    <w:aliases w:val="Знак3 Знак1"/>
    <w:basedOn w:val="a2"/>
    <w:semiHidden/>
    <w:rsid w:val="0034128D"/>
    <w:rPr>
      <w:rFonts w:ascii="Consolas" w:eastAsia="Times New Roman" w:hAnsi="Consolas" w:cs="Consolas"/>
      <w:sz w:val="20"/>
      <w:szCs w:val="20"/>
      <w:lang w:eastAsia="ru-RU"/>
    </w:rPr>
  </w:style>
  <w:style w:type="paragraph" w:customStyle="1" w:styleId="Style49">
    <w:name w:val="Style49"/>
    <w:basedOn w:val="a1"/>
    <w:uiPriority w:val="99"/>
    <w:rsid w:val="0034128D"/>
    <w:pPr>
      <w:widowControl w:val="0"/>
      <w:autoSpaceDE w:val="0"/>
      <w:autoSpaceDN w:val="0"/>
      <w:adjustRightInd w:val="0"/>
      <w:spacing w:after="0" w:line="328" w:lineRule="exact"/>
      <w:ind w:hanging="389"/>
    </w:pPr>
    <w:rPr>
      <w:rFonts w:ascii="Times New Roman" w:eastAsia="Times New Roman" w:hAnsi="Times New Roman"/>
      <w:sz w:val="24"/>
      <w:szCs w:val="24"/>
      <w:lang w:eastAsia="ru-RU"/>
    </w:rPr>
  </w:style>
  <w:style w:type="character" w:customStyle="1" w:styleId="13Tahoma">
    <w:name w:val="Основной текст (13) + Tahoma"/>
    <w:aliases w:val="11 pt,Полужирный,Курсив,Интервал 2 pt"/>
    <w:rsid w:val="0034128D"/>
    <w:rPr>
      <w:rFonts w:ascii="Tahoma" w:eastAsia="Tahoma" w:hAnsi="Tahoma" w:cs="Tahoma" w:hint="default"/>
      <w:b/>
      <w:bCs/>
      <w:i/>
      <w:iCs/>
      <w:smallCaps w:val="0"/>
      <w:strike w:val="0"/>
      <w:dstrike w:val="0"/>
      <w:spacing w:val="50"/>
      <w:w w:val="100"/>
      <w:sz w:val="22"/>
      <w:szCs w:val="22"/>
      <w:u w:val="none"/>
      <w:effect w:val="none"/>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0423929">
      <w:bodyDiv w:val="1"/>
      <w:marLeft w:val="0"/>
      <w:marRight w:val="0"/>
      <w:marTop w:val="0"/>
      <w:marBottom w:val="0"/>
      <w:divBdr>
        <w:top w:val="none" w:sz="0" w:space="0" w:color="auto"/>
        <w:left w:val="none" w:sz="0" w:space="0" w:color="auto"/>
        <w:bottom w:val="none" w:sz="0" w:space="0" w:color="auto"/>
        <w:right w:val="none" w:sz="0" w:space="0" w:color="auto"/>
      </w:divBdr>
    </w:div>
    <w:div w:id="773523855">
      <w:bodyDiv w:val="1"/>
      <w:marLeft w:val="0"/>
      <w:marRight w:val="0"/>
      <w:marTop w:val="0"/>
      <w:marBottom w:val="0"/>
      <w:divBdr>
        <w:top w:val="none" w:sz="0" w:space="0" w:color="auto"/>
        <w:left w:val="none" w:sz="0" w:space="0" w:color="auto"/>
        <w:bottom w:val="none" w:sz="0" w:space="0" w:color="auto"/>
        <w:right w:val="none" w:sz="0" w:space="0" w:color="auto"/>
      </w:divBdr>
      <w:divsChild>
        <w:div w:id="400446850">
          <w:marLeft w:val="0"/>
          <w:marRight w:val="0"/>
          <w:marTop w:val="0"/>
          <w:marBottom w:val="0"/>
          <w:divBdr>
            <w:top w:val="none" w:sz="0" w:space="0" w:color="auto"/>
            <w:left w:val="none" w:sz="0" w:space="0" w:color="auto"/>
            <w:bottom w:val="single" w:sz="4" w:space="1" w:color="auto"/>
            <w:right w:val="none" w:sz="0" w:space="0" w:color="auto"/>
          </w:divBdr>
        </w:div>
        <w:div w:id="1913544703">
          <w:marLeft w:val="0"/>
          <w:marRight w:val="0"/>
          <w:marTop w:val="0"/>
          <w:marBottom w:val="0"/>
          <w:divBdr>
            <w:top w:val="none" w:sz="0" w:space="0" w:color="auto"/>
            <w:left w:val="none" w:sz="0" w:space="0" w:color="auto"/>
            <w:bottom w:val="single" w:sz="4" w:space="1"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uketov.edu.kz/ru/page/corporate" TargetMode="External"/><Relationship Id="rId21" Type="http://schemas.openxmlformats.org/officeDocument/2006/relationships/hyperlink" Target="https://buketov.edu.kz/ru/page/faculty/faculty-ist/vim2" TargetMode="External"/><Relationship Id="rId34" Type="http://schemas.openxmlformats.org/officeDocument/2006/relationships/hyperlink" Target="https://jastar.buketov.edu.kz/" TargetMode="External"/><Relationship Id="rId42" Type="http://schemas.openxmlformats.org/officeDocument/2006/relationships/hyperlink" Target="https://history-philosophy-vestnik.ksu.kz/apart/2020-99-3/7.pdf" TargetMode="External"/><Relationship Id="rId47" Type="http://schemas.openxmlformats.org/officeDocument/2006/relationships/hyperlink" Target="https://history-philosophy-vestnik.ksu.kz/apart/2021-104-4/15.pdf" TargetMode="External"/><Relationship Id="rId50" Type="http://schemas.openxmlformats.org/officeDocument/2006/relationships/hyperlink" Target="mailto:office@buketov.edu.kz" TargetMode="External"/><Relationship Id="rId55" Type="http://schemas.openxmlformats.org/officeDocument/2006/relationships/image" Target="media/image12.jpeg"/><Relationship Id="rId63" Type="http://schemas.openxmlformats.org/officeDocument/2006/relationships/image" Target="media/image20.jpeg"/><Relationship Id="rId68" Type="http://schemas.openxmlformats.org/officeDocument/2006/relationships/image" Target="media/image25.jpeg"/><Relationship Id="rId76" Type="http://schemas.openxmlformats.org/officeDocument/2006/relationships/image" Target="media/image31.jpeg"/><Relationship Id="rId84" Type="http://schemas.openxmlformats.org/officeDocument/2006/relationships/image" Target="media/image37.jpeg"/><Relationship Id="rId89" Type="http://schemas.openxmlformats.org/officeDocument/2006/relationships/image" Target="media/image42.png"/><Relationship Id="rId97" Type="http://schemas.openxmlformats.org/officeDocument/2006/relationships/image" Target="media/image50.png"/><Relationship Id="rId7" Type="http://schemas.openxmlformats.org/officeDocument/2006/relationships/footnotes" Target="footnotes.xml"/><Relationship Id="rId71" Type="http://schemas.openxmlformats.org/officeDocument/2006/relationships/image" Target="media/image28.jpeg"/><Relationship Id="rId92" Type="http://schemas.openxmlformats.org/officeDocument/2006/relationships/image" Target="media/image45.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6.png"/><Relationship Id="rId11" Type="http://schemas.openxmlformats.org/officeDocument/2006/relationships/image" Target="media/image3.jpeg"/><Relationship Id="rId24" Type="http://schemas.openxmlformats.org/officeDocument/2006/relationships/hyperlink" Target="https://e.ksu.kz/ru/" TargetMode="External"/><Relationship Id="rId32" Type="http://schemas.openxmlformats.org/officeDocument/2006/relationships/hyperlink" Target="https://buketov.edu.kz/ru/page/magistr" TargetMode="External"/><Relationship Id="rId37" Type="http://schemas.openxmlformats.org/officeDocument/2006/relationships/hyperlink" Target="https://www.facebook.com/100014987447630/videos/860447547798152/" TargetMode="External"/><Relationship Id="rId40" Type="http://schemas.openxmlformats.org/officeDocument/2006/relationships/hyperlink" Target="https://www.youtube.com/watch?v=trDSNbeyaII&amp;ab_channel=KamilzhanKalandarov" TargetMode="External"/><Relationship Id="rId45" Type="http://schemas.openxmlformats.org/officeDocument/2006/relationships/hyperlink" Target="https://history-philosophy-vestnik.ksu.kz/apart/2021-101-1/8.pdf" TargetMode="External"/><Relationship Id="rId53" Type="http://schemas.openxmlformats.org/officeDocument/2006/relationships/image" Target="media/image10.jpeg"/><Relationship Id="rId58" Type="http://schemas.openxmlformats.org/officeDocument/2006/relationships/image" Target="media/image15.jpeg"/><Relationship Id="rId66" Type="http://schemas.openxmlformats.org/officeDocument/2006/relationships/image" Target="media/image23.jpeg"/><Relationship Id="rId74" Type="http://schemas.openxmlformats.org/officeDocument/2006/relationships/oleObject" Target="embeddings/oleObject1.bin"/><Relationship Id="rId79" Type="http://schemas.openxmlformats.org/officeDocument/2006/relationships/image" Target="media/image33.jpeg"/><Relationship Id="rId87" Type="http://schemas.openxmlformats.org/officeDocument/2006/relationships/image" Target="media/image40.jpeg"/><Relationship Id="rId5" Type="http://schemas.openxmlformats.org/officeDocument/2006/relationships/settings" Target="settings.xml"/><Relationship Id="rId61" Type="http://schemas.openxmlformats.org/officeDocument/2006/relationships/image" Target="media/image18.jpeg"/><Relationship Id="rId82" Type="http://schemas.openxmlformats.org/officeDocument/2006/relationships/footer" Target="footer3.xml"/><Relationship Id="rId90" Type="http://schemas.openxmlformats.org/officeDocument/2006/relationships/image" Target="media/image43.png"/><Relationship Id="rId95" Type="http://schemas.openxmlformats.org/officeDocument/2006/relationships/image" Target="media/image48.png"/><Relationship Id="rId19" Type="http://schemas.openxmlformats.org/officeDocument/2006/relationships/hyperlink" Target="https://up" TargetMode="External"/><Relationship Id="rId14" Type="http://schemas.openxmlformats.org/officeDocument/2006/relationships/hyperlink" Target="http://www.buketov.edu.kz" TargetMode="External"/><Relationship Id="rId22" Type="http://schemas.openxmlformats.org/officeDocument/2006/relationships/hyperlink" Target="https://www.instagram.com/ksu.international_relations/" TargetMode="External"/><Relationship Id="rId27" Type="http://schemas.openxmlformats.org/officeDocument/2006/relationships/hyperlink" Target="https://up.buketov.edu.kz/corpor/soc_pol_ru.pdf" TargetMode="External"/><Relationship Id="rId30" Type="http://schemas.openxmlformats.org/officeDocument/2006/relationships/image" Target="media/image7.png"/><Relationship Id="rId35" Type="http://schemas.openxmlformats.org/officeDocument/2006/relationships/hyperlink" Target="https://docs.google.com/forms/d/1lsBH2JwCTPkkcOgBQnYOalcu_XdLFRFJVPvDNmdYNh4/viewform?edit_requested=true" TargetMode="External"/><Relationship Id="rId43" Type="http://schemas.openxmlformats.org/officeDocument/2006/relationships/hyperlink" Target="https://history-philosophy-vestnik.ksu.kz/apart/2020-99-3/21.pdf" TargetMode="External"/><Relationship Id="rId48" Type="http://schemas.openxmlformats.org/officeDocument/2006/relationships/chart" Target="charts/chart1.xml"/><Relationship Id="rId56" Type="http://schemas.openxmlformats.org/officeDocument/2006/relationships/image" Target="media/image13.jpeg"/><Relationship Id="rId64" Type="http://schemas.openxmlformats.org/officeDocument/2006/relationships/image" Target="media/image21.jpeg"/><Relationship Id="rId69" Type="http://schemas.openxmlformats.org/officeDocument/2006/relationships/image" Target="media/image26.jpeg"/><Relationship Id="rId77" Type="http://schemas.openxmlformats.org/officeDocument/2006/relationships/image" Target="media/image32.png"/><Relationship Id="rId8" Type="http://schemas.openxmlformats.org/officeDocument/2006/relationships/endnotes" Target="endnotes.xml"/><Relationship Id="rId51" Type="http://schemas.openxmlformats.org/officeDocument/2006/relationships/hyperlink" Target="http://www.buketov.edu.kz" TargetMode="External"/><Relationship Id="rId72" Type="http://schemas.openxmlformats.org/officeDocument/2006/relationships/footer" Target="footer2.xml"/><Relationship Id="rId80" Type="http://schemas.openxmlformats.org/officeDocument/2006/relationships/image" Target="media/image34.jpeg"/><Relationship Id="rId85" Type="http://schemas.openxmlformats.org/officeDocument/2006/relationships/image" Target="media/image38.jpeg"/><Relationship Id="rId93" Type="http://schemas.openxmlformats.org/officeDocument/2006/relationships/image" Target="media/image46.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buketov.edu.kz/ru/page/academic-mobility" TargetMode="External"/><Relationship Id="rId25" Type="http://schemas.openxmlformats.org/officeDocument/2006/relationships/hyperlink" Target="https://library.ksu.kz/" TargetMode="External"/><Relationship Id="rId33" Type="http://schemas.openxmlformats.org/officeDocument/2006/relationships/hyperlink" Target="https://www.facebook.com/groups/200944177324601" TargetMode="External"/><Relationship Id="rId38" Type="http://schemas.openxmlformats.org/officeDocument/2006/relationships/hyperlink" Target="https://www.facebook.com/100014987447630/videos/973035173206055" TargetMode="External"/><Relationship Id="rId46" Type="http://schemas.openxmlformats.org/officeDocument/2006/relationships/hyperlink" Target="https://history-philosophy-vestnik.ksu.kz/apart/2021-101-1/6.pdf" TargetMode="External"/><Relationship Id="rId59" Type="http://schemas.openxmlformats.org/officeDocument/2006/relationships/image" Target="media/image16.jpeg"/><Relationship Id="rId67" Type="http://schemas.openxmlformats.org/officeDocument/2006/relationships/image" Target="media/image24.jpeg"/><Relationship Id="rId20" Type="http://schemas.openxmlformats.org/officeDocument/2006/relationships/hyperlink" Target="https://buketov.edu.kz/ru/page/corporate" TargetMode="External"/><Relationship Id="rId41" Type="http://schemas.openxmlformats.org/officeDocument/2006/relationships/hyperlink" Target="https://idl.ksu.kz/info?page=education" TargetMode="External"/><Relationship Id="rId54" Type="http://schemas.openxmlformats.org/officeDocument/2006/relationships/image" Target="media/image11.jpeg"/><Relationship Id="rId62" Type="http://schemas.openxmlformats.org/officeDocument/2006/relationships/image" Target="media/image19.jpeg"/><Relationship Id="rId70" Type="http://schemas.openxmlformats.org/officeDocument/2006/relationships/image" Target="media/image27.jpeg"/><Relationship Id="rId75" Type="http://schemas.openxmlformats.org/officeDocument/2006/relationships/image" Target="media/image30.png"/><Relationship Id="rId83" Type="http://schemas.openxmlformats.org/officeDocument/2006/relationships/image" Target="media/image36.jpeg"/><Relationship Id="rId88" Type="http://schemas.openxmlformats.org/officeDocument/2006/relationships/image" Target="media/image41.png"/><Relationship Id="rId91" Type="http://schemas.openxmlformats.org/officeDocument/2006/relationships/image" Target="media/image44.png"/><Relationship Id="rId96"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buketov.edu.kz/ru/page/corporate" TargetMode="External"/><Relationship Id="rId23" Type="http://schemas.openxmlformats.org/officeDocument/2006/relationships/hyperlink" Target="https://www.instagram.com/tarih_fakulteti_kbu/" TargetMode="External"/><Relationship Id="rId28" Type="http://schemas.openxmlformats.org/officeDocument/2006/relationships/hyperlink" Target="https://buketov.edu.kz/ru/page/corporate" TargetMode="External"/><Relationship Id="rId36" Type="http://schemas.openxmlformats.org/officeDocument/2006/relationships/hyperlink" Target="https://buketov.edu.kz/ru/page/ckt" TargetMode="External"/><Relationship Id="rId49" Type="http://schemas.openxmlformats.org/officeDocument/2006/relationships/image" Target="media/image9.png"/><Relationship Id="rId57" Type="http://schemas.openxmlformats.org/officeDocument/2006/relationships/image" Target="media/image14.jpeg"/><Relationship Id="rId10" Type="http://schemas.openxmlformats.org/officeDocument/2006/relationships/image" Target="media/image2.jpeg"/><Relationship Id="rId31" Type="http://schemas.openxmlformats.org/officeDocument/2006/relationships/image" Target="media/image8.png"/><Relationship Id="rId44" Type="http://schemas.openxmlformats.org/officeDocument/2006/relationships/hyperlink" Target="https://history-philosophy-vestnik.ksu.kz/apart/2020-99-3/22.pdf" TargetMode="External"/><Relationship Id="rId52" Type="http://schemas.openxmlformats.org/officeDocument/2006/relationships/footer" Target="footer1.xml"/><Relationship Id="rId60" Type="http://schemas.openxmlformats.org/officeDocument/2006/relationships/image" Target="media/image17.jpeg"/><Relationship Id="rId65" Type="http://schemas.openxmlformats.org/officeDocument/2006/relationships/image" Target="media/image22.jpeg"/><Relationship Id="rId73" Type="http://schemas.openxmlformats.org/officeDocument/2006/relationships/image" Target="media/image29.png"/><Relationship Id="rId78" Type="http://schemas.openxmlformats.org/officeDocument/2006/relationships/oleObject" Target="embeddings/oleObject2.bin"/><Relationship Id="rId81" Type="http://schemas.openxmlformats.org/officeDocument/2006/relationships/image" Target="media/image35.jpeg"/><Relationship Id="rId86" Type="http://schemas.openxmlformats.org/officeDocument/2006/relationships/image" Target="media/image39.jpeg"/><Relationship Id="rId94" Type="http://schemas.openxmlformats.org/officeDocument/2006/relationships/image" Target="media/image47.png"/><Relationship Id="rId9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mailto:saule_shunk@mail.ru" TargetMode="External"/><Relationship Id="rId18" Type="http://schemas.openxmlformats.org/officeDocument/2006/relationships/hyperlink" Target="https://buketov.edu.kz/ru/page/corporate" TargetMode="External"/><Relationship Id="rId39" Type="http://schemas.openxmlformats.org/officeDocument/2006/relationships/hyperlink" Target="https://www.facebook.com/100014987447630/videos/973243919851847"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a:pPr>
            <a:r>
              <a:rPr lang="ru-RU" sz="1200" b="1">
                <a:latin typeface="Times New Roman" pitchFamily="18" charset="0"/>
                <a:cs typeface="Times New Roman" pitchFamily="18" charset="0"/>
              </a:rPr>
              <a:t>Магистранттардың 2020-2022 жылдарға арналған жарияланымдары</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Pt>
            <c:idx val="1"/>
            <c:bubble3D val="0"/>
            <c:explosion val="0"/>
          </c:dPt>
          <c:dLbls>
            <c:showLegendKey val="0"/>
            <c:showVal val="0"/>
            <c:showCatName val="0"/>
            <c:showSerName val="0"/>
            <c:showPercent val="1"/>
            <c:showBubbleSize val="0"/>
            <c:showLeaderLines val="1"/>
          </c:dLbls>
          <c:cat>
            <c:strRef>
              <c:f>Лист1!$C$5:$D$5</c:f>
              <c:strCache>
                <c:ptCount val="2"/>
                <c:pt idx="0">
                  <c:v>Перечень изданий КОКСОН</c:v>
                </c:pt>
                <c:pt idx="1">
                  <c:v>Сборник республиканских конференций </c:v>
                </c:pt>
              </c:strCache>
            </c:strRef>
          </c:cat>
          <c:val>
            <c:numRef>
              <c:f>Лист1!$C$6:$D$6</c:f>
              <c:numCache>
                <c:formatCode>General</c:formatCode>
                <c:ptCount val="2"/>
                <c:pt idx="0">
                  <c:v>6</c:v>
                </c:pt>
                <c:pt idx="1">
                  <c:v>36</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0.67202911728267112"/>
          <c:y val="0.56409799171104258"/>
          <c:w val="0.29369931330270888"/>
          <c:h val="0.29446859665736136"/>
        </c:manualLayout>
      </c:layout>
      <c:overlay val="0"/>
      <c:spPr>
        <a:ln>
          <a:solidFill>
            <a:srgbClr val="4F81BD"/>
          </a:solidFill>
        </a:ln>
      </c:spPr>
      <c:txPr>
        <a:bodyPr/>
        <a:lstStyle/>
        <a:p>
          <a:pPr>
            <a:defRPr b="1"/>
          </a:pPr>
          <a:endParaRPr lang="ru-RU"/>
        </a:p>
      </c:txPr>
    </c:legend>
    <c:plotVisOnly val="1"/>
    <c:dispBlanksAs val="zero"/>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7F19AF-50AA-48F9-A034-130DC086E0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358</TotalTime>
  <Pages>197</Pages>
  <Words>53722</Words>
  <Characters>306220</Characters>
  <Application>Microsoft Office Word</Application>
  <DocSecurity>0</DocSecurity>
  <Lines>2551</Lines>
  <Paragraphs>718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359224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KenzhegaliZM</dc:creator>
  <cp:lastModifiedBy>Омархан Жанерке Мартбекқызы </cp:lastModifiedBy>
  <cp:revision>41</cp:revision>
  <dcterms:created xsi:type="dcterms:W3CDTF">2022-10-17T03:05:00Z</dcterms:created>
  <dcterms:modified xsi:type="dcterms:W3CDTF">2022-10-22T04:37:00Z</dcterms:modified>
</cp:coreProperties>
</file>